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4275" w:rsidRPr="005A0543" w:rsidRDefault="00AB4275" w:rsidP="008A4DBD">
      <w:pPr>
        <w:pStyle w:val="1"/>
        <w:spacing w:before="0" w:after="0"/>
        <w:jc w:val="right"/>
        <w:rPr>
          <w:rFonts w:ascii="Times New Roman" w:hAnsi="Times New Roman" w:cs="Times New Roman"/>
          <w:b w:val="0"/>
          <w:bCs w:val="0"/>
        </w:rPr>
      </w:pPr>
      <w:bookmarkStart w:id="0" w:name="sub_10000"/>
      <w:bookmarkStart w:id="1" w:name="_GoBack"/>
      <w:bookmarkEnd w:id="1"/>
      <w:r w:rsidRPr="005A0543">
        <w:rPr>
          <w:rFonts w:ascii="Times New Roman" w:hAnsi="Times New Roman" w:cs="Times New Roman"/>
        </w:rPr>
        <w:t xml:space="preserve">                                                                                                                      </w:t>
      </w:r>
      <w:r w:rsidRPr="005A0543">
        <w:rPr>
          <w:rFonts w:ascii="Times New Roman" w:hAnsi="Times New Roman" w:cs="Times New Roman"/>
          <w:b w:val="0"/>
          <w:bCs w:val="0"/>
        </w:rPr>
        <w:t xml:space="preserve">Приложение </w:t>
      </w:r>
      <w:proofErr w:type="gramStart"/>
      <w:r w:rsidRPr="005A0543">
        <w:rPr>
          <w:rFonts w:ascii="Times New Roman" w:hAnsi="Times New Roman" w:cs="Times New Roman"/>
          <w:b w:val="0"/>
          <w:bCs w:val="0"/>
        </w:rPr>
        <w:t>к</w:t>
      </w:r>
      <w:proofErr w:type="gramEnd"/>
    </w:p>
    <w:p w:rsidR="00AB4275" w:rsidRPr="005A0543" w:rsidRDefault="00AB4275" w:rsidP="008A4DBD">
      <w:pPr>
        <w:jc w:val="right"/>
        <w:rPr>
          <w:rFonts w:ascii="Times New Roman" w:hAnsi="Times New Roman" w:cs="Times New Roman"/>
        </w:rPr>
      </w:pPr>
      <w:r w:rsidRPr="005A0543">
        <w:rPr>
          <w:rFonts w:ascii="Times New Roman" w:hAnsi="Times New Roman" w:cs="Times New Roman"/>
        </w:rPr>
        <w:t xml:space="preserve">                                                                                  </w:t>
      </w:r>
      <w:r>
        <w:rPr>
          <w:rFonts w:ascii="Times New Roman" w:hAnsi="Times New Roman" w:cs="Times New Roman"/>
        </w:rPr>
        <w:t xml:space="preserve">   </w:t>
      </w:r>
      <w:r w:rsidRPr="005A0543">
        <w:rPr>
          <w:rFonts w:ascii="Times New Roman" w:hAnsi="Times New Roman" w:cs="Times New Roman"/>
        </w:rPr>
        <w:t xml:space="preserve">  </w:t>
      </w:r>
      <w:r>
        <w:rPr>
          <w:rFonts w:ascii="Times New Roman" w:hAnsi="Times New Roman" w:cs="Times New Roman"/>
        </w:rPr>
        <w:t xml:space="preserve">постановлению </w:t>
      </w:r>
      <w:r w:rsidRPr="005A0543">
        <w:rPr>
          <w:rFonts w:ascii="Times New Roman" w:hAnsi="Times New Roman" w:cs="Times New Roman"/>
        </w:rPr>
        <w:t xml:space="preserve">администрации </w:t>
      </w:r>
    </w:p>
    <w:p w:rsidR="00AB4275" w:rsidRPr="005A0543" w:rsidRDefault="00AB4275" w:rsidP="008A4DBD">
      <w:pPr>
        <w:jc w:val="right"/>
        <w:rPr>
          <w:rFonts w:ascii="Times New Roman" w:hAnsi="Times New Roman" w:cs="Times New Roman"/>
        </w:rPr>
      </w:pPr>
      <w:r w:rsidRPr="005A0543">
        <w:rPr>
          <w:rFonts w:ascii="Times New Roman" w:hAnsi="Times New Roman" w:cs="Times New Roman"/>
        </w:rPr>
        <w:t xml:space="preserve">                                                                                       </w:t>
      </w:r>
      <w:r w:rsidR="00822B95">
        <w:rPr>
          <w:rFonts w:ascii="Times New Roman" w:hAnsi="Times New Roman" w:cs="Times New Roman"/>
        </w:rPr>
        <w:t>Ичалковского</w:t>
      </w:r>
      <w:r w:rsidRPr="005A0543">
        <w:rPr>
          <w:rFonts w:ascii="Times New Roman" w:hAnsi="Times New Roman" w:cs="Times New Roman"/>
        </w:rPr>
        <w:t xml:space="preserve"> муниципального                                                                                                                                                    </w:t>
      </w:r>
    </w:p>
    <w:p w:rsidR="00AB4275" w:rsidRPr="005A0543" w:rsidRDefault="00AB4275" w:rsidP="008A4DBD">
      <w:pPr>
        <w:jc w:val="right"/>
        <w:rPr>
          <w:rFonts w:ascii="Times New Roman" w:hAnsi="Times New Roman" w:cs="Times New Roman"/>
        </w:rPr>
      </w:pPr>
      <w:r w:rsidRPr="005A0543">
        <w:rPr>
          <w:rFonts w:ascii="Times New Roman" w:hAnsi="Times New Roman" w:cs="Times New Roman"/>
        </w:rPr>
        <w:t xml:space="preserve">                                                                                  района Республики Мордовия</w:t>
      </w:r>
    </w:p>
    <w:p w:rsidR="00AB4275" w:rsidRPr="005A0543" w:rsidRDefault="009B0D2F" w:rsidP="008A4DBD">
      <w:pPr>
        <w:jc w:val="right"/>
        <w:rPr>
          <w:rFonts w:ascii="Times New Roman" w:hAnsi="Times New Roman" w:cs="Times New Roman"/>
        </w:rPr>
      </w:pPr>
      <w:r>
        <w:rPr>
          <w:rFonts w:ascii="Times New Roman" w:hAnsi="Times New Roman" w:cs="Times New Roman"/>
        </w:rPr>
        <w:t xml:space="preserve">от </w:t>
      </w:r>
      <w:r w:rsidR="00CC2E31">
        <w:rPr>
          <w:rFonts w:ascii="Times New Roman" w:hAnsi="Times New Roman" w:cs="Times New Roman"/>
        </w:rPr>
        <w:t>20.12.2021</w:t>
      </w:r>
      <w:r>
        <w:rPr>
          <w:rFonts w:ascii="Times New Roman" w:hAnsi="Times New Roman" w:cs="Times New Roman"/>
        </w:rPr>
        <w:t xml:space="preserve"> г. № </w:t>
      </w:r>
      <w:r w:rsidR="00CC2E31">
        <w:rPr>
          <w:rFonts w:ascii="Times New Roman" w:hAnsi="Times New Roman" w:cs="Times New Roman"/>
        </w:rPr>
        <w:t>626</w:t>
      </w:r>
      <w:r w:rsidR="00AB4275" w:rsidRPr="005A0543">
        <w:rPr>
          <w:rFonts w:ascii="Times New Roman" w:hAnsi="Times New Roman" w:cs="Times New Roman"/>
        </w:rPr>
        <w:t xml:space="preserve">                                                                    </w:t>
      </w:r>
      <w:r w:rsidR="00AB4275">
        <w:rPr>
          <w:rFonts w:ascii="Times New Roman" w:hAnsi="Times New Roman" w:cs="Times New Roman"/>
        </w:rPr>
        <w:t xml:space="preserve">                   </w:t>
      </w:r>
    </w:p>
    <w:p w:rsidR="0082166D" w:rsidRDefault="00AB4275" w:rsidP="00E02483">
      <w:pPr>
        <w:pStyle w:val="1"/>
        <w:rPr>
          <w:rFonts w:ascii="Times New Roman" w:hAnsi="Times New Roman" w:cs="Times New Roman"/>
          <w:sz w:val="28"/>
          <w:szCs w:val="28"/>
        </w:rPr>
      </w:pPr>
      <w:r w:rsidRPr="00FE3F20">
        <w:rPr>
          <w:rFonts w:ascii="Times New Roman" w:hAnsi="Times New Roman" w:cs="Times New Roman"/>
          <w:sz w:val="28"/>
          <w:szCs w:val="28"/>
        </w:rPr>
        <w:t>Муниц</w:t>
      </w:r>
      <w:r>
        <w:rPr>
          <w:rFonts w:ascii="Times New Roman" w:hAnsi="Times New Roman" w:cs="Times New Roman"/>
          <w:sz w:val="28"/>
          <w:szCs w:val="28"/>
        </w:rPr>
        <w:t>и</w:t>
      </w:r>
      <w:r w:rsidRPr="00FE3F20">
        <w:rPr>
          <w:rFonts w:ascii="Times New Roman" w:hAnsi="Times New Roman" w:cs="Times New Roman"/>
          <w:sz w:val="28"/>
          <w:szCs w:val="28"/>
        </w:rPr>
        <w:t>пальная  программа</w:t>
      </w:r>
      <w:r w:rsidRPr="00FE3F20">
        <w:rPr>
          <w:rFonts w:ascii="Times New Roman" w:hAnsi="Times New Roman" w:cs="Times New Roman"/>
          <w:sz w:val="28"/>
          <w:szCs w:val="28"/>
        </w:rPr>
        <w:br/>
        <w:t xml:space="preserve">повышения эффективности управления муниципальными финансами в </w:t>
      </w:r>
      <w:r w:rsidR="00E0043E">
        <w:rPr>
          <w:rFonts w:ascii="Times New Roman" w:hAnsi="Times New Roman" w:cs="Times New Roman"/>
          <w:sz w:val="28"/>
          <w:szCs w:val="28"/>
        </w:rPr>
        <w:t>Ичалковском</w:t>
      </w:r>
      <w:r w:rsidRPr="00FE3F20">
        <w:rPr>
          <w:rFonts w:ascii="Times New Roman" w:hAnsi="Times New Roman" w:cs="Times New Roman"/>
          <w:sz w:val="28"/>
          <w:szCs w:val="28"/>
        </w:rPr>
        <w:t xml:space="preserve"> муниципальном районе </w:t>
      </w:r>
      <w:r w:rsidR="00E0043E">
        <w:rPr>
          <w:rFonts w:ascii="Times New Roman" w:hAnsi="Times New Roman" w:cs="Times New Roman"/>
          <w:sz w:val="28"/>
          <w:szCs w:val="28"/>
        </w:rPr>
        <w:t xml:space="preserve">Республики Мордовия </w:t>
      </w:r>
    </w:p>
    <w:p w:rsidR="00AB4275" w:rsidRPr="00FE3F20" w:rsidRDefault="00AB4275" w:rsidP="00E02483">
      <w:pPr>
        <w:pStyle w:val="1"/>
        <w:rPr>
          <w:rFonts w:ascii="Times New Roman" w:hAnsi="Times New Roman" w:cs="Times New Roman"/>
          <w:sz w:val="28"/>
          <w:szCs w:val="28"/>
        </w:rPr>
      </w:pPr>
      <w:r w:rsidRPr="00FE3F20">
        <w:rPr>
          <w:rFonts w:ascii="Times New Roman" w:hAnsi="Times New Roman" w:cs="Times New Roman"/>
          <w:sz w:val="28"/>
          <w:szCs w:val="28"/>
        </w:rPr>
        <w:t>Паспорт</w:t>
      </w:r>
      <w:r w:rsidRPr="00FE3F20">
        <w:rPr>
          <w:rFonts w:ascii="Times New Roman" w:hAnsi="Times New Roman" w:cs="Times New Roman"/>
          <w:sz w:val="28"/>
          <w:szCs w:val="28"/>
        </w:rPr>
        <w:br/>
        <w:t xml:space="preserve">Муниципальной программы повышения эффективности управления муниципальными финансами в </w:t>
      </w:r>
      <w:r w:rsidR="002E34E9">
        <w:rPr>
          <w:rFonts w:ascii="Times New Roman" w:hAnsi="Times New Roman" w:cs="Times New Roman"/>
          <w:sz w:val="28"/>
          <w:szCs w:val="28"/>
        </w:rPr>
        <w:t>Ичалковском</w:t>
      </w:r>
      <w:r w:rsidRPr="00FE3F20">
        <w:rPr>
          <w:rFonts w:ascii="Times New Roman" w:hAnsi="Times New Roman" w:cs="Times New Roman"/>
          <w:sz w:val="28"/>
          <w:szCs w:val="28"/>
        </w:rPr>
        <w:t xml:space="preserve"> муниципальном районе</w:t>
      </w:r>
      <w:r w:rsidR="002E34E9" w:rsidRPr="002E34E9">
        <w:rPr>
          <w:rFonts w:ascii="Times New Roman" w:hAnsi="Times New Roman" w:cs="Times New Roman"/>
          <w:sz w:val="28"/>
          <w:szCs w:val="28"/>
        </w:rPr>
        <w:t xml:space="preserve"> </w:t>
      </w:r>
      <w:r w:rsidR="002E34E9">
        <w:rPr>
          <w:rFonts w:ascii="Times New Roman" w:hAnsi="Times New Roman" w:cs="Times New Roman"/>
          <w:sz w:val="28"/>
          <w:szCs w:val="28"/>
        </w:rPr>
        <w:t xml:space="preserve">Республики Мордовия </w:t>
      </w:r>
      <w:r w:rsidRPr="00FE3F20">
        <w:rPr>
          <w:rFonts w:ascii="Times New Roman" w:hAnsi="Times New Roman" w:cs="Times New Roman"/>
          <w:sz w:val="28"/>
          <w:szCs w:val="28"/>
        </w:rPr>
        <w:t>(далее - Программа)</w:t>
      </w:r>
    </w:p>
    <w:p w:rsidR="00AB4275" w:rsidRPr="00FE3F20" w:rsidRDefault="00AB4275" w:rsidP="00E02483">
      <w:pPr>
        <w:rPr>
          <w:rFonts w:ascii="Times New Roman" w:hAnsi="Times New Roman" w:cs="Times New Roman"/>
          <w:sz w:val="28"/>
          <w:szCs w:val="28"/>
        </w:rPr>
      </w:pPr>
    </w:p>
    <w:tbl>
      <w:tblPr>
        <w:tblW w:w="1022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94"/>
        <w:gridCol w:w="106"/>
        <w:gridCol w:w="7314"/>
        <w:gridCol w:w="106"/>
      </w:tblGrid>
      <w:tr w:rsidR="00AB4275" w:rsidRPr="00FE3F20">
        <w:tc>
          <w:tcPr>
            <w:tcW w:w="2800" w:type="dxa"/>
            <w:gridSpan w:val="2"/>
            <w:tcBorders>
              <w:top w:val="nil"/>
              <w:left w:val="nil"/>
              <w:bottom w:val="nil"/>
              <w:right w:val="nil"/>
            </w:tcBorders>
          </w:tcPr>
          <w:p w:rsidR="00AB4275" w:rsidRPr="00FE3F20" w:rsidRDefault="00AB4275" w:rsidP="006507F2">
            <w:pPr>
              <w:pStyle w:val="aff7"/>
              <w:rPr>
                <w:rFonts w:ascii="Times New Roman" w:hAnsi="Times New Roman" w:cs="Times New Roman"/>
                <w:sz w:val="28"/>
                <w:szCs w:val="28"/>
              </w:rPr>
            </w:pPr>
            <w:r w:rsidRPr="00FE3F20">
              <w:rPr>
                <w:rFonts w:ascii="Times New Roman" w:hAnsi="Times New Roman" w:cs="Times New Roman"/>
                <w:sz w:val="28"/>
                <w:szCs w:val="28"/>
              </w:rPr>
              <w:t>Ответственный исполнитель Программы</w:t>
            </w:r>
          </w:p>
        </w:tc>
        <w:tc>
          <w:tcPr>
            <w:tcW w:w="7420" w:type="dxa"/>
            <w:gridSpan w:val="2"/>
            <w:tcBorders>
              <w:top w:val="nil"/>
              <w:left w:val="nil"/>
              <w:bottom w:val="nil"/>
              <w:right w:val="nil"/>
            </w:tcBorders>
          </w:tcPr>
          <w:p w:rsidR="00AB4275" w:rsidRPr="00FE3F20" w:rsidRDefault="00AB4275" w:rsidP="00332DFC">
            <w:pPr>
              <w:pStyle w:val="aff7"/>
              <w:rPr>
                <w:rFonts w:ascii="Times New Roman" w:hAnsi="Times New Roman" w:cs="Times New Roman"/>
                <w:sz w:val="28"/>
                <w:szCs w:val="28"/>
              </w:rPr>
            </w:pPr>
            <w:r w:rsidRPr="00FE3F20">
              <w:rPr>
                <w:rFonts w:ascii="Times New Roman" w:hAnsi="Times New Roman" w:cs="Times New Roman"/>
                <w:sz w:val="28"/>
                <w:szCs w:val="28"/>
              </w:rPr>
              <w:t>Финансовое управление администрации</w:t>
            </w:r>
            <w:r>
              <w:rPr>
                <w:rFonts w:ascii="Times New Roman" w:hAnsi="Times New Roman" w:cs="Times New Roman"/>
                <w:sz w:val="28"/>
                <w:szCs w:val="28"/>
              </w:rPr>
              <w:t xml:space="preserve"> </w:t>
            </w:r>
            <w:r w:rsidR="00332DFC">
              <w:rPr>
                <w:rFonts w:ascii="Times New Roman" w:hAnsi="Times New Roman" w:cs="Times New Roman"/>
                <w:sz w:val="28"/>
                <w:szCs w:val="28"/>
              </w:rPr>
              <w:t>Ичалковского</w:t>
            </w:r>
            <w:r w:rsidRPr="00FE3F20">
              <w:rPr>
                <w:rFonts w:ascii="Times New Roman" w:hAnsi="Times New Roman" w:cs="Times New Roman"/>
                <w:sz w:val="28"/>
                <w:szCs w:val="28"/>
              </w:rPr>
              <w:t xml:space="preserve"> муниципального района </w:t>
            </w:r>
          </w:p>
        </w:tc>
      </w:tr>
      <w:tr w:rsidR="00AB4275" w:rsidRPr="00FE3F20">
        <w:tc>
          <w:tcPr>
            <w:tcW w:w="2800" w:type="dxa"/>
            <w:gridSpan w:val="2"/>
            <w:tcBorders>
              <w:top w:val="nil"/>
              <w:left w:val="nil"/>
              <w:bottom w:val="nil"/>
              <w:right w:val="nil"/>
            </w:tcBorders>
          </w:tcPr>
          <w:p w:rsidR="00AB4275" w:rsidRPr="000A3541" w:rsidRDefault="00AB4275" w:rsidP="006507F2">
            <w:pPr>
              <w:pStyle w:val="aff7"/>
              <w:rPr>
                <w:rFonts w:ascii="Times New Roman" w:hAnsi="Times New Roman" w:cs="Times New Roman"/>
                <w:sz w:val="28"/>
                <w:szCs w:val="28"/>
              </w:rPr>
            </w:pPr>
            <w:r w:rsidRPr="000A3541">
              <w:rPr>
                <w:rFonts w:ascii="Times New Roman" w:hAnsi="Times New Roman" w:cs="Times New Roman"/>
                <w:sz w:val="28"/>
                <w:szCs w:val="28"/>
              </w:rPr>
              <w:t>Соисполнители Программы</w:t>
            </w:r>
          </w:p>
          <w:p w:rsidR="00E77CF8" w:rsidRPr="000A3541" w:rsidRDefault="00E77CF8" w:rsidP="00E77CF8">
            <w:pPr>
              <w:ind w:firstLine="0"/>
              <w:rPr>
                <w:rFonts w:ascii="Times New Roman" w:hAnsi="Times New Roman" w:cs="Times New Roman"/>
                <w:sz w:val="28"/>
                <w:szCs w:val="28"/>
              </w:rPr>
            </w:pPr>
            <w:r w:rsidRPr="000A3541">
              <w:rPr>
                <w:rFonts w:ascii="Times New Roman" w:hAnsi="Times New Roman" w:cs="Times New Roman"/>
                <w:sz w:val="28"/>
                <w:szCs w:val="28"/>
              </w:rPr>
              <w:t>Подпрограммы Программы</w:t>
            </w:r>
          </w:p>
        </w:tc>
        <w:tc>
          <w:tcPr>
            <w:tcW w:w="7420" w:type="dxa"/>
            <w:gridSpan w:val="2"/>
            <w:tcBorders>
              <w:top w:val="nil"/>
              <w:left w:val="nil"/>
              <w:bottom w:val="nil"/>
              <w:right w:val="nil"/>
            </w:tcBorders>
          </w:tcPr>
          <w:p w:rsidR="00AB4275" w:rsidRPr="000A3541" w:rsidRDefault="00AB4275" w:rsidP="006507F2">
            <w:pPr>
              <w:tabs>
                <w:tab w:val="left" w:pos="2580"/>
              </w:tabs>
              <w:ind w:firstLine="0"/>
              <w:rPr>
                <w:rFonts w:ascii="Times New Roman" w:hAnsi="Times New Roman" w:cs="Times New Roman"/>
                <w:sz w:val="28"/>
                <w:szCs w:val="28"/>
              </w:rPr>
            </w:pPr>
            <w:r w:rsidRPr="000A3541">
              <w:rPr>
                <w:rFonts w:ascii="Times New Roman" w:hAnsi="Times New Roman" w:cs="Times New Roman"/>
                <w:sz w:val="28"/>
                <w:szCs w:val="28"/>
              </w:rPr>
              <w:t xml:space="preserve">Структурные подразделения </w:t>
            </w:r>
            <w:r w:rsidR="00332DFC" w:rsidRPr="000A3541">
              <w:rPr>
                <w:rFonts w:ascii="Times New Roman" w:hAnsi="Times New Roman" w:cs="Times New Roman"/>
                <w:sz w:val="28"/>
                <w:szCs w:val="28"/>
              </w:rPr>
              <w:t xml:space="preserve">администрации Ичалковского </w:t>
            </w:r>
            <w:r w:rsidRPr="000A3541">
              <w:rPr>
                <w:rFonts w:ascii="Times New Roman" w:hAnsi="Times New Roman" w:cs="Times New Roman"/>
                <w:sz w:val="28"/>
                <w:szCs w:val="28"/>
              </w:rPr>
              <w:t>муниципального района</w:t>
            </w:r>
          </w:p>
          <w:p w:rsidR="00E77CF8" w:rsidRPr="000A3541" w:rsidRDefault="00E77CF8" w:rsidP="00E77CF8">
            <w:pPr>
              <w:ind w:firstLine="0"/>
              <w:rPr>
                <w:rFonts w:ascii="Times New Roman" w:hAnsi="Times New Roman" w:cs="Times New Roman"/>
                <w:sz w:val="28"/>
                <w:szCs w:val="28"/>
              </w:rPr>
            </w:pPr>
            <w:r w:rsidRPr="000A3541">
              <w:rPr>
                <w:rFonts w:ascii="Times New Roman" w:hAnsi="Times New Roman" w:cs="Times New Roman"/>
                <w:sz w:val="28"/>
                <w:szCs w:val="28"/>
              </w:rPr>
              <w:t xml:space="preserve">Подпрограмма 1 «Эффективное использование бюджетного потенциала» </w:t>
            </w:r>
          </w:p>
          <w:p w:rsidR="00E77CF8" w:rsidRPr="000A3541" w:rsidRDefault="00242B85" w:rsidP="00E77CF8">
            <w:pPr>
              <w:ind w:firstLine="0"/>
              <w:rPr>
                <w:rFonts w:ascii="Times New Roman" w:hAnsi="Times New Roman" w:cs="Times New Roman"/>
                <w:sz w:val="28"/>
                <w:szCs w:val="28"/>
              </w:rPr>
            </w:pPr>
            <w:r w:rsidRPr="000A3541">
              <w:rPr>
                <w:rFonts w:ascii="Times New Roman" w:hAnsi="Times New Roman" w:cs="Times New Roman"/>
                <w:sz w:val="28"/>
                <w:szCs w:val="28"/>
              </w:rPr>
              <w:t>Подпрограмма 2 «</w:t>
            </w:r>
            <w:r w:rsidR="00E77CF8" w:rsidRPr="000A3541">
              <w:rPr>
                <w:rFonts w:ascii="Times New Roman" w:hAnsi="Times New Roman" w:cs="Times New Roman"/>
                <w:sz w:val="28"/>
                <w:szCs w:val="28"/>
              </w:rPr>
              <w:t>Управление муниципальным долгом Ичалковского муниципального района Респ</w:t>
            </w:r>
            <w:r w:rsidRPr="000A3541">
              <w:rPr>
                <w:rFonts w:ascii="Times New Roman" w:hAnsi="Times New Roman" w:cs="Times New Roman"/>
                <w:sz w:val="28"/>
                <w:szCs w:val="28"/>
              </w:rPr>
              <w:t>ублики Мордовия»</w:t>
            </w:r>
          </w:p>
          <w:p w:rsidR="00E77CF8" w:rsidRPr="000A3541" w:rsidRDefault="00E77CF8" w:rsidP="00E77CF8">
            <w:pPr>
              <w:tabs>
                <w:tab w:val="left" w:pos="2580"/>
              </w:tabs>
              <w:ind w:firstLine="0"/>
              <w:rPr>
                <w:rFonts w:ascii="Times New Roman" w:hAnsi="Times New Roman" w:cs="Times New Roman"/>
                <w:sz w:val="28"/>
                <w:szCs w:val="28"/>
              </w:rPr>
            </w:pPr>
            <w:r w:rsidRPr="000A3541">
              <w:rPr>
                <w:rFonts w:ascii="Times New Roman" w:hAnsi="Times New Roman" w:cs="Times New Roman"/>
                <w:sz w:val="28"/>
                <w:szCs w:val="28"/>
              </w:rPr>
              <w:t>Подпрограмма 3 «Повышение эффективности межбюджетных отношений»</w:t>
            </w:r>
          </w:p>
        </w:tc>
      </w:tr>
      <w:tr w:rsidR="00AB4275" w:rsidRPr="00FE3F20">
        <w:tc>
          <w:tcPr>
            <w:tcW w:w="2800" w:type="dxa"/>
            <w:gridSpan w:val="2"/>
            <w:tcBorders>
              <w:top w:val="nil"/>
              <w:left w:val="nil"/>
              <w:bottom w:val="nil"/>
              <w:right w:val="nil"/>
            </w:tcBorders>
          </w:tcPr>
          <w:p w:rsidR="00AB4275" w:rsidRPr="00FE3F20" w:rsidRDefault="00AB4275" w:rsidP="006507F2">
            <w:pPr>
              <w:pStyle w:val="aff7"/>
              <w:rPr>
                <w:rFonts w:ascii="Times New Roman" w:hAnsi="Times New Roman" w:cs="Times New Roman"/>
                <w:sz w:val="28"/>
                <w:szCs w:val="28"/>
              </w:rPr>
            </w:pPr>
            <w:r w:rsidRPr="00FE3F20">
              <w:rPr>
                <w:rFonts w:ascii="Times New Roman" w:hAnsi="Times New Roman" w:cs="Times New Roman"/>
                <w:sz w:val="28"/>
                <w:szCs w:val="28"/>
              </w:rPr>
              <w:t>Программно-целевые инструменты программы</w:t>
            </w:r>
          </w:p>
        </w:tc>
        <w:tc>
          <w:tcPr>
            <w:tcW w:w="7420" w:type="dxa"/>
            <w:gridSpan w:val="2"/>
            <w:tcBorders>
              <w:top w:val="nil"/>
              <w:left w:val="nil"/>
              <w:bottom w:val="nil"/>
              <w:right w:val="nil"/>
            </w:tcBorders>
          </w:tcPr>
          <w:p w:rsidR="00AB4275" w:rsidRPr="00FE3F20" w:rsidRDefault="00AB4275" w:rsidP="006507F2">
            <w:pPr>
              <w:pStyle w:val="aff7"/>
              <w:rPr>
                <w:rFonts w:ascii="Times New Roman" w:hAnsi="Times New Roman" w:cs="Times New Roman"/>
                <w:sz w:val="28"/>
                <w:szCs w:val="28"/>
              </w:rPr>
            </w:pPr>
            <w:r w:rsidRPr="00FE3F20">
              <w:rPr>
                <w:rFonts w:ascii="Times New Roman" w:hAnsi="Times New Roman" w:cs="Times New Roman"/>
                <w:sz w:val="28"/>
                <w:szCs w:val="28"/>
              </w:rPr>
              <w:t>в рамках Программы не предусмотрена реализация муниципальных целевых программ и ведомственных целевых программ</w:t>
            </w:r>
          </w:p>
        </w:tc>
      </w:tr>
      <w:tr w:rsidR="00AB4275" w:rsidRPr="00FE3F20">
        <w:tc>
          <w:tcPr>
            <w:tcW w:w="2800" w:type="dxa"/>
            <w:gridSpan w:val="2"/>
            <w:tcBorders>
              <w:top w:val="nil"/>
              <w:left w:val="nil"/>
              <w:bottom w:val="nil"/>
              <w:right w:val="nil"/>
            </w:tcBorders>
          </w:tcPr>
          <w:p w:rsidR="00AB4275" w:rsidRPr="0028164E" w:rsidRDefault="00AB4275" w:rsidP="006507F2">
            <w:pPr>
              <w:pStyle w:val="aff7"/>
              <w:rPr>
                <w:rFonts w:ascii="Times New Roman" w:hAnsi="Times New Roman" w:cs="Times New Roman"/>
                <w:sz w:val="28"/>
                <w:szCs w:val="28"/>
              </w:rPr>
            </w:pPr>
            <w:r w:rsidRPr="0028164E">
              <w:rPr>
                <w:rFonts w:ascii="Times New Roman" w:hAnsi="Times New Roman" w:cs="Times New Roman"/>
                <w:sz w:val="28"/>
                <w:szCs w:val="28"/>
              </w:rPr>
              <w:t>Цели Программы</w:t>
            </w:r>
          </w:p>
          <w:p w:rsidR="00EA133F" w:rsidRPr="0078011E" w:rsidRDefault="00EA133F" w:rsidP="00EA133F">
            <w:pPr>
              <w:rPr>
                <w:highlight w:val="yellow"/>
              </w:rPr>
            </w:pPr>
          </w:p>
          <w:p w:rsidR="0078011E" w:rsidRPr="0078011E" w:rsidRDefault="0078011E" w:rsidP="00EA133F">
            <w:pPr>
              <w:ind w:firstLine="0"/>
              <w:rPr>
                <w:rFonts w:ascii="Times New Roman" w:hAnsi="Times New Roman" w:cs="Times New Roman"/>
                <w:sz w:val="28"/>
                <w:szCs w:val="28"/>
                <w:highlight w:val="yellow"/>
              </w:rPr>
            </w:pPr>
          </w:p>
        </w:tc>
        <w:tc>
          <w:tcPr>
            <w:tcW w:w="7420" w:type="dxa"/>
            <w:gridSpan w:val="2"/>
            <w:tcBorders>
              <w:top w:val="nil"/>
              <w:left w:val="nil"/>
              <w:bottom w:val="nil"/>
              <w:right w:val="nil"/>
            </w:tcBorders>
          </w:tcPr>
          <w:p w:rsidR="00AB4275" w:rsidRPr="0038547B" w:rsidRDefault="00AB4275" w:rsidP="005412EE">
            <w:pPr>
              <w:pStyle w:val="aff7"/>
              <w:rPr>
                <w:rFonts w:ascii="Times New Roman" w:hAnsi="Times New Roman" w:cs="Times New Roman"/>
                <w:sz w:val="28"/>
                <w:szCs w:val="28"/>
              </w:rPr>
            </w:pPr>
            <w:r w:rsidRPr="0038547B">
              <w:rPr>
                <w:rFonts w:ascii="Times New Roman" w:hAnsi="Times New Roman" w:cs="Times New Roman"/>
                <w:sz w:val="28"/>
                <w:szCs w:val="28"/>
              </w:rPr>
              <w:t>Проведение эффективной государственной политики в области управления муниципальными финансами</w:t>
            </w:r>
            <w:r w:rsidR="0028164E" w:rsidRPr="0038547B">
              <w:rPr>
                <w:rFonts w:ascii="Times New Roman" w:hAnsi="Times New Roman" w:cs="Times New Roman"/>
                <w:sz w:val="28"/>
                <w:szCs w:val="28"/>
              </w:rPr>
              <w:t>;</w:t>
            </w:r>
          </w:p>
          <w:p w:rsidR="00EA133F" w:rsidRPr="0038547B" w:rsidRDefault="0028164E" w:rsidP="00EA133F">
            <w:pPr>
              <w:ind w:firstLine="0"/>
              <w:rPr>
                <w:rFonts w:ascii="Times New Roman" w:hAnsi="Times New Roman" w:cs="Times New Roman"/>
                <w:sz w:val="28"/>
                <w:szCs w:val="28"/>
              </w:rPr>
            </w:pPr>
            <w:r w:rsidRPr="0038547B">
              <w:rPr>
                <w:rFonts w:ascii="Times New Roman" w:hAnsi="Times New Roman" w:cs="Times New Roman"/>
                <w:sz w:val="28"/>
                <w:szCs w:val="28"/>
              </w:rPr>
              <w:t>о</w:t>
            </w:r>
            <w:r w:rsidR="00EA133F" w:rsidRPr="0038547B">
              <w:rPr>
                <w:rFonts w:ascii="Times New Roman" w:hAnsi="Times New Roman" w:cs="Times New Roman"/>
                <w:sz w:val="28"/>
                <w:szCs w:val="28"/>
              </w:rPr>
              <w:t>беспечение роста бюджетного потенциала Ичалковского муниципального района и эффективности его использования;</w:t>
            </w:r>
          </w:p>
          <w:p w:rsidR="00EA133F" w:rsidRPr="0038547B" w:rsidRDefault="00EA133F" w:rsidP="00EA133F">
            <w:pPr>
              <w:ind w:firstLine="0"/>
              <w:rPr>
                <w:rFonts w:ascii="Times New Roman" w:hAnsi="Times New Roman" w:cs="Times New Roman"/>
                <w:sz w:val="28"/>
                <w:szCs w:val="28"/>
              </w:rPr>
            </w:pPr>
            <w:r w:rsidRPr="0038547B">
              <w:rPr>
                <w:rFonts w:ascii="Times New Roman" w:hAnsi="Times New Roman" w:cs="Times New Roman"/>
                <w:sz w:val="28"/>
                <w:szCs w:val="28"/>
              </w:rPr>
              <w:t>повышение экономической самостоятельности и устойчивости бюджетной системы Ичалковского муниципального района</w:t>
            </w:r>
            <w:r w:rsidR="0028164E" w:rsidRPr="0038547B">
              <w:rPr>
                <w:rFonts w:ascii="Times New Roman" w:hAnsi="Times New Roman" w:cs="Times New Roman"/>
                <w:sz w:val="28"/>
                <w:szCs w:val="28"/>
              </w:rPr>
              <w:t>;</w:t>
            </w:r>
          </w:p>
          <w:p w:rsidR="0078011E" w:rsidRPr="0038547B" w:rsidRDefault="0028164E" w:rsidP="0078011E">
            <w:pPr>
              <w:ind w:firstLine="0"/>
              <w:rPr>
                <w:rFonts w:ascii="Times New Roman" w:hAnsi="Times New Roman" w:cs="Times New Roman"/>
                <w:sz w:val="28"/>
                <w:szCs w:val="28"/>
              </w:rPr>
            </w:pPr>
            <w:r w:rsidRPr="0038547B">
              <w:rPr>
                <w:rFonts w:ascii="Times New Roman" w:hAnsi="Times New Roman" w:cs="Times New Roman"/>
                <w:sz w:val="28"/>
                <w:szCs w:val="28"/>
              </w:rPr>
              <w:t>о</w:t>
            </w:r>
            <w:r w:rsidR="0078011E" w:rsidRPr="0038547B">
              <w:rPr>
                <w:rFonts w:ascii="Times New Roman" w:hAnsi="Times New Roman" w:cs="Times New Roman"/>
                <w:sz w:val="28"/>
                <w:szCs w:val="28"/>
              </w:rPr>
              <w:t>птимизация системы управления и осуществление эффективного управления муниципальным долгом Ичалковского муниципального района</w:t>
            </w:r>
            <w:r w:rsidRPr="0038547B">
              <w:rPr>
                <w:rFonts w:ascii="Times New Roman" w:hAnsi="Times New Roman" w:cs="Times New Roman"/>
                <w:sz w:val="28"/>
                <w:szCs w:val="28"/>
              </w:rPr>
              <w:t>;</w:t>
            </w:r>
          </w:p>
          <w:p w:rsidR="0078011E" w:rsidRPr="0038547B" w:rsidRDefault="0028164E" w:rsidP="00EA133F">
            <w:pPr>
              <w:ind w:firstLine="0"/>
              <w:rPr>
                <w:rFonts w:ascii="Times New Roman" w:hAnsi="Times New Roman" w:cs="Times New Roman"/>
                <w:sz w:val="28"/>
                <w:szCs w:val="28"/>
              </w:rPr>
            </w:pPr>
            <w:r w:rsidRPr="0038547B">
              <w:rPr>
                <w:rFonts w:ascii="Times New Roman" w:hAnsi="Times New Roman" w:cs="Times New Roman"/>
                <w:sz w:val="28"/>
                <w:szCs w:val="28"/>
              </w:rPr>
              <w:t>с</w:t>
            </w:r>
            <w:r w:rsidR="0078011E" w:rsidRPr="0038547B">
              <w:rPr>
                <w:rFonts w:ascii="Times New Roman" w:hAnsi="Times New Roman" w:cs="Times New Roman"/>
                <w:sz w:val="28"/>
                <w:szCs w:val="28"/>
              </w:rPr>
              <w:t>оздание условий для эффективного выполнения полномочий органов местного самоуправления и повышения качества управления финансами сельских поселений Ичалковского муниципального района</w:t>
            </w:r>
            <w:r w:rsidR="00D8356D" w:rsidRPr="0038547B">
              <w:rPr>
                <w:rFonts w:ascii="Times New Roman" w:hAnsi="Times New Roman" w:cs="Times New Roman"/>
                <w:sz w:val="28"/>
                <w:szCs w:val="28"/>
              </w:rPr>
              <w:t>.</w:t>
            </w:r>
          </w:p>
        </w:tc>
      </w:tr>
      <w:tr w:rsidR="00AB4275" w:rsidRPr="00FE3F20">
        <w:tc>
          <w:tcPr>
            <w:tcW w:w="2800" w:type="dxa"/>
            <w:gridSpan w:val="2"/>
            <w:tcBorders>
              <w:top w:val="nil"/>
              <w:left w:val="nil"/>
              <w:bottom w:val="nil"/>
              <w:right w:val="nil"/>
            </w:tcBorders>
          </w:tcPr>
          <w:p w:rsidR="00AB4275" w:rsidRPr="00FE3F20" w:rsidRDefault="00AB4275" w:rsidP="006507F2">
            <w:pPr>
              <w:pStyle w:val="aff7"/>
              <w:rPr>
                <w:rFonts w:ascii="Times New Roman" w:hAnsi="Times New Roman" w:cs="Times New Roman"/>
                <w:sz w:val="28"/>
                <w:szCs w:val="28"/>
              </w:rPr>
            </w:pPr>
            <w:r w:rsidRPr="00FE3F20">
              <w:rPr>
                <w:rFonts w:ascii="Times New Roman" w:hAnsi="Times New Roman" w:cs="Times New Roman"/>
                <w:sz w:val="28"/>
                <w:szCs w:val="28"/>
              </w:rPr>
              <w:t>Задачи Программы</w:t>
            </w:r>
          </w:p>
        </w:tc>
        <w:tc>
          <w:tcPr>
            <w:tcW w:w="7420" w:type="dxa"/>
            <w:gridSpan w:val="2"/>
            <w:tcBorders>
              <w:top w:val="nil"/>
              <w:left w:val="nil"/>
              <w:bottom w:val="nil"/>
              <w:right w:val="nil"/>
            </w:tcBorders>
          </w:tcPr>
          <w:p w:rsidR="00AB4275" w:rsidRPr="00FE3F20" w:rsidRDefault="00AB4275" w:rsidP="006507F2">
            <w:pPr>
              <w:pStyle w:val="aff7"/>
              <w:rPr>
                <w:rFonts w:ascii="Times New Roman" w:hAnsi="Times New Roman" w:cs="Times New Roman"/>
                <w:sz w:val="28"/>
                <w:szCs w:val="28"/>
              </w:rPr>
            </w:pPr>
            <w:r w:rsidRPr="00FE3F20">
              <w:rPr>
                <w:rFonts w:ascii="Times New Roman" w:hAnsi="Times New Roman" w:cs="Times New Roman"/>
                <w:sz w:val="28"/>
                <w:szCs w:val="28"/>
              </w:rPr>
              <w:t xml:space="preserve">- совершенствование бюджетных прогнозов, развитие </w:t>
            </w:r>
            <w:r w:rsidRPr="00FE3F20">
              <w:rPr>
                <w:rFonts w:ascii="Times New Roman" w:hAnsi="Times New Roman" w:cs="Times New Roman"/>
                <w:sz w:val="28"/>
                <w:szCs w:val="28"/>
              </w:rPr>
              <w:lastRenderedPageBreak/>
              <w:t>системы бюджетного планирования;</w:t>
            </w:r>
          </w:p>
          <w:p w:rsidR="00AB4275" w:rsidRDefault="00AB4275" w:rsidP="006507F2">
            <w:pPr>
              <w:pStyle w:val="aff7"/>
              <w:rPr>
                <w:rFonts w:ascii="Times New Roman" w:hAnsi="Times New Roman" w:cs="Times New Roman"/>
                <w:sz w:val="28"/>
                <w:szCs w:val="28"/>
              </w:rPr>
            </w:pPr>
            <w:r w:rsidRPr="00FE3F20">
              <w:rPr>
                <w:rFonts w:ascii="Times New Roman" w:hAnsi="Times New Roman" w:cs="Times New Roman"/>
                <w:sz w:val="28"/>
                <w:szCs w:val="28"/>
              </w:rPr>
              <w:t>- наращивание доходного потенциала, оптимизация расходов;</w:t>
            </w:r>
          </w:p>
          <w:p w:rsidR="005F6540" w:rsidRPr="00C84741" w:rsidRDefault="005F6540" w:rsidP="005F6540">
            <w:pPr>
              <w:ind w:firstLine="0"/>
              <w:rPr>
                <w:rFonts w:ascii="Times New Roman" w:hAnsi="Times New Roman" w:cs="Times New Roman"/>
                <w:sz w:val="28"/>
                <w:szCs w:val="28"/>
              </w:rPr>
            </w:pPr>
            <w:r w:rsidRPr="00C84741">
              <w:rPr>
                <w:rFonts w:ascii="Times New Roman" w:hAnsi="Times New Roman" w:cs="Times New Roman"/>
                <w:sz w:val="28"/>
                <w:szCs w:val="28"/>
              </w:rPr>
              <w:t xml:space="preserve">- развитие институтов </w:t>
            </w:r>
            <w:proofErr w:type="gramStart"/>
            <w:r w:rsidRPr="00C84741">
              <w:rPr>
                <w:rFonts w:ascii="Times New Roman" w:hAnsi="Times New Roman" w:cs="Times New Roman"/>
                <w:sz w:val="28"/>
                <w:szCs w:val="28"/>
              </w:rPr>
              <w:t>контроля за</w:t>
            </w:r>
            <w:proofErr w:type="gramEnd"/>
            <w:r w:rsidRPr="00C84741">
              <w:rPr>
                <w:rFonts w:ascii="Times New Roman" w:hAnsi="Times New Roman" w:cs="Times New Roman"/>
                <w:sz w:val="28"/>
                <w:szCs w:val="28"/>
              </w:rPr>
              <w:t xml:space="preserve"> соблюдением бюджетного законодательства, финансового менеджмента;</w:t>
            </w:r>
          </w:p>
          <w:p w:rsidR="00AB4275" w:rsidRPr="00C84741" w:rsidRDefault="00AB4275" w:rsidP="006507F2">
            <w:pPr>
              <w:pStyle w:val="aff7"/>
              <w:rPr>
                <w:rFonts w:ascii="Times New Roman" w:hAnsi="Times New Roman" w:cs="Times New Roman"/>
                <w:sz w:val="28"/>
                <w:szCs w:val="28"/>
              </w:rPr>
            </w:pPr>
            <w:r w:rsidRPr="00C84741">
              <w:rPr>
                <w:rFonts w:ascii="Times New Roman" w:hAnsi="Times New Roman" w:cs="Times New Roman"/>
                <w:sz w:val="28"/>
                <w:szCs w:val="28"/>
              </w:rPr>
              <w:t>- повышение эффективности и качества предоставления</w:t>
            </w:r>
            <w:r w:rsidR="00392C08" w:rsidRPr="00C84741">
              <w:rPr>
                <w:rFonts w:ascii="Times New Roman" w:hAnsi="Times New Roman" w:cs="Times New Roman"/>
                <w:sz w:val="28"/>
                <w:szCs w:val="28"/>
              </w:rPr>
              <w:t xml:space="preserve"> государственных и</w:t>
            </w:r>
            <w:r w:rsidRPr="00C84741">
              <w:rPr>
                <w:rFonts w:ascii="Times New Roman" w:hAnsi="Times New Roman" w:cs="Times New Roman"/>
                <w:sz w:val="28"/>
                <w:szCs w:val="28"/>
              </w:rPr>
              <w:t xml:space="preserve"> муниципальных услуг;</w:t>
            </w:r>
          </w:p>
          <w:p w:rsidR="00AB4275" w:rsidRPr="00C84741" w:rsidRDefault="00AB4275" w:rsidP="006507F2">
            <w:pPr>
              <w:pStyle w:val="aff7"/>
              <w:rPr>
                <w:rFonts w:ascii="Times New Roman" w:hAnsi="Times New Roman" w:cs="Times New Roman"/>
                <w:sz w:val="28"/>
                <w:szCs w:val="28"/>
              </w:rPr>
            </w:pPr>
            <w:r w:rsidRPr="00C84741">
              <w:rPr>
                <w:rFonts w:ascii="Times New Roman" w:hAnsi="Times New Roman" w:cs="Times New Roman"/>
                <w:sz w:val="28"/>
                <w:szCs w:val="28"/>
              </w:rPr>
              <w:t xml:space="preserve">- оптимизация объема и структуры муниципального долга </w:t>
            </w:r>
            <w:r w:rsidR="00332DFC" w:rsidRPr="00C84741">
              <w:rPr>
                <w:rFonts w:ascii="Times New Roman" w:hAnsi="Times New Roman" w:cs="Times New Roman"/>
                <w:sz w:val="28"/>
                <w:szCs w:val="28"/>
              </w:rPr>
              <w:t>Ичалковского</w:t>
            </w:r>
            <w:r w:rsidRPr="00C84741">
              <w:rPr>
                <w:rFonts w:ascii="Times New Roman" w:hAnsi="Times New Roman" w:cs="Times New Roman"/>
                <w:sz w:val="28"/>
                <w:szCs w:val="28"/>
              </w:rPr>
              <w:t xml:space="preserve"> муниципального района</w:t>
            </w:r>
            <w:r w:rsidR="006B5297" w:rsidRPr="00C84741">
              <w:t>;</w:t>
            </w:r>
          </w:p>
          <w:p w:rsidR="00E93811" w:rsidRPr="00C84741" w:rsidRDefault="00E93811" w:rsidP="00E93811">
            <w:pPr>
              <w:ind w:firstLine="0"/>
              <w:rPr>
                <w:rFonts w:ascii="Times New Roman" w:hAnsi="Times New Roman" w:cs="Times New Roman"/>
                <w:sz w:val="28"/>
                <w:szCs w:val="28"/>
              </w:rPr>
            </w:pPr>
            <w:r w:rsidRPr="00C84741">
              <w:rPr>
                <w:rFonts w:ascii="Times New Roman" w:hAnsi="Times New Roman" w:cs="Times New Roman"/>
                <w:sz w:val="28"/>
                <w:szCs w:val="28"/>
              </w:rPr>
              <w:t>- соблюдение законодательных ограничений предельного объема муниципального долга и расходов на обслуживание муниципального долга;</w:t>
            </w:r>
          </w:p>
          <w:p w:rsidR="00AB4275" w:rsidRPr="00C84741" w:rsidRDefault="00AB4275" w:rsidP="006507F2">
            <w:pPr>
              <w:pStyle w:val="aff7"/>
              <w:rPr>
                <w:rFonts w:ascii="Times New Roman" w:hAnsi="Times New Roman" w:cs="Times New Roman"/>
                <w:sz w:val="28"/>
                <w:szCs w:val="28"/>
              </w:rPr>
            </w:pPr>
            <w:r w:rsidRPr="00C84741">
              <w:rPr>
                <w:rFonts w:ascii="Times New Roman" w:hAnsi="Times New Roman" w:cs="Times New Roman"/>
                <w:sz w:val="28"/>
                <w:szCs w:val="28"/>
              </w:rPr>
              <w:t xml:space="preserve">- обеспечение своевременного исполнения долговых обязательств </w:t>
            </w:r>
            <w:r w:rsidR="00332DFC" w:rsidRPr="00C84741">
              <w:rPr>
                <w:rFonts w:ascii="Times New Roman" w:hAnsi="Times New Roman" w:cs="Times New Roman"/>
                <w:sz w:val="28"/>
                <w:szCs w:val="28"/>
              </w:rPr>
              <w:t>Ичалковского</w:t>
            </w:r>
            <w:r w:rsidRPr="00C84741">
              <w:rPr>
                <w:rFonts w:ascii="Times New Roman" w:hAnsi="Times New Roman" w:cs="Times New Roman"/>
                <w:sz w:val="28"/>
                <w:szCs w:val="28"/>
              </w:rPr>
              <w:t xml:space="preserve"> муниципального района;</w:t>
            </w:r>
          </w:p>
          <w:p w:rsidR="006B5297" w:rsidRPr="00C84741" w:rsidRDefault="006B5297" w:rsidP="006B5297">
            <w:pPr>
              <w:ind w:firstLine="0"/>
              <w:rPr>
                <w:rFonts w:ascii="Times New Roman" w:hAnsi="Times New Roman" w:cs="Times New Roman"/>
                <w:sz w:val="28"/>
                <w:szCs w:val="28"/>
              </w:rPr>
            </w:pPr>
            <w:r w:rsidRPr="00C84741">
              <w:rPr>
                <w:rFonts w:ascii="Times New Roman" w:hAnsi="Times New Roman" w:cs="Times New Roman"/>
                <w:sz w:val="28"/>
                <w:szCs w:val="28"/>
              </w:rPr>
              <w:t>- сокращение расходов на обслуживание долговых обязательств Ичалковского муниципального района;</w:t>
            </w:r>
          </w:p>
          <w:p w:rsidR="00E93811" w:rsidRPr="00C84741" w:rsidRDefault="00E93811" w:rsidP="00E93811">
            <w:pPr>
              <w:ind w:firstLine="0"/>
              <w:rPr>
                <w:rFonts w:ascii="Times New Roman" w:hAnsi="Times New Roman" w:cs="Times New Roman"/>
                <w:sz w:val="28"/>
                <w:szCs w:val="28"/>
              </w:rPr>
            </w:pPr>
            <w:r w:rsidRPr="00C84741">
              <w:rPr>
                <w:rFonts w:ascii="Times New Roman" w:hAnsi="Times New Roman" w:cs="Times New Roman"/>
                <w:sz w:val="28"/>
                <w:szCs w:val="28"/>
              </w:rPr>
              <w:t>- создание условий для обеспечения финансовой стабильности и сбалансированности бюджетов сельских поселений Ичалковского муниципального района;</w:t>
            </w:r>
          </w:p>
          <w:p w:rsidR="00E93811" w:rsidRPr="00C84741" w:rsidRDefault="00E93811" w:rsidP="00E93811">
            <w:pPr>
              <w:ind w:firstLine="0"/>
              <w:rPr>
                <w:rFonts w:ascii="Times New Roman" w:hAnsi="Times New Roman" w:cs="Times New Roman"/>
                <w:sz w:val="28"/>
                <w:szCs w:val="28"/>
              </w:rPr>
            </w:pPr>
            <w:r w:rsidRPr="00C84741">
              <w:rPr>
                <w:rFonts w:ascii="Times New Roman" w:hAnsi="Times New Roman" w:cs="Times New Roman"/>
                <w:sz w:val="28"/>
                <w:szCs w:val="28"/>
              </w:rPr>
              <w:t>- выравнивание бюджетной обеспеченности сельских поселений Ичалковского муниципального района;</w:t>
            </w:r>
          </w:p>
          <w:p w:rsidR="00956E64" w:rsidRPr="00E93811" w:rsidRDefault="00956E64" w:rsidP="00E93811">
            <w:pPr>
              <w:ind w:firstLine="0"/>
              <w:rPr>
                <w:rFonts w:ascii="Times New Roman" w:hAnsi="Times New Roman" w:cs="Times New Roman"/>
                <w:sz w:val="28"/>
                <w:szCs w:val="28"/>
              </w:rPr>
            </w:pPr>
            <w:r w:rsidRPr="00C84741">
              <w:rPr>
                <w:rFonts w:ascii="Times New Roman" w:hAnsi="Times New Roman" w:cs="Times New Roman"/>
                <w:sz w:val="28"/>
                <w:szCs w:val="28"/>
              </w:rPr>
              <w:t>- софинансирование расходных обязательств по финансовому обеспечению деятельности муниципальных казенных учреждений;</w:t>
            </w:r>
          </w:p>
          <w:p w:rsidR="00AB4275" w:rsidRPr="00FE3F20" w:rsidRDefault="00AB4275" w:rsidP="006507F2">
            <w:pPr>
              <w:pStyle w:val="aff7"/>
              <w:rPr>
                <w:rFonts w:ascii="Times New Roman" w:hAnsi="Times New Roman" w:cs="Times New Roman"/>
                <w:sz w:val="28"/>
                <w:szCs w:val="28"/>
              </w:rPr>
            </w:pPr>
            <w:r w:rsidRPr="00FE3F20">
              <w:rPr>
                <w:rFonts w:ascii="Times New Roman" w:hAnsi="Times New Roman" w:cs="Times New Roman"/>
                <w:sz w:val="28"/>
                <w:szCs w:val="28"/>
              </w:rPr>
              <w:t>- формирование, ведение и развитие общедоступных информационных ресурсов</w:t>
            </w:r>
            <w:r w:rsidR="00D8356D">
              <w:rPr>
                <w:rFonts w:ascii="Times New Roman" w:hAnsi="Times New Roman" w:cs="Times New Roman"/>
                <w:sz w:val="28"/>
                <w:szCs w:val="28"/>
              </w:rPr>
              <w:t>.</w:t>
            </w:r>
          </w:p>
        </w:tc>
      </w:tr>
      <w:tr w:rsidR="00AB4275" w:rsidRPr="001C16AC" w:rsidTr="006B0F1C">
        <w:trPr>
          <w:gridAfter w:val="1"/>
          <w:wAfter w:w="106" w:type="dxa"/>
        </w:trPr>
        <w:tc>
          <w:tcPr>
            <w:tcW w:w="2694" w:type="dxa"/>
            <w:tcBorders>
              <w:top w:val="nil"/>
              <w:left w:val="nil"/>
              <w:bottom w:val="nil"/>
              <w:right w:val="nil"/>
            </w:tcBorders>
          </w:tcPr>
          <w:p w:rsidR="00AB4275" w:rsidRPr="00FE3F20" w:rsidRDefault="00AB4275" w:rsidP="006507F2">
            <w:pPr>
              <w:pStyle w:val="aff7"/>
              <w:rPr>
                <w:rFonts w:ascii="Times New Roman" w:hAnsi="Times New Roman" w:cs="Times New Roman"/>
                <w:sz w:val="28"/>
                <w:szCs w:val="28"/>
              </w:rPr>
            </w:pPr>
            <w:bookmarkStart w:id="2" w:name="sub_10007"/>
            <w:r w:rsidRPr="00FE3F20">
              <w:rPr>
                <w:rFonts w:ascii="Times New Roman" w:hAnsi="Times New Roman" w:cs="Times New Roman"/>
                <w:sz w:val="28"/>
                <w:szCs w:val="28"/>
              </w:rPr>
              <w:lastRenderedPageBreak/>
              <w:t>Целевые и</w:t>
            </w:r>
            <w:r>
              <w:rPr>
                <w:rFonts w:ascii="Times New Roman" w:hAnsi="Times New Roman" w:cs="Times New Roman"/>
                <w:sz w:val="28"/>
                <w:szCs w:val="28"/>
              </w:rPr>
              <w:t xml:space="preserve">ндикаторы и </w:t>
            </w:r>
            <w:r w:rsidRPr="00FE3F20">
              <w:rPr>
                <w:rFonts w:ascii="Times New Roman" w:hAnsi="Times New Roman" w:cs="Times New Roman"/>
                <w:sz w:val="28"/>
                <w:szCs w:val="28"/>
              </w:rPr>
              <w:t>показатели Программы</w:t>
            </w:r>
            <w:bookmarkEnd w:id="2"/>
          </w:p>
        </w:tc>
        <w:tc>
          <w:tcPr>
            <w:tcW w:w="7420" w:type="dxa"/>
            <w:gridSpan w:val="2"/>
            <w:tcBorders>
              <w:top w:val="nil"/>
              <w:left w:val="nil"/>
              <w:bottom w:val="nil"/>
              <w:right w:val="nil"/>
            </w:tcBorders>
          </w:tcPr>
          <w:p w:rsidR="00AB4275" w:rsidRPr="001C16AC" w:rsidRDefault="00AB4275" w:rsidP="006507F2">
            <w:pPr>
              <w:pStyle w:val="aff7"/>
              <w:rPr>
                <w:rFonts w:ascii="Times New Roman" w:hAnsi="Times New Roman" w:cs="Times New Roman"/>
                <w:sz w:val="28"/>
                <w:szCs w:val="28"/>
                <w:highlight w:val="yellow"/>
              </w:rPr>
            </w:pPr>
            <w:r w:rsidRPr="005B2828">
              <w:rPr>
                <w:rFonts w:ascii="Times New Roman" w:hAnsi="Times New Roman" w:cs="Times New Roman"/>
                <w:sz w:val="28"/>
                <w:szCs w:val="28"/>
              </w:rPr>
              <w:t>1. Доля бюджетных расходов</w:t>
            </w:r>
            <w:r w:rsidR="00DF208F">
              <w:rPr>
                <w:rFonts w:ascii="Times New Roman" w:hAnsi="Times New Roman" w:cs="Times New Roman"/>
                <w:sz w:val="28"/>
                <w:szCs w:val="28"/>
              </w:rPr>
              <w:t xml:space="preserve"> </w:t>
            </w:r>
            <w:r w:rsidRPr="005B2828">
              <w:rPr>
                <w:rFonts w:ascii="Times New Roman" w:hAnsi="Times New Roman" w:cs="Times New Roman"/>
                <w:sz w:val="28"/>
                <w:szCs w:val="28"/>
              </w:rPr>
              <w:t xml:space="preserve">бюджета </w:t>
            </w:r>
            <w:r w:rsidR="005B2828" w:rsidRPr="005B2828">
              <w:rPr>
                <w:rFonts w:ascii="Times New Roman" w:hAnsi="Times New Roman" w:cs="Times New Roman"/>
                <w:sz w:val="28"/>
                <w:szCs w:val="28"/>
              </w:rPr>
              <w:t>Ичалковского</w:t>
            </w:r>
            <w:r w:rsidRPr="005B2828">
              <w:rPr>
                <w:rFonts w:ascii="Times New Roman" w:hAnsi="Times New Roman" w:cs="Times New Roman"/>
                <w:sz w:val="28"/>
                <w:szCs w:val="28"/>
              </w:rPr>
              <w:t xml:space="preserve"> муниципального района, формируемых в рамках муниципальных программ, в общем объеме расходов бюджета </w:t>
            </w:r>
            <w:r w:rsidR="005B2828" w:rsidRPr="005B2828">
              <w:rPr>
                <w:rFonts w:ascii="Times New Roman" w:hAnsi="Times New Roman" w:cs="Times New Roman"/>
                <w:sz w:val="28"/>
                <w:szCs w:val="28"/>
              </w:rPr>
              <w:t>Ичалковского</w:t>
            </w:r>
            <w:r w:rsidRPr="005B2828">
              <w:rPr>
                <w:rFonts w:ascii="Times New Roman" w:hAnsi="Times New Roman" w:cs="Times New Roman"/>
                <w:sz w:val="28"/>
                <w:szCs w:val="28"/>
              </w:rPr>
              <w:t xml:space="preserve"> муниципального </w:t>
            </w:r>
            <w:r w:rsidRPr="00DF208F">
              <w:rPr>
                <w:rFonts w:ascii="Times New Roman" w:hAnsi="Times New Roman" w:cs="Times New Roman"/>
                <w:sz w:val="28"/>
                <w:szCs w:val="28"/>
              </w:rPr>
              <w:t>района</w:t>
            </w:r>
            <w:r w:rsidR="005B2828" w:rsidRPr="00DF208F">
              <w:rPr>
                <w:rFonts w:ascii="Times New Roman" w:hAnsi="Times New Roman" w:cs="Times New Roman"/>
                <w:sz w:val="28"/>
                <w:szCs w:val="28"/>
              </w:rPr>
              <w:t xml:space="preserve"> в отчетном финансовом году</w:t>
            </w:r>
            <w:r w:rsidRPr="00DF208F">
              <w:rPr>
                <w:rFonts w:ascii="Times New Roman" w:hAnsi="Times New Roman" w:cs="Times New Roman"/>
                <w:sz w:val="28"/>
                <w:szCs w:val="28"/>
              </w:rPr>
              <w:t>.</w:t>
            </w:r>
          </w:p>
          <w:p w:rsidR="00AB4275" w:rsidRPr="00476E4A" w:rsidRDefault="00AB4275" w:rsidP="006507F2">
            <w:pPr>
              <w:pStyle w:val="aff7"/>
              <w:rPr>
                <w:rFonts w:ascii="Times New Roman" w:hAnsi="Times New Roman" w:cs="Times New Roman"/>
                <w:sz w:val="28"/>
                <w:szCs w:val="28"/>
              </w:rPr>
            </w:pPr>
            <w:r w:rsidRPr="00476E4A">
              <w:rPr>
                <w:rFonts w:ascii="Times New Roman" w:hAnsi="Times New Roman" w:cs="Times New Roman"/>
                <w:sz w:val="28"/>
                <w:szCs w:val="28"/>
              </w:rPr>
              <w:t>2. Отклонение исполнения</w:t>
            </w:r>
            <w:r w:rsidR="00304DAB">
              <w:rPr>
                <w:rFonts w:ascii="Times New Roman" w:hAnsi="Times New Roman" w:cs="Times New Roman"/>
                <w:sz w:val="28"/>
                <w:szCs w:val="28"/>
              </w:rPr>
              <w:t xml:space="preserve"> </w:t>
            </w:r>
            <w:r w:rsidRPr="00476E4A">
              <w:rPr>
                <w:rFonts w:ascii="Times New Roman" w:hAnsi="Times New Roman" w:cs="Times New Roman"/>
                <w:sz w:val="28"/>
                <w:szCs w:val="28"/>
              </w:rPr>
              <w:t xml:space="preserve">бюджета </w:t>
            </w:r>
            <w:r w:rsidR="00476E4A" w:rsidRPr="00476E4A">
              <w:rPr>
                <w:rFonts w:ascii="Times New Roman" w:hAnsi="Times New Roman" w:cs="Times New Roman"/>
                <w:sz w:val="28"/>
                <w:szCs w:val="28"/>
              </w:rPr>
              <w:t xml:space="preserve">Ичалковского </w:t>
            </w:r>
            <w:r w:rsidRPr="00476E4A">
              <w:rPr>
                <w:rFonts w:ascii="Times New Roman" w:hAnsi="Times New Roman" w:cs="Times New Roman"/>
                <w:sz w:val="28"/>
                <w:szCs w:val="28"/>
              </w:rPr>
              <w:t>муниципального района по расходам к утвержденному уровню.</w:t>
            </w:r>
          </w:p>
          <w:p w:rsidR="00AB4275" w:rsidRPr="00CC6065" w:rsidRDefault="00AB4275" w:rsidP="006507F2">
            <w:pPr>
              <w:pStyle w:val="aff7"/>
              <w:rPr>
                <w:rFonts w:ascii="Times New Roman" w:hAnsi="Times New Roman" w:cs="Times New Roman"/>
                <w:sz w:val="28"/>
                <w:szCs w:val="28"/>
              </w:rPr>
            </w:pPr>
            <w:r w:rsidRPr="00CC6065">
              <w:rPr>
                <w:rFonts w:ascii="Times New Roman" w:hAnsi="Times New Roman" w:cs="Times New Roman"/>
                <w:sz w:val="28"/>
                <w:szCs w:val="28"/>
              </w:rPr>
              <w:t xml:space="preserve">3. Отклонение исполнения бюджета </w:t>
            </w:r>
            <w:r w:rsidR="00CC6065" w:rsidRPr="00CC6065">
              <w:rPr>
                <w:rFonts w:ascii="Times New Roman" w:hAnsi="Times New Roman" w:cs="Times New Roman"/>
                <w:sz w:val="28"/>
                <w:szCs w:val="28"/>
              </w:rPr>
              <w:t>Ичалковского</w:t>
            </w:r>
            <w:r w:rsidRPr="00CC6065">
              <w:rPr>
                <w:rFonts w:ascii="Times New Roman" w:hAnsi="Times New Roman" w:cs="Times New Roman"/>
                <w:sz w:val="28"/>
                <w:szCs w:val="28"/>
              </w:rPr>
              <w:t xml:space="preserve"> муниципального района по доходам к утвержденному уровню.</w:t>
            </w:r>
          </w:p>
          <w:p w:rsidR="00AB4275" w:rsidRPr="00CC6065" w:rsidRDefault="00AB4275" w:rsidP="006507F2">
            <w:pPr>
              <w:pStyle w:val="aff7"/>
              <w:rPr>
                <w:rFonts w:ascii="Times New Roman" w:hAnsi="Times New Roman" w:cs="Times New Roman"/>
                <w:sz w:val="28"/>
                <w:szCs w:val="28"/>
              </w:rPr>
            </w:pPr>
            <w:r w:rsidRPr="00CC6065">
              <w:rPr>
                <w:rFonts w:ascii="Times New Roman" w:hAnsi="Times New Roman" w:cs="Times New Roman"/>
                <w:sz w:val="28"/>
                <w:szCs w:val="28"/>
              </w:rPr>
              <w:t xml:space="preserve">4. Соблюдение порядка и сроков составления и утверждения проекта </w:t>
            </w:r>
            <w:r w:rsidRPr="009A23B6">
              <w:rPr>
                <w:rFonts w:ascii="Times New Roman" w:hAnsi="Times New Roman" w:cs="Times New Roman"/>
                <w:sz w:val="28"/>
                <w:szCs w:val="28"/>
              </w:rPr>
              <w:t>бюджета</w:t>
            </w:r>
            <w:r w:rsidRPr="00CC6065">
              <w:rPr>
                <w:rFonts w:ascii="Times New Roman" w:hAnsi="Times New Roman" w:cs="Times New Roman"/>
                <w:sz w:val="28"/>
                <w:szCs w:val="28"/>
              </w:rPr>
              <w:t xml:space="preserve"> </w:t>
            </w:r>
            <w:r w:rsidR="00CC6065">
              <w:rPr>
                <w:rFonts w:ascii="Times New Roman" w:hAnsi="Times New Roman" w:cs="Times New Roman"/>
                <w:sz w:val="28"/>
                <w:szCs w:val="28"/>
              </w:rPr>
              <w:t>Ичалковского</w:t>
            </w:r>
            <w:r w:rsidRPr="00CC6065">
              <w:rPr>
                <w:rFonts w:ascii="Times New Roman" w:hAnsi="Times New Roman" w:cs="Times New Roman"/>
                <w:sz w:val="28"/>
                <w:szCs w:val="28"/>
              </w:rPr>
              <w:t xml:space="preserve"> муниципального района на очередной финансовый год и на плановый период.</w:t>
            </w:r>
          </w:p>
          <w:p w:rsidR="00AB4275" w:rsidRPr="00CC6065" w:rsidRDefault="006B0F1C" w:rsidP="006507F2">
            <w:pPr>
              <w:pStyle w:val="aff7"/>
              <w:rPr>
                <w:rFonts w:ascii="Times New Roman" w:hAnsi="Times New Roman" w:cs="Times New Roman"/>
                <w:sz w:val="28"/>
                <w:szCs w:val="28"/>
              </w:rPr>
            </w:pPr>
            <w:r>
              <w:rPr>
                <w:rFonts w:ascii="Times New Roman" w:hAnsi="Times New Roman" w:cs="Times New Roman"/>
                <w:sz w:val="28"/>
                <w:szCs w:val="28"/>
              </w:rPr>
              <w:t>5.</w:t>
            </w:r>
            <w:r w:rsidR="0047374A">
              <w:rPr>
                <w:rFonts w:ascii="Times New Roman" w:hAnsi="Times New Roman" w:cs="Times New Roman"/>
                <w:sz w:val="28"/>
                <w:szCs w:val="28"/>
              </w:rPr>
              <w:t xml:space="preserve"> </w:t>
            </w:r>
            <w:r w:rsidR="00AB4275" w:rsidRPr="00CC6065">
              <w:rPr>
                <w:rFonts w:ascii="Times New Roman" w:hAnsi="Times New Roman" w:cs="Times New Roman"/>
                <w:sz w:val="28"/>
                <w:szCs w:val="28"/>
              </w:rPr>
              <w:t xml:space="preserve">Соблюдение установленных </w:t>
            </w:r>
            <w:hyperlink r:id="rId7" w:history="1">
              <w:r w:rsidR="00AB4275" w:rsidRPr="00CC6065">
                <w:rPr>
                  <w:rStyle w:val="a4"/>
                  <w:rFonts w:ascii="Times New Roman" w:hAnsi="Times New Roman"/>
                  <w:b w:val="0"/>
                  <w:bCs w:val="0"/>
                  <w:sz w:val="28"/>
                  <w:szCs w:val="28"/>
                </w:rPr>
                <w:t>бюджетным законодательством</w:t>
              </w:r>
            </w:hyperlink>
            <w:r w:rsidR="00AB4275" w:rsidRPr="00CC6065">
              <w:rPr>
                <w:rFonts w:ascii="Times New Roman" w:hAnsi="Times New Roman" w:cs="Times New Roman"/>
                <w:sz w:val="28"/>
                <w:szCs w:val="28"/>
              </w:rPr>
              <w:t xml:space="preserve"> требований о составе отчетности об исполнении </w:t>
            </w:r>
            <w:r w:rsidR="00CC6065" w:rsidRPr="00CC6065">
              <w:rPr>
                <w:rFonts w:ascii="Times New Roman" w:hAnsi="Times New Roman" w:cs="Times New Roman"/>
                <w:sz w:val="28"/>
                <w:szCs w:val="28"/>
              </w:rPr>
              <w:t>бюджет</w:t>
            </w:r>
            <w:r w:rsidR="002B4BDD">
              <w:rPr>
                <w:rFonts w:ascii="Times New Roman" w:hAnsi="Times New Roman" w:cs="Times New Roman"/>
                <w:sz w:val="28"/>
                <w:szCs w:val="28"/>
              </w:rPr>
              <w:t>а</w:t>
            </w:r>
            <w:r w:rsidR="00AB4275" w:rsidRPr="00CC6065">
              <w:rPr>
                <w:rFonts w:ascii="Times New Roman" w:hAnsi="Times New Roman" w:cs="Times New Roman"/>
                <w:sz w:val="28"/>
                <w:szCs w:val="28"/>
              </w:rPr>
              <w:t xml:space="preserve"> </w:t>
            </w:r>
            <w:r w:rsidR="00CC6065" w:rsidRPr="00CC6065">
              <w:rPr>
                <w:rFonts w:ascii="Times New Roman" w:hAnsi="Times New Roman" w:cs="Times New Roman"/>
                <w:sz w:val="28"/>
                <w:szCs w:val="28"/>
              </w:rPr>
              <w:t>Ичалковского</w:t>
            </w:r>
            <w:r w:rsidR="00AB4275" w:rsidRPr="00CC6065">
              <w:rPr>
                <w:rFonts w:ascii="Times New Roman" w:hAnsi="Times New Roman" w:cs="Times New Roman"/>
                <w:sz w:val="28"/>
                <w:szCs w:val="28"/>
              </w:rPr>
              <w:t xml:space="preserve"> муниципального района.</w:t>
            </w:r>
          </w:p>
          <w:p w:rsidR="00AB4275" w:rsidRPr="00940EEC" w:rsidRDefault="000E69D0" w:rsidP="006507F2">
            <w:pPr>
              <w:pStyle w:val="aff7"/>
              <w:rPr>
                <w:rFonts w:ascii="Times New Roman" w:hAnsi="Times New Roman" w:cs="Times New Roman"/>
                <w:sz w:val="28"/>
                <w:szCs w:val="28"/>
              </w:rPr>
            </w:pPr>
            <w:r>
              <w:rPr>
                <w:rFonts w:ascii="Times New Roman" w:hAnsi="Times New Roman" w:cs="Times New Roman"/>
                <w:sz w:val="28"/>
                <w:szCs w:val="28"/>
              </w:rPr>
              <w:lastRenderedPageBreak/>
              <w:t>6</w:t>
            </w:r>
            <w:r w:rsidR="00AB4275" w:rsidRPr="00940EEC">
              <w:rPr>
                <w:rFonts w:ascii="Times New Roman" w:hAnsi="Times New Roman" w:cs="Times New Roman"/>
                <w:sz w:val="28"/>
                <w:szCs w:val="28"/>
              </w:rPr>
              <w:t xml:space="preserve">. Объем просроченной кредиторской задолженности по выплате заработной платы </w:t>
            </w:r>
            <w:r w:rsidR="00DE2B96">
              <w:rPr>
                <w:rFonts w:ascii="Times New Roman" w:hAnsi="Times New Roman" w:cs="Times New Roman"/>
                <w:sz w:val="28"/>
                <w:szCs w:val="28"/>
              </w:rPr>
              <w:t xml:space="preserve">и пособий по социальной помощи населению </w:t>
            </w:r>
            <w:r w:rsidR="00AB4275" w:rsidRPr="00940EEC">
              <w:rPr>
                <w:rFonts w:ascii="Times New Roman" w:hAnsi="Times New Roman" w:cs="Times New Roman"/>
                <w:sz w:val="28"/>
                <w:szCs w:val="28"/>
              </w:rPr>
              <w:t xml:space="preserve">за счет средств бюджета </w:t>
            </w:r>
            <w:r w:rsidR="00940EEC" w:rsidRPr="00940EEC">
              <w:rPr>
                <w:rFonts w:ascii="Times New Roman" w:hAnsi="Times New Roman" w:cs="Times New Roman"/>
                <w:sz w:val="28"/>
                <w:szCs w:val="28"/>
              </w:rPr>
              <w:t>Ичалковского</w:t>
            </w:r>
            <w:r w:rsidR="00AB4275" w:rsidRPr="00940EEC">
              <w:rPr>
                <w:rFonts w:ascii="Times New Roman" w:hAnsi="Times New Roman" w:cs="Times New Roman"/>
                <w:sz w:val="28"/>
                <w:szCs w:val="28"/>
              </w:rPr>
              <w:t xml:space="preserve"> муниципального района.</w:t>
            </w:r>
          </w:p>
          <w:p w:rsidR="00AB4275" w:rsidRPr="000B6F42" w:rsidRDefault="000E69D0" w:rsidP="006507F2">
            <w:pPr>
              <w:pStyle w:val="aff7"/>
              <w:rPr>
                <w:rFonts w:ascii="Times New Roman" w:hAnsi="Times New Roman" w:cs="Times New Roman"/>
                <w:sz w:val="28"/>
                <w:szCs w:val="28"/>
              </w:rPr>
            </w:pPr>
            <w:r>
              <w:rPr>
                <w:rFonts w:ascii="Times New Roman" w:hAnsi="Times New Roman" w:cs="Times New Roman"/>
                <w:sz w:val="28"/>
                <w:szCs w:val="28"/>
              </w:rPr>
              <w:t>7</w:t>
            </w:r>
            <w:r w:rsidR="00AB4275" w:rsidRPr="000B6F42">
              <w:rPr>
                <w:rFonts w:ascii="Times New Roman" w:hAnsi="Times New Roman" w:cs="Times New Roman"/>
                <w:sz w:val="28"/>
                <w:szCs w:val="28"/>
              </w:rPr>
              <w:t xml:space="preserve">. Уровень просроченной кредиторской задолженности бюджета </w:t>
            </w:r>
            <w:r w:rsidR="008A3C54" w:rsidRPr="000B6F42">
              <w:rPr>
                <w:rFonts w:ascii="Times New Roman" w:hAnsi="Times New Roman" w:cs="Times New Roman"/>
                <w:sz w:val="28"/>
                <w:szCs w:val="28"/>
              </w:rPr>
              <w:t>Ичалковского</w:t>
            </w:r>
            <w:r w:rsidR="00AB4275" w:rsidRPr="000B6F42">
              <w:rPr>
                <w:rFonts w:ascii="Times New Roman" w:hAnsi="Times New Roman" w:cs="Times New Roman"/>
                <w:sz w:val="28"/>
                <w:szCs w:val="28"/>
              </w:rPr>
              <w:t xml:space="preserve"> муниципального района</w:t>
            </w:r>
            <w:r w:rsidR="008A3C54" w:rsidRPr="000B6F42">
              <w:rPr>
                <w:rFonts w:ascii="Times New Roman" w:hAnsi="Times New Roman" w:cs="Times New Roman"/>
                <w:sz w:val="28"/>
                <w:szCs w:val="28"/>
              </w:rPr>
              <w:t>.</w:t>
            </w:r>
          </w:p>
          <w:p w:rsidR="00AB4275" w:rsidRPr="001C16AC" w:rsidRDefault="000E69D0" w:rsidP="006507F2">
            <w:pPr>
              <w:pStyle w:val="aff7"/>
              <w:rPr>
                <w:rFonts w:ascii="Times New Roman" w:hAnsi="Times New Roman" w:cs="Times New Roman"/>
                <w:sz w:val="28"/>
                <w:szCs w:val="28"/>
                <w:highlight w:val="yellow"/>
              </w:rPr>
            </w:pPr>
            <w:r>
              <w:rPr>
                <w:rFonts w:ascii="Times New Roman" w:hAnsi="Times New Roman" w:cs="Times New Roman"/>
                <w:sz w:val="28"/>
                <w:szCs w:val="28"/>
              </w:rPr>
              <w:t>8</w:t>
            </w:r>
            <w:r w:rsidR="00AB4275" w:rsidRPr="0089535A">
              <w:rPr>
                <w:rFonts w:ascii="Times New Roman" w:hAnsi="Times New Roman" w:cs="Times New Roman"/>
                <w:sz w:val="28"/>
                <w:szCs w:val="28"/>
              </w:rPr>
              <w:t xml:space="preserve">. Уровень удовлетворенности населения качеством предоставления </w:t>
            </w:r>
            <w:r w:rsidR="00AB4275" w:rsidRPr="00BB2C23">
              <w:rPr>
                <w:rFonts w:ascii="Times New Roman" w:hAnsi="Times New Roman" w:cs="Times New Roman"/>
                <w:sz w:val="28"/>
                <w:szCs w:val="28"/>
              </w:rPr>
              <w:t xml:space="preserve">государственных </w:t>
            </w:r>
            <w:r w:rsidR="00AB4275" w:rsidRPr="0089535A">
              <w:rPr>
                <w:rFonts w:ascii="Times New Roman" w:hAnsi="Times New Roman" w:cs="Times New Roman"/>
                <w:sz w:val="28"/>
                <w:szCs w:val="28"/>
              </w:rPr>
              <w:t>и муниципальных услуг.</w:t>
            </w:r>
          </w:p>
          <w:p w:rsidR="00AB4275" w:rsidRPr="00762B8C" w:rsidRDefault="000E69D0" w:rsidP="006507F2">
            <w:pPr>
              <w:pStyle w:val="aff7"/>
              <w:rPr>
                <w:rFonts w:ascii="Times New Roman" w:hAnsi="Times New Roman" w:cs="Times New Roman"/>
                <w:sz w:val="28"/>
                <w:szCs w:val="28"/>
              </w:rPr>
            </w:pPr>
            <w:r>
              <w:rPr>
                <w:rFonts w:ascii="Times New Roman" w:hAnsi="Times New Roman" w:cs="Times New Roman"/>
                <w:sz w:val="28"/>
                <w:szCs w:val="28"/>
              </w:rPr>
              <w:t>9</w:t>
            </w:r>
            <w:r w:rsidR="00AB4275" w:rsidRPr="00762B8C">
              <w:rPr>
                <w:rFonts w:ascii="Times New Roman" w:hAnsi="Times New Roman" w:cs="Times New Roman"/>
                <w:sz w:val="28"/>
                <w:szCs w:val="28"/>
              </w:rPr>
              <w:t xml:space="preserve">. Использование муниципальными учреждениями </w:t>
            </w:r>
            <w:r w:rsidR="00762B8C" w:rsidRPr="00762B8C">
              <w:rPr>
                <w:rFonts w:ascii="Times New Roman" w:hAnsi="Times New Roman" w:cs="Times New Roman"/>
                <w:sz w:val="28"/>
                <w:szCs w:val="28"/>
              </w:rPr>
              <w:t>Ичалковского</w:t>
            </w:r>
            <w:r w:rsidR="00AB4275" w:rsidRPr="00762B8C">
              <w:rPr>
                <w:rFonts w:ascii="Times New Roman" w:hAnsi="Times New Roman" w:cs="Times New Roman"/>
                <w:sz w:val="28"/>
                <w:szCs w:val="28"/>
              </w:rPr>
              <w:t xml:space="preserve"> муниципального района нормативно-подушевого финансирования услуг.</w:t>
            </w:r>
          </w:p>
          <w:p w:rsidR="00AB4275" w:rsidRPr="00762B8C" w:rsidRDefault="00AB4275" w:rsidP="006507F2">
            <w:pPr>
              <w:pStyle w:val="aff7"/>
              <w:rPr>
                <w:rFonts w:ascii="Times New Roman" w:hAnsi="Times New Roman" w:cs="Times New Roman"/>
                <w:sz w:val="28"/>
                <w:szCs w:val="28"/>
              </w:rPr>
            </w:pPr>
            <w:r w:rsidRPr="00762B8C">
              <w:rPr>
                <w:rFonts w:ascii="Times New Roman" w:hAnsi="Times New Roman" w:cs="Times New Roman"/>
                <w:sz w:val="28"/>
                <w:szCs w:val="28"/>
              </w:rPr>
              <w:t>1</w:t>
            </w:r>
            <w:r w:rsidR="000E69D0">
              <w:rPr>
                <w:rFonts w:ascii="Times New Roman" w:hAnsi="Times New Roman" w:cs="Times New Roman"/>
                <w:sz w:val="28"/>
                <w:szCs w:val="28"/>
              </w:rPr>
              <w:t>0</w:t>
            </w:r>
            <w:r w:rsidRPr="00762B8C">
              <w:rPr>
                <w:rFonts w:ascii="Times New Roman" w:hAnsi="Times New Roman" w:cs="Times New Roman"/>
                <w:sz w:val="28"/>
                <w:szCs w:val="28"/>
              </w:rPr>
              <w:t xml:space="preserve">. Темп роста </w:t>
            </w:r>
            <w:r w:rsidR="002B4BDD">
              <w:rPr>
                <w:rFonts w:ascii="Times New Roman" w:hAnsi="Times New Roman" w:cs="Times New Roman"/>
                <w:sz w:val="28"/>
                <w:szCs w:val="28"/>
              </w:rPr>
              <w:t>налоговых и неналоговых доходов</w:t>
            </w:r>
            <w:r w:rsidR="004F7330">
              <w:rPr>
                <w:rFonts w:ascii="Times New Roman" w:hAnsi="Times New Roman" w:cs="Times New Roman"/>
                <w:sz w:val="28"/>
                <w:szCs w:val="28"/>
              </w:rPr>
              <w:t xml:space="preserve"> </w:t>
            </w:r>
            <w:r w:rsidRPr="00762B8C">
              <w:rPr>
                <w:rFonts w:ascii="Times New Roman" w:hAnsi="Times New Roman" w:cs="Times New Roman"/>
                <w:sz w:val="28"/>
                <w:szCs w:val="28"/>
              </w:rPr>
              <w:t xml:space="preserve">бюджета </w:t>
            </w:r>
            <w:r w:rsidR="00762B8C" w:rsidRPr="00762B8C">
              <w:rPr>
                <w:rFonts w:ascii="Times New Roman" w:hAnsi="Times New Roman" w:cs="Times New Roman"/>
                <w:sz w:val="28"/>
                <w:szCs w:val="28"/>
              </w:rPr>
              <w:t>Ичалковского</w:t>
            </w:r>
            <w:r w:rsidRPr="00762B8C">
              <w:rPr>
                <w:rFonts w:ascii="Times New Roman" w:hAnsi="Times New Roman" w:cs="Times New Roman"/>
                <w:sz w:val="28"/>
                <w:szCs w:val="28"/>
              </w:rPr>
              <w:t xml:space="preserve"> муниципального района (по отношению к предыдущему году) в сопоставимых условиях.</w:t>
            </w:r>
          </w:p>
          <w:p w:rsidR="00EE5A9F" w:rsidRDefault="00AB4275" w:rsidP="006507F2">
            <w:pPr>
              <w:pStyle w:val="aff7"/>
              <w:rPr>
                <w:rFonts w:ascii="Times New Roman" w:hAnsi="Times New Roman" w:cs="Times New Roman"/>
                <w:sz w:val="28"/>
                <w:szCs w:val="28"/>
              </w:rPr>
            </w:pPr>
            <w:r w:rsidRPr="00EC0B5B">
              <w:rPr>
                <w:rFonts w:ascii="Times New Roman" w:hAnsi="Times New Roman" w:cs="Times New Roman"/>
                <w:sz w:val="28"/>
                <w:szCs w:val="28"/>
              </w:rPr>
              <w:t>1</w:t>
            </w:r>
            <w:r w:rsidR="000E69D0">
              <w:rPr>
                <w:rFonts w:ascii="Times New Roman" w:hAnsi="Times New Roman" w:cs="Times New Roman"/>
                <w:sz w:val="28"/>
                <w:szCs w:val="28"/>
              </w:rPr>
              <w:t>1</w:t>
            </w:r>
            <w:r w:rsidR="00EC0B5B" w:rsidRPr="00EC0B5B">
              <w:rPr>
                <w:rFonts w:ascii="Times New Roman" w:hAnsi="Times New Roman" w:cs="Times New Roman"/>
                <w:sz w:val="28"/>
                <w:szCs w:val="28"/>
              </w:rPr>
              <w:t>.</w:t>
            </w:r>
            <w:r w:rsidR="00EE5A9F">
              <w:rPr>
                <w:rFonts w:ascii="Times New Roman" w:hAnsi="Times New Roman" w:cs="Times New Roman"/>
                <w:sz w:val="28"/>
                <w:szCs w:val="28"/>
              </w:rPr>
              <w:t xml:space="preserve"> Собираемость налогов и сборов.</w:t>
            </w:r>
          </w:p>
          <w:p w:rsidR="00AB4275" w:rsidRPr="008F200E" w:rsidRDefault="00AB4275" w:rsidP="006507F2">
            <w:pPr>
              <w:pStyle w:val="aff7"/>
              <w:rPr>
                <w:rFonts w:ascii="Times New Roman" w:hAnsi="Times New Roman" w:cs="Times New Roman"/>
                <w:sz w:val="28"/>
                <w:szCs w:val="28"/>
              </w:rPr>
            </w:pPr>
            <w:r w:rsidRPr="008F200E">
              <w:rPr>
                <w:rFonts w:ascii="Times New Roman" w:hAnsi="Times New Roman" w:cs="Times New Roman"/>
                <w:sz w:val="28"/>
                <w:szCs w:val="28"/>
              </w:rPr>
              <w:t>1</w:t>
            </w:r>
            <w:r w:rsidR="000E69D0">
              <w:rPr>
                <w:rFonts w:ascii="Times New Roman" w:hAnsi="Times New Roman" w:cs="Times New Roman"/>
                <w:sz w:val="28"/>
                <w:szCs w:val="28"/>
              </w:rPr>
              <w:t>2</w:t>
            </w:r>
            <w:r w:rsidRPr="008F200E">
              <w:rPr>
                <w:rFonts w:ascii="Times New Roman" w:hAnsi="Times New Roman" w:cs="Times New Roman"/>
                <w:sz w:val="28"/>
                <w:szCs w:val="28"/>
              </w:rPr>
              <w:t xml:space="preserve">. Соблюдение соответствия параметров муниципального долга </w:t>
            </w:r>
            <w:r w:rsidR="00406D21" w:rsidRPr="008F200E">
              <w:rPr>
                <w:rFonts w:ascii="Times New Roman" w:hAnsi="Times New Roman" w:cs="Times New Roman"/>
                <w:sz w:val="28"/>
                <w:szCs w:val="28"/>
              </w:rPr>
              <w:t>Ичалковского</w:t>
            </w:r>
            <w:r w:rsidRPr="008F200E">
              <w:rPr>
                <w:rFonts w:ascii="Times New Roman" w:hAnsi="Times New Roman" w:cs="Times New Roman"/>
                <w:sz w:val="28"/>
                <w:szCs w:val="28"/>
              </w:rPr>
              <w:t xml:space="preserve"> муниципального района бюджетным ограничениям, определяемым законодательством Российской Федерации и Республики Мордовия.</w:t>
            </w:r>
          </w:p>
          <w:p w:rsidR="00AB4275" w:rsidRPr="005D3E15" w:rsidRDefault="00AB4275" w:rsidP="006507F2">
            <w:pPr>
              <w:pStyle w:val="aff7"/>
              <w:rPr>
                <w:rFonts w:ascii="Times New Roman" w:hAnsi="Times New Roman" w:cs="Times New Roman"/>
                <w:sz w:val="28"/>
                <w:szCs w:val="28"/>
              </w:rPr>
            </w:pPr>
            <w:r w:rsidRPr="005D3E15">
              <w:rPr>
                <w:rFonts w:ascii="Times New Roman" w:hAnsi="Times New Roman" w:cs="Times New Roman"/>
                <w:sz w:val="28"/>
                <w:szCs w:val="28"/>
              </w:rPr>
              <w:t>1</w:t>
            </w:r>
            <w:r w:rsidR="000E69D0">
              <w:rPr>
                <w:rFonts w:ascii="Times New Roman" w:hAnsi="Times New Roman" w:cs="Times New Roman"/>
                <w:sz w:val="28"/>
                <w:szCs w:val="28"/>
              </w:rPr>
              <w:t>3</w:t>
            </w:r>
            <w:r w:rsidRPr="005D3E15">
              <w:rPr>
                <w:rFonts w:ascii="Times New Roman" w:hAnsi="Times New Roman" w:cs="Times New Roman"/>
                <w:sz w:val="28"/>
                <w:szCs w:val="28"/>
              </w:rPr>
              <w:t xml:space="preserve">. Просроченная задолженность по муниципальным долговым обязательствам </w:t>
            </w:r>
            <w:r w:rsidR="005D3E15" w:rsidRPr="005D3E15">
              <w:rPr>
                <w:rFonts w:ascii="Times New Roman" w:hAnsi="Times New Roman" w:cs="Times New Roman"/>
                <w:sz w:val="28"/>
                <w:szCs w:val="28"/>
              </w:rPr>
              <w:t>Ичалковского</w:t>
            </w:r>
            <w:r w:rsidRPr="005D3E15">
              <w:rPr>
                <w:rFonts w:ascii="Times New Roman" w:hAnsi="Times New Roman" w:cs="Times New Roman"/>
                <w:sz w:val="28"/>
                <w:szCs w:val="28"/>
              </w:rPr>
              <w:t xml:space="preserve"> муниципального района.</w:t>
            </w:r>
          </w:p>
          <w:p w:rsidR="00AB4275" w:rsidRPr="000870E1" w:rsidRDefault="00AB4275" w:rsidP="006507F2">
            <w:pPr>
              <w:pStyle w:val="aff7"/>
              <w:rPr>
                <w:rFonts w:ascii="Times New Roman" w:hAnsi="Times New Roman" w:cs="Times New Roman"/>
                <w:sz w:val="28"/>
                <w:szCs w:val="28"/>
              </w:rPr>
            </w:pPr>
            <w:r w:rsidRPr="000870E1">
              <w:rPr>
                <w:rFonts w:ascii="Times New Roman" w:hAnsi="Times New Roman" w:cs="Times New Roman"/>
                <w:sz w:val="28"/>
                <w:szCs w:val="28"/>
              </w:rPr>
              <w:t>1</w:t>
            </w:r>
            <w:r w:rsidR="000E69D0">
              <w:rPr>
                <w:rFonts w:ascii="Times New Roman" w:hAnsi="Times New Roman" w:cs="Times New Roman"/>
                <w:sz w:val="28"/>
                <w:szCs w:val="28"/>
              </w:rPr>
              <w:t>4</w:t>
            </w:r>
            <w:r w:rsidRPr="000870E1">
              <w:rPr>
                <w:rFonts w:ascii="Times New Roman" w:hAnsi="Times New Roman" w:cs="Times New Roman"/>
                <w:sz w:val="28"/>
                <w:szCs w:val="28"/>
              </w:rPr>
              <w:t xml:space="preserve">. Соответствие показателя "Доля расходов на обслуживание муниципального долга </w:t>
            </w:r>
            <w:r w:rsidR="000870E1" w:rsidRPr="000870E1">
              <w:rPr>
                <w:rFonts w:ascii="Times New Roman" w:hAnsi="Times New Roman" w:cs="Times New Roman"/>
                <w:sz w:val="28"/>
                <w:szCs w:val="28"/>
              </w:rPr>
              <w:t>Ичалковского</w:t>
            </w:r>
            <w:r w:rsidRPr="000870E1">
              <w:rPr>
                <w:rFonts w:ascii="Times New Roman" w:hAnsi="Times New Roman" w:cs="Times New Roman"/>
                <w:sz w:val="28"/>
                <w:szCs w:val="28"/>
              </w:rPr>
              <w:t xml:space="preserve"> муниципального района в общем объеме расходов</w:t>
            </w:r>
            <w:r w:rsidR="00321467">
              <w:rPr>
                <w:rFonts w:ascii="Times New Roman" w:hAnsi="Times New Roman" w:cs="Times New Roman"/>
                <w:sz w:val="28"/>
                <w:szCs w:val="28"/>
              </w:rPr>
              <w:t xml:space="preserve"> </w:t>
            </w:r>
            <w:r w:rsidRPr="000870E1">
              <w:rPr>
                <w:rFonts w:ascii="Times New Roman" w:hAnsi="Times New Roman" w:cs="Times New Roman"/>
                <w:sz w:val="28"/>
                <w:szCs w:val="28"/>
              </w:rPr>
              <w:t xml:space="preserve">бюджета </w:t>
            </w:r>
            <w:r w:rsidR="000870E1" w:rsidRPr="000870E1">
              <w:rPr>
                <w:rFonts w:ascii="Times New Roman" w:hAnsi="Times New Roman" w:cs="Times New Roman"/>
                <w:sz w:val="28"/>
                <w:szCs w:val="28"/>
              </w:rPr>
              <w:t>Ичалковского</w:t>
            </w:r>
            <w:r w:rsidRPr="000870E1">
              <w:rPr>
                <w:rFonts w:ascii="Times New Roman" w:hAnsi="Times New Roman" w:cs="Times New Roman"/>
                <w:sz w:val="28"/>
                <w:szCs w:val="28"/>
              </w:rPr>
              <w:t xml:space="preserve"> муниципального района" требованиям </w:t>
            </w:r>
            <w:hyperlink r:id="rId8" w:history="1">
              <w:r w:rsidRPr="000870E1">
                <w:rPr>
                  <w:rStyle w:val="a4"/>
                  <w:rFonts w:ascii="Times New Roman" w:hAnsi="Times New Roman"/>
                  <w:b w:val="0"/>
                  <w:bCs w:val="0"/>
                  <w:sz w:val="28"/>
                  <w:szCs w:val="28"/>
                </w:rPr>
                <w:t>Бюджетного кодекса</w:t>
              </w:r>
            </w:hyperlink>
            <w:r w:rsidRPr="000870E1">
              <w:rPr>
                <w:rFonts w:ascii="Times New Roman" w:hAnsi="Times New Roman" w:cs="Times New Roman"/>
                <w:sz w:val="28"/>
                <w:szCs w:val="28"/>
              </w:rPr>
              <w:t xml:space="preserve"> Российской Федерации.</w:t>
            </w:r>
          </w:p>
          <w:p w:rsidR="00AB4275" w:rsidRDefault="00AB4275" w:rsidP="00BC299F">
            <w:pPr>
              <w:pStyle w:val="aff7"/>
              <w:rPr>
                <w:rFonts w:ascii="Times New Roman" w:hAnsi="Times New Roman" w:cs="Times New Roman"/>
                <w:sz w:val="28"/>
                <w:szCs w:val="28"/>
              </w:rPr>
            </w:pPr>
            <w:r w:rsidRPr="009B28B1">
              <w:rPr>
                <w:rFonts w:ascii="Times New Roman" w:hAnsi="Times New Roman" w:cs="Times New Roman"/>
                <w:sz w:val="28"/>
                <w:szCs w:val="28"/>
              </w:rPr>
              <w:t>1</w:t>
            </w:r>
            <w:r w:rsidR="000E69D0">
              <w:rPr>
                <w:rFonts w:ascii="Times New Roman" w:hAnsi="Times New Roman" w:cs="Times New Roman"/>
                <w:sz w:val="28"/>
                <w:szCs w:val="28"/>
              </w:rPr>
              <w:t>5</w:t>
            </w:r>
            <w:r w:rsidR="009B28B1" w:rsidRPr="009B28B1">
              <w:rPr>
                <w:rFonts w:ascii="Times New Roman" w:hAnsi="Times New Roman" w:cs="Times New Roman"/>
                <w:sz w:val="28"/>
                <w:szCs w:val="28"/>
              </w:rPr>
              <w:t>.</w:t>
            </w:r>
            <w:r w:rsidRPr="009B28B1">
              <w:rPr>
                <w:rFonts w:ascii="Times New Roman" w:hAnsi="Times New Roman" w:cs="Times New Roman"/>
                <w:sz w:val="28"/>
                <w:szCs w:val="28"/>
              </w:rPr>
              <w:t xml:space="preserve"> Отношение объема муниципального долга </w:t>
            </w:r>
            <w:r w:rsidR="009B28B1" w:rsidRPr="009B28B1">
              <w:rPr>
                <w:rFonts w:ascii="Times New Roman" w:hAnsi="Times New Roman" w:cs="Times New Roman"/>
                <w:sz w:val="28"/>
                <w:szCs w:val="28"/>
              </w:rPr>
              <w:t>Ичалковского</w:t>
            </w:r>
            <w:r w:rsidRPr="009B28B1">
              <w:rPr>
                <w:rFonts w:ascii="Times New Roman" w:hAnsi="Times New Roman" w:cs="Times New Roman"/>
                <w:sz w:val="28"/>
                <w:szCs w:val="28"/>
              </w:rPr>
              <w:t xml:space="preserve"> муниципального района (без учета бюджетных кредитов) к доходам бюджета </w:t>
            </w:r>
            <w:r w:rsidR="009B28B1" w:rsidRPr="009B28B1">
              <w:rPr>
                <w:rFonts w:ascii="Times New Roman" w:hAnsi="Times New Roman" w:cs="Times New Roman"/>
                <w:sz w:val="28"/>
                <w:szCs w:val="28"/>
              </w:rPr>
              <w:t xml:space="preserve">Ичалковского муниципального района </w:t>
            </w:r>
            <w:r w:rsidRPr="009B28B1">
              <w:rPr>
                <w:rFonts w:ascii="Times New Roman" w:hAnsi="Times New Roman" w:cs="Times New Roman"/>
                <w:sz w:val="28"/>
                <w:szCs w:val="28"/>
              </w:rPr>
              <w:t>без учета объема безвозмездных поступлений.</w:t>
            </w:r>
          </w:p>
          <w:p w:rsidR="0056684E" w:rsidRDefault="00DD0B9C" w:rsidP="00DD0B9C">
            <w:pPr>
              <w:pStyle w:val="aff7"/>
              <w:rPr>
                <w:rFonts w:ascii="Times New Roman" w:hAnsi="Times New Roman" w:cs="Times New Roman"/>
                <w:sz w:val="28"/>
                <w:szCs w:val="28"/>
              </w:rPr>
            </w:pPr>
            <w:r w:rsidRPr="00DD0B9C">
              <w:rPr>
                <w:rFonts w:ascii="Times New Roman" w:hAnsi="Times New Roman" w:cs="Times New Roman"/>
                <w:sz w:val="28"/>
                <w:szCs w:val="28"/>
              </w:rPr>
              <w:t>1</w:t>
            </w:r>
            <w:r w:rsidR="000E69D0">
              <w:rPr>
                <w:rFonts w:ascii="Times New Roman" w:hAnsi="Times New Roman" w:cs="Times New Roman"/>
                <w:sz w:val="28"/>
                <w:szCs w:val="28"/>
              </w:rPr>
              <w:t>6</w:t>
            </w:r>
            <w:r w:rsidRPr="00DD0B9C">
              <w:rPr>
                <w:rFonts w:ascii="Times New Roman" w:hAnsi="Times New Roman" w:cs="Times New Roman"/>
                <w:sz w:val="28"/>
                <w:szCs w:val="28"/>
              </w:rPr>
              <w:t>. Отношение фактического объема предоставленной дотации на выравнивание бюджетной обеспеченности к утвержденным бюджетным ассигнованиям в размере 100%.</w:t>
            </w:r>
          </w:p>
          <w:p w:rsidR="00207E85" w:rsidRPr="00C84741" w:rsidRDefault="00207E85" w:rsidP="00207E85">
            <w:pPr>
              <w:ind w:firstLine="0"/>
              <w:rPr>
                <w:rFonts w:ascii="Times New Roman" w:hAnsi="Times New Roman" w:cs="Times New Roman"/>
                <w:sz w:val="28"/>
                <w:szCs w:val="28"/>
              </w:rPr>
            </w:pPr>
            <w:r w:rsidRPr="00C84741">
              <w:rPr>
                <w:rFonts w:ascii="Times New Roman" w:hAnsi="Times New Roman" w:cs="Times New Roman"/>
                <w:sz w:val="28"/>
                <w:szCs w:val="28"/>
              </w:rPr>
              <w:t>1</w:t>
            </w:r>
            <w:r w:rsidR="000E69D0" w:rsidRPr="00C84741">
              <w:rPr>
                <w:rFonts w:ascii="Times New Roman" w:hAnsi="Times New Roman" w:cs="Times New Roman"/>
                <w:sz w:val="28"/>
                <w:szCs w:val="28"/>
              </w:rPr>
              <w:t>7</w:t>
            </w:r>
            <w:r w:rsidR="00015C23" w:rsidRPr="00C84741">
              <w:rPr>
                <w:rFonts w:ascii="Times New Roman" w:hAnsi="Times New Roman" w:cs="Times New Roman"/>
                <w:sz w:val="28"/>
                <w:szCs w:val="28"/>
              </w:rPr>
              <w:t>. Перечисление из бюджета Ичалковского муниципального района бюджетам сельских поселений Ичалковского муниципального района субсидии на софинансирование расходных обязательств по финансовому обеспечению деятельности органов местного самоуправления и муниципальных учреждений</w:t>
            </w:r>
            <w:r w:rsidRPr="00C84741">
              <w:rPr>
                <w:rFonts w:ascii="Times New Roman" w:hAnsi="Times New Roman" w:cs="Times New Roman"/>
                <w:sz w:val="28"/>
                <w:szCs w:val="28"/>
              </w:rPr>
              <w:t>.</w:t>
            </w:r>
          </w:p>
          <w:p w:rsidR="00AB4275" w:rsidRPr="001C16AC" w:rsidRDefault="00AB4275" w:rsidP="000E69D0">
            <w:pPr>
              <w:pStyle w:val="aff7"/>
              <w:rPr>
                <w:highlight w:val="yellow"/>
              </w:rPr>
            </w:pPr>
          </w:p>
        </w:tc>
      </w:tr>
      <w:tr w:rsidR="00AB4275" w:rsidRPr="001C16AC">
        <w:tc>
          <w:tcPr>
            <w:tcW w:w="2800" w:type="dxa"/>
            <w:gridSpan w:val="2"/>
            <w:tcBorders>
              <w:top w:val="nil"/>
              <w:left w:val="nil"/>
              <w:bottom w:val="nil"/>
              <w:right w:val="nil"/>
            </w:tcBorders>
          </w:tcPr>
          <w:p w:rsidR="00AB4275" w:rsidRDefault="00AB4275" w:rsidP="006507F2">
            <w:pPr>
              <w:pStyle w:val="aff7"/>
              <w:rPr>
                <w:rFonts w:ascii="Times New Roman" w:hAnsi="Times New Roman" w:cs="Times New Roman"/>
                <w:sz w:val="28"/>
                <w:szCs w:val="28"/>
              </w:rPr>
            </w:pPr>
            <w:r w:rsidRPr="00FE3F20">
              <w:rPr>
                <w:rFonts w:ascii="Times New Roman" w:hAnsi="Times New Roman" w:cs="Times New Roman"/>
                <w:sz w:val="28"/>
                <w:szCs w:val="28"/>
              </w:rPr>
              <w:lastRenderedPageBreak/>
              <w:t>Этапы и сроки реализации Программы</w:t>
            </w:r>
          </w:p>
          <w:p w:rsidR="00AB4275" w:rsidRPr="000A3A25" w:rsidRDefault="00AB4275" w:rsidP="000A3A25"/>
        </w:tc>
        <w:tc>
          <w:tcPr>
            <w:tcW w:w="7420" w:type="dxa"/>
            <w:gridSpan w:val="2"/>
            <w:tcBorders>
              <w:top w:val="nil"/>
              <w:left w:val="nil"/>
              <w:bottom w:val="nil"/>
              <w:right w:val="nil"/>
            </w:tcBorders>
          </w:tcPr>
          <w:p w:rsidR="00AB4275" w:rsidRPr="001C16AC" w:rsidRDefault="00AB4275" w:rsidP="00D50147">
            <w:pPr>
              <w:pStyle w:val="aff7"/>
              <w:rPr>
                <w:rFonts w:ascii="Times New Roman" w:hAnsi="Times New Roman" w:cs="Times New Roman"/>
                <w:sz w:val="28"/>
                <w:szCs w:val="28"/>
                <w:highlight w:val="yellow"/>
              </w:rPr>
            </w:pPr>
            <w:r w:rsidRPr="00C84741">
              <w:rPr>
                <w:rFonts w:ascii="Times New Roman" w:hAnsi="Times New Roman" w:cs="Times New Roman"/>
                <w:sz w:val="28"/>
                <w:szCs w:val="28"/>
              </w:rPr>
              <w:lastRenderedPageBreak/>
              <w:t>202</w:t>
            </w:r>
            <w:r w:rsidR="006A45B4" w:rsidRPr="00C84741">
              <w:rPr>
                <w:rFonts w:ascii="Times New Roman" w:hAnsi="Times New Roman" w:cs="Times New Roman"/>
                <w:sz w:val="28"/>
                <w:szCs w:val="28"/>
              </w:rPr>
              <w:t>2</w:t>
            </w:r>
            <w:r w:rsidRPr="00C84741">
              <w:rPr>
                <w:rFonts w:ascii="Times New Roman" w:hAnsi="Times New Roman" w:cs="Times New Roman"/>
                <w:sz w:val="28"/>
                <w:szCs w:val="28"/>
              </w:rPr>
              <w:t xml:space="preserve"> - 202</w:t>
            </w:r>
            <w:r w:rsidR="00D50147" w:rsidRPr="000A0673">
              <w:rPr>
                <w:rFonts w:ascii="Times New Roman" w:hAnsi="Times New Roman" w:cs="Times New Roman"/>
                <w:color w:val="1F497D"/>
                <w:sz w:val="28"/>
                <w:szCs w:val="28"/>
              </w:rPr>
              <w:t>6</w:t>
            </w:r>
            <w:r w:rsidRPr="00C84741">
              <w:rPr>
                <w:rFonts w:ascii="Times New Roman" w:hAnsi="Times New Roman" w:cs="Times New Roman"/>
                <w:sz w:val="28"/>
                <w:szCs w:val="28"/>
              </w:rPr>
              <w:t> </w:t>
            </w:r>
            <w:r w:rsidRPr="006A45B4">
              <w:rPr>
                <w:rFonts w:ascii="Times New Roman" w:hAnsi="Times New Roman" w:cs="Times New Roman"/>
                <w:sz w:val="28"/>
                <w:szCs w:val="28"/>
              </w:rPr>
              <w:t>годы. Выделение этапов не предусмотрено</w:t>
            </w:r>
            <w:r w:rsidR="006A45B4" w:rsidRPr="006A45B4">
              <w:rPr>
                <w:rFonts w:ascii="Times New Roman" w:hAnsi="Times New Roman" w:cs="Times New Roman"/>
                <w:sz w:val="28"/>
                <w:szCs w:val="28"/>
              </w:rPr>
              <w:t>.</w:t>
            </w:r>
          </w:p>
        </w:tc>
      </w:tr>
      <w:tr w:rsidR="00AB4275" w:rsidRPr="001C16AC">
        <w:tc>
          <w:tcPr>
            <w:tcW w:w="2800" w:type="dxa"/>
            <w:gridSpan w:val="2"/>
            <w:tcBorders>
              <w:top w:val="nil"/>
              <w:left w:val="nil"/>
              <w:bottom w:val="nil"/>
              <w:right w:val="nil"/>
            </w:tcBorders>
          </w:tcPr>
          <w:p w:rsidR="00AB4275" w:rsidRDefault="00AB4275" w:rsidP="006507F2">
            <w:pPr>
              <w:pStyle w:val="aff7"/>
              <w:rPr>
                <w:rFonts w:ascii="Times New Roman" w:hAnsi="Times New Roman" w:cs="Times New Roman"/>
                <w:sz w:val="28"/>
                <w:szCs w:val="28"/>
              </w:rPr>
            </w:pPr>
            <w:bookmarkStart w:id="3" w:name="sub_1009"/>
            <w:r w:rsidRPr="00FE3F20">
              <w:rPr>
                <w:rFonts w:ascii="Times New Roman" w:hAnsi="Times New Roman" w:cs="Times New Roman"/>
                <w:sz w:val="28"/>
                <w:szCs w:val="28"/>
              </w:rPr>
              <w:lastRenderedPageBreak/>
              <w:t>Объемы бюджетных ассигнований Программы</w:t>
            </w:r>
            <w:bookmarkEnd w:id="3"/>
          </w:p>
          <w:p w:rsidR="00626C80" w:rsidRDefault="00626C80" w:rsidP="00626C80"/>
          <w:p w:rsidR="00626C80" w:rsidRDefault="00626C80" w:rsidP="00626C80"/>
          <w:p w:rsidR="00626C80" w:rsidRDefault="00626C80" w:rsidP="00626C80"/>
          <w:p w:rsidR="00626C80" w:rsidRDefault="00626C80" w:rsidP="00626C80"/>
          <w:p w:rsidR="00626C80" w:rsidRDefault="00626C80" w:rsidP="00626C80"/>
          <w:p w:rsidR="00626C80" w:rsidRDefault="00626C80" w:rsidP="00626C80"/>
          <w:p w:rsidR="00626C80" w:rsidRPr="00626C80" w:rsidRDefault="00626C80" w:rsidP="00626C80">
            <w:pPr>
              <w:ind w:firstLine="0"/>
            </w:pPr>
          </w:p>
        </w:tc>
        <w:tc>
          <w:tcPr>
            <w:tcW w:w="7420" w:type="dxa"/>
            <w:gridSpan w:val="2"/>
            <w:tcBorders>
              <w:top w:val="nil"/>
              <w:left w:val="nil"/>
              <w:bottom w:val="nil"/>
              <w:right w:val="nil"/>
            </w:tcBorders>
          </w:tcPr>
          <w:p w:rsidR="00AB4275" w:rsidRPr="00FB47FB" w:rsidRDefault="00AB4275" w:rsidP="006507F2">
            <w:pPr>
              <w:pStyle w:val="aff7"/>
              <w:rPr>
                <w:rFonts w:ascii="Times New Roman" w:hAnsi="Times New Roman" w:cs="Times New Roman"/>
                <w:sz w:val="28"/>
                <w:szCs w:val="28"/>
              </w:rPr>
            </w:pPr>
            <w:r w:rsidRPr="00FB47FB">
              <w:rPr>
                <w:rFonts w:ascii="Times New Roman" w:hAnsi="Times New Roman" w:cs="Times New Roman"/>
                <w:sz w:val="28"/>
                <w:szCs w:val="28"/>
              </w:rPr>
              <w:t xml:space="preserve">объем бюджетных ассигнований на </w:t>
            </w:r>
            <w:r w:rsidR="002B4BDD" w:rsidRPr="00FB47FB">
              <w:rPr>
                <w:rFonts w:ascii="Times New Roman" w:hAnsi="Times New Roman" w:cs="Times New Roman"/>
                <w:sz w:val="28"/>
                <w:szCs w:val="28"/>
              </w:rPr>
              <w:t xml:space="preserve">реализацию Программы из средств </w:t>
            </w:r>
            <w:r w:rsidRPr="00FB47FB">
              <w:rPr>
                <w:rFonts w:ascii="Times New Roman" w:hAnsi="Times New Roman" w:cs="Times New Roman"/>
                <w:sz w:val="28"/>
                <w:szCs w:val="28"/>
              </w:rPr>
              <w:t xml:space="preserve">бюджета </w:t>
            </w:r>
            <w:r w:rsidR="00BF1C34" w:rsidRPr="00FB47FB">
              <w:rPr>
                <w:rFonts w:ascii="Times New Roman" w:hAnsi="Times New Roman" w:cs="Times New Roman"/>
                <w:sz w:val="28"/>
                <w:szCs w:val="28"/>
              </w:rPr>
              <w:t>Ичалковского</w:t>
            </w:r>
            <w:r w:rsidRPr="00FB47FB">
              <w:rPr>
                <w:rFonts w:ascii="Times New Roman" w:hAnsi="Times New Roman" w:cs="Times New Roman"/>
                <w:sz w:val="28"/>
                <w:szCs w:val="28"/>
              </w:rPr>
              <w:t xml:space="preserve"> муниципального района составляет </w:t>
            </w:r>
            <w:r w:rsidR="008F1B95">
              <w:rPr>
                <w:rFonts w:ascii="Times New Roman" w:hAnsi="Times New Roman" w:cs="Times New Roman"/>
                <w:color w:val="1F497D"/>
                <w:sz w:val="28"/>
                <w:szCs w:val="28"/>
              </w:rPr>
              <w:t>3</w:t>
            </w:r>
            <w:r w:rsidR="00D50147">
              <w:rPr>
                <w:rFonts w:ascii="Times New Roman" w:hAnsi="Times New Roman" w:cs="Times New Roman"/>
                <w:color w:val="1F497D"/>
                <w:sz w:val="28"/>
                <w:szCs w:val="28"/>
              </w:rPr>
              <w:t>7</w:t>
            </w:r>
            <w:r w:rsidR="008F1B95">
              <w:rPr>
                <w:rFonts w:ascii="Times New Roman" w:hAnsi="Times New Roman" w:cs="Times New Roman"/>
                <w:color w:val="1F497D"/>
                <w:sz w:val="28"/>
                <w:szCs w:val="28"/>
              </w:rPr>
              <w:t> 7</w:t>
            </w:r>
            <w:r w:rsidR="00D50147">
              <w:rPr>
                <w:rFonts w:ascii="Times New Roman" w:hAnsi="Times New Roman" w:cs="Times New Roman"/>
                <w:color w:val="1F497D"/>
                <w:sz w:val="28"/>
                <w:szCs w:val="28"/>
              </w:rPr>
              <w:t>6</w:t>
            </w:r>
            <w:r w:rsidR="008F1B95">
              <w:rPr>
                <w:rFonts w:ascii="Times New Roman" w:hAnsi="Times New Roman" w:cs="Times New Roman"/>
                <w:color w:val="1F497D"/>
                <w:sz w:val="28"/>
                <w:szCs w:val="28"/>
              </w:rPr>
              <w:t>0,</w:t>
            </w:r>
            <w:r w:rsidR="00D50147">
              <w:rPr>
                <w:rFonts w:ascii="Times New Roman" w:hAnsi="Times New Roman" w:cs="Times New Roman"/>
                <w:color w:val="1F497D"/>
                <w:sz w:val="28"/>
                <w:szCs w:val="28"/>
              </w:rPr>
              <w:t>3</w:t>
            </w:r>
            <w:r w:rsidRPr="00FB47FB">
              <w:rPr>
                <w:rFonts w:ascii="Times New Roman" w:hAnsi="Times New Roman" w:cs="Times New Roman"/>
                <w:sz w:val="28"/>
                <w:szCs w:val="28"/>
              </w:rPr>
              <w:t> тыс. рублей, в том числе по годам:</w:t>
            </w:r>
          </w:p>
          <w:p w:rsidR="00AB4275" w:rsidRPr="00FB47FB" w:rsidRDefault="00AB4275" w:rsidP="00E02483">
            <w:pPr>
              <w:ind w:firstLine="0"/>
              <w:rPr>
                <w:rFonts w:ascii="Times New Roman" w:hAnsi="Times New Roman" w:cs="Times New Roman"/>
                <w:sz w:val="28"/>
                <w:szCs w:val="28"/>
              </w:rPr>
            </w:pPr>
            <w:r w:rsidRPr="00FB47FB">
              <w:rPr>
                <w:rFonts w:ascii="Times New Roman" w:hAnsi="Times New Roman" w:cs="Times New Roman"/>
                <w:sz w:val="28"/>
                <w:szCs w:val="28"/>
              </w:rPr>
              <w:t xml:space="preserve">2022 год -  </w:t>
            </w:r>
            <w:r w:rsidR="008F384A">
              <w:rPr>
                <w:rFonts w:ascii="Times New Roman" w:hAnsi="Times New Roman" w:cs="Times New Roman"/>
                <w:color w:val="1F497D"/>
                <w:sz w:val="28"/>
                <w:szCs w:val="28"/>
              </w:rPr>
              <w:t>11</w:t>
            </w:r>
            <w:r w:rsidR="008F1B95">
              <w:rPr>
                <w:rFonts w:ascii="Times New Roman" w:hAnsi="Times New Roman" w:cs="Times New Roman"/>
                <w:color w:val="1F497D"/>
                <w:sz w:val="28"/>
                <w:szCs w:val="28"/>
              </w:rPr>
              <w:t> 870,8</w:t>
            </w:r>
            <w:r w:rsidRPr="00FB47FB">
              <w:rPr>
                <w:rFonts w:ascii="Times New Roman" w:hAnsi="Times New Roman" w:cs="Times New Roman"/>
                <w:sz w:val="28"/>
                <w:szCs w:val="28"/>
              </w:rPr>
              <w:t xml:space="preserve"> тыс. рублей;</w:t>
            </w:r>
          </w:p>
          <w:p w:rsidR="00AB4275" w:rsidRPr="00FB47FB" w:rsidRDefault="00AB4275" w:rsidP="0028418D">
            <w:pPr>
              <w:ind w:firstLine="0"/>
              <w:rPr>
                <w:rFonts w:ascii="Times New Roman" w:hAnsi="Times New Roman" w:cs="Times New Roman"/>
                <w:sz w:val="28"/>
                <w:szCs w:val="28"/>
              </w:rPr>
            </w:pPr>
            <w:r w:rsidRPr="00FB47FB">
              <w:rPr>
                <w:rFonts w:ascii="Times New Roman" w:hAnsi="Times New Roman" w:cs="Times New Roman"/>
                <w:sz w:val="28"/>
                <w:szCs w:val="28"/>
              </w:rPr>
              <w:t xml:space="preserve">2023 год -  </w:t>
            </w:r>
            <w:r w:rsidR="008F1B95">
              <w:rPr>
                <w:rFonts w:ascii="Times New Roman" w:hAnsi="Times New Roman" w:cs="Times New Roman"/>
                <w:color w:val="1F497D"/>
                <w:sz w:val="28"/>
                <w:szCs w:val="28"/>
              </w:rPr>
              <w:t>10 830,4</w:t>
            </w:r>
            <w:r w:rsidRPr="00FB47FB">
              <w:rPr>
                <w:rFonts w:ascii="Times New Roman" w:hAnsi="Times New Roman" w:cs="Times New Roman"/>
                <w:sz w:val="28"/>
                <w:szCs w:val="28"/>
              </w:rPr>
              <w:t xml:space="preserve"> тыс. рублей;</w:t>
            </w:r>
          </w:p>
          <w:p w:rsidR="00AB4275" w:rsidRPr="00FB47FB" w:rsidRDefault="00AB4275" w:rsidP="0028418D">
            <w:pPr>
              <w:ind w:firstLine="0"/>
              <w:rPr>
                <w:rFonts w:ascii="Times New Roman" w:hAnsi="Times New Roman" w:cs="Times New Roman"/>
                <w:sz w:val="28"/>
                <w:szCs w:val="28"/>
              </w:rPr>
            </w:pPr>
            <w:r w:rsidRPr="00FB47FB">
              <w:rPr>
                <w:rFonts w:ascii="Times New Roman" w:hAnsi="Times New Roman" w:cs="Times New Roman"/>
                <w:sz w:val="28"/>
                <w:szCs w:val="28"/>
              </w:rPr>
              <w:t xml:space="preserve">2024 год -  </w:t>
            </w:r>
            <w:r w:rsidR="00BC39A5" w:rsidRPr="00BC39A5">
              <w:rPr>
                <w:rFonts w:ascii="Times New Roman" w:hAnsi="Times New Roman" w:cs="Times New Roman"/>
                <w:color w:val="1F497D"/>
                <w:sz w:val="28"/>
                <w:szCs w:val="28"/>
              </w:rPr>
              <w:t>5 019,</w:t>
            </w:r>
            <w:r w:rsidR="00BC39A5">
              <w:rPr>
                <w:rFonts w:ascii="Times New Roman" w:hAnsi="Times New Roman" w:cs="Times New Roman"/>
                <w:color w:val="1F497D"/>
                <w:sz w:val="28"/>
                <w:szCs w:val="28"/>
              </w:rPr>
              <w:t>7</w:t>
            </w:r>
            <w:r w:rsidR="00BC39A5" w:rsidRPr="00FB47FB">
              <w:rPr>
                <w:rFonts w:ascii="Times New Roman" w:hAnsi="Times New Roman" w:cs="Times New Roman"/>
                <w:sz w:val="28"/>
                <w:szCs w:val="28"/>
              </w:rPr>
              <w:t xml:space="preserve"> </w:t>
            </w:r>
            <w:r w:rsidRPr="00FB47FB">
              <w:rPr>
                <w:rFonts w:ascii="Times New Roman" w:hAnsi="Times New Roman" w:cs="Times New Roman"/>
                <w:sz w:val="28"/>
                <w:szCs w:val="28"/>
              </w:rPr>
              <w:t>тыс. рублей;</w:t>
            </w:r>
          </w:p>
          <w:p w:rsidR="00AB4275" w:rsidRDefault="00AB4275" w:rsidP="00E02483">
            <w:pPr>
              <w:ind w:firstLine="0"/>
              <w:rPr>
                <w:rFonts w:ascii="Times New Roman" w:hAnsi="Times New Roman" w:cs="Times New Roman"/>
                <w:sz w:val="28"/>
                <w:szCs w:val="28"/>
              </w:rPr>
            </w:pPr>
            <w:r w:rsidRPr="00FB47FB">
              <w:rPr>
                <w:rFonts w:ascii="Times New Roman" w:hAnsi="Times New Roman" w:cs="Times New Roman"/>
                <w:sz w:val="28"/>
                <w:szCs w:val="28"/>
              </w:rPr>
              <w:t xml:space="preserve">2025 год -  </w:t>
            </w:r>
            <w:r w:rsidR="00BC39A5" w:rsidRPr="00BC39A5">
              <w:rPr>
                <w:rFonts w:ascii="Times New Roman" w:hAnsi="Times New Roman" w:cs="Times New Roman"/>
                <w:color w:val="1F497D"/>
                <w:sz w:val="28"/>
                <w:szCs w:val="28"/>
              </w:rPr>
              <w:t>5 019,</w:t>
            </w:r>
            <w:r w:rsidR="00BC39A5">
              <w:rPr>
                <w:rFonts w:ascii="Times New Roman" w:hAnsi="Times New Roman" w:cs="Times New Roman"/>
                <w:color w:val="1F497D"/>
                <w:sz w:val="28"/>
                <w:szCs w:val="28"/>
              </w:rPr>
              <w:t>7</w:t>
            </w:r>
            <w:r w:rsidR="00BC39A5" w:rsidRPr="00FB47FB">
              <w:rPr>
                <w:rFonts w:ascii="Times New Roman" w:hAnsi="Times New Roman" w:cs="Times New Roman"/>
                <w:sz w:val="28"/>
                <w:szCs w:val="28"/>
              </w:rPr>
              <w:t xml:space="preserve"> </w:t>
            </w:r>
            <w:r w:rsidR="00D50147">
              <w:rPr>
                <w:rFonts w:ascii="Times New Roman" w:hAnsi="Times New Roman" w:cs="Times New Roman"/>
                <w:sz w:val="28"/>
                <w:szCs w:val="28"/>
              </w:rPr>
              <w:t>тыс. рублей;</w:t>
            </w:r>
          </w:p>
          <w:p w:rsidR="00D50147" w:rsidRPr="00FB47FB" w:rsidRDefault="00D50147" w:rsidP="00E02483">
            <w:pPr>
              <w:ind w:firstLine="0"/>
              <w:rPr>
                <w:rFonts w:ascii="Times New Roman" w:hAnsi="Times New Roman" w:cs="Times New Roman"/>
                <w:sz w:val="28"/>
                <w:szCs w:val="28"/>
              </w:rPr>
            </w:pPr>
            <w:r w:rsidRPr="000A0673">
              <w:rPr>
                <w:rFonts w:ascii="Times New Roman" w:hAnsi="Times New Roman" w:cs="Times New Roman"/>
                <w:color w:val="1F497D"/>
                <w:sz w:val="28"/>
                <w:szCs w:val="28"/>
              </w:rPr>
              <w:t>2026 год – 5 019,7 тыс. рублей</w:t>
            </w:r>
            <w:r>
              <w:rPr>
                <w:rFonts w:ascii="Times New Roman" w:hAnsi="Times New Roman" w:cs="Times New Roman"/>
                <w:sz w:val="28"/>
                <w:szCs w:val="28"/>
              </w:rPr>
              <w:t>.</w:t>
            </w:r>
          </w:p>
          <w:p w:rsidR="00242B85" w:rsidRPr="00FB47FB" w:rsidRDefault="00242B85" w:rsidP="00626C80">
            <w:pPr>
              <w:ind w:firstLine="0"/>
              <w:rPr>
                <w:rFonts w:ascii="Times New Roman" w:hAnsi="Times New Roman" w:cs="Times New Roman"/>
                <w:sz w:val="28"/>
                <w:szCs w:val="28"/>
              </w:rPr>
            </w:pPr>
            <w:r w:rsidRPr="00FB47FB">
              <w:rPr>
                <w:rFonts w:ascii="Times New Roman" w:hAnsi="Times New Roman" w:cs="Times New Roman"/>
                <w:sz w:val="28"/>
                <w:szCs w:val="28"/>
              </w:rPr>
              <w:t>в том числе:</w:t>
            </w:r>
          </w:p>
          <w:p w:rsidR="00242B85" w:rsidRPr="00FB47FB" w:rsidRDefault="00242B85" w:rsidP="00242B85">
            <w:pPr>
              <w:ind w:firstLine="0"/>
              <w:rPr>
                <w:rFonts w:ascii="Times New Roman" w:hAnsi="Times New Roman" w:cs="Times New Roman"/>
                <w:sz w:val="28"/>
                <w:szCs w:val="28"/>
              </w:rPr>
            </w:pPr>
            <w:r w:rsidRPr="00FB47FB">
              <w:rPr>
                <w:rFonts w:ascii="Times New Roman" w:hAnsi="Times New Roman" w:cs="Times New Roman"/>
                <w:sz w:val="28"/>
                <w:szCs w:val="28"/>
              </w:rPr>
              <w:t xml:space="preserve">по подпрограмме 1 «Эффективное использование бюджетного потенциала» составляет </w:t>
            </w:r>
            <w:r w:rsidR="00D50147">
              <w:rPr>
                <w:rFonts w:ascii="Times New Roman" w:hAnsi="Times New Roman" w:cs="Times New Roman"/>
                <w:color w:val="1F497D"/>
                <w:sz w:val="28"/>
                <w:szCs w:val="28"/>
              </w:rPr>
              <w:t>31</w:t>
            </w:r>
            <w:r w:rsidR="008F1B95">
              <w:rPr>
                <w:rFonts w:ascii="Times New Roman" w:hAnsi="Times New Roman" w:cs="Times New Roman"/>
                <w:color w:val="1F497D"/>
                <w:sz w:val="28"/>
                <w:szCs w:val="28"/>
              </w:rPr>
              <w:t> </w:t>
            </w:r>
            <w:r w:rsidR="00D50147">
              <w:rPr>
                <w:rFonts w:ascii="Times New Roman" w:hAnsi="Times New Roman" w:cs="Times New Roman"/>
                <w:color w:val="1F497D"/>
                <w:sz w:val="28"/>
                <w:szCs w:val="28"/>
              </w:rPr>
              <w:t>404</w:t>
            </w:r>
            <w:r w:rsidR="008F1B95">
              <w:rPr>
                <w:rFonts w:ascii="Times New Roman" w:hAnsi="Times New Roman" w:cs="Times New Roman"/>
                <w:color w:val="1F497D"/>
                <w:sz w:val="28"/>
                <w:szCs w:val="28"/>
              </w:rPr>
              <w:t>,</w:t>
            </w:r>
            <w:r w:rsidR="00D50147">
              <w:rPr>
                <w:rFonts w:ascii="Times New Roman" w:hAnsi="Times New Roman" w:cs="Times New Roman"/>
                <w:color w:val="1F497D"/>
                <w:sz w:val="28"/>
                <w:szCs w:val="28"/>
              </w:rPr>
              <w:t>6</w:t>
            </w:r>
            <w:r w:rsidRPr="00FB47FB">
              <w:rPr>
                <w:rFonts w:ascii="Times New Roman" w:hAnsi="Times New Roman" w:cs="Times New Roman"/>
                <w:sz w:val="28"/>
                <w:szCs w:val="28"/>
              </w:rPr>
              <w:t xml:space="preserve"> тыс. рублей;</w:t>
            </w:r>
          </w:p>
          <w:p w:rsidR="00242B85" w:rsidRPr="00FB47FB" w:rsidRDefault="00242B85" w:rsidP="00242B85">
            <w:pPr>
              <w:ind w:firstLine="0"/>
              <w:rPr>
                <w:rFonts w:ascii="Times New Roman" w:hAnsi="Times New Roman" w:cs="Times New Roman"/>
                <w:sz w:val="28"/>
                <w:szCs w:val="28"/>
              </w:rPr>
            </w:pPr>
            <w:r w:rsidRPr="00FB47FB">
              <w:rPr>
                <w:rFonts w:ascii="Times New Roman" w:hAnsi="Times New Roman" w:cs="Times New Roman"/>
                <w:sz w:val="28"/>
                <w:szCs w:val="28"/>
              </w:rPr>
              <w:t>по подпрограмме 2 «Управление муниципальным долгом Ичалковского муниципального района Республики Мордовия»</w:t>
            </w:r>
            <w:r w:rsidRPr="00FB47FB">
              <w:t xml:space="preserve"> </w:t>
            </w:r>
            <w:r w:rsidRPr="00FB47FB">
              <w:rPr>
                <w:rFonts w:ascii="Times New Roman" w:hAnsi="Times New Roman" w:cs="Times New Roman"/>
                <w:sz w:val="28"/>
                <w:szCs w:val="28"/>
              </w:rPr>
              <w:t xml:space="preserve">составляет </w:t>
            </w:r>
            <w:r w:rsidR="00D50147">
              <w:rPr>
                <w:rFonts w:ascii="Times New Roman" w:hAnsi="Times New Roman" w:cs="Times New Roman"/>
                <w:color w:val="365F91"/>
                <w:sz w:val="28"/>
                <w:szCs w:val="28"/>
              </w:rPr>
              <w:t>575,0</w:t>
            </w:r>
            <w:r w:rsidRPr="00FB47FB">
              <w:rPr>
                <w:rFonts w:ascii="Times New Roman" w:hAnsi="Times New Roman" w:cs="Times New Roman"/>
                <w:sz w:val="28"/>
                <w:szCs w:val="28"/>
              </w:rPr>
              <w:t xml:space="preserve"> тыс. рублей</w:t>
            </w:r>
            <w:r w:rsidR="009F4706" w:rsidRPr="00FB47FB">
              <w:rPr>
                <w:rFonts w:ascii="Times New Roman" w:hAnsi="Times New Roman" w:cs="Times New Roman"/>
                <w:sz w:val="28"/>
                <w:szCs w:val="28"/>
              </w:rPr>
              <w:t>;</w:t>
            </w:r>
          </w:p>
          <w:p w:rsidR="00AB4275" w:rsidRPr="00FB47FB" w:rsidRDefault="009F4706" w:rsidP="00D50147">
            <w:pPr>
              <w:ind w:firstLine="0"/>
              <w:rPr>
                <w:rFonts w:ascii="Times New Roman" w:hAnsi="Times New Roman" w:cs="Times New Roman"/>
                <w:sz w:val="28"/>
                <w:szCs w:val="28"/>
              </w:rPr>
            </w:pPr>
            <w:r w:rsidRPr="00FB47FB">
              <w:rPr>
                <w:rFonts w:ascii="Times New Roman" w:hAnsi="Times New Roman" w:cs="Times New Roman"/>
                <w:sz w:val="28"/>
                <w:szCs w:val="28"/>
              </w:rPr>
              <w:t xml:space="preserve">по </w:t>
            </w:r>
            <w:r w:rsidR="00242B85" w:rsidRPr="00FB47FB">
              <w:rPr>
                <w:rFonts w:ascii="Times New Roman" w:hAnsi="Times New Roman" w:cs="Times New Roman"/>
                <w:sz w:val="28"/>
                <w:szCs w:val="28"/>
              </w:rPr>
              <w:t>Подпрограмм</w:t>
            </w:r>
            <w:r w:rsidRPr="00FB47FB">
              <w:rPr>
                <w:rFonts w:ascii="Times New Roman" w:hAnsi="Times New Roman" w:cs="Times New Roman"/>
                <w:sz w:val="28"/>
                <w:szCs w:val="28"/>
              </w:rPr>
              <w:t>е</w:t>
            </w:r>
            <w:r w:rsidR="00242B85" w:rsidRPr="00FB47FB">
              <w:rPr>
                <w:rFonts w:ascii="Times New Roman" w:hAnsi="Times New Roman" w:cs="Times New Roman"/>
                <w:sz w:val="28"/>
                <w:szCs w:val="28"/>
              </w:rPr>
              <w:t xml:space="preserve"> 3 «Повышение эффективности межбюджетных отношений»</w:t>
            </w:r>
            <w:r w:rsidRPr="00FB47FB">
              <w:rPr>
                <w:rFonts w:ascii="Times New Roman" w:hAnsi="Times New Roman" w:cs="Times New Roman"/>
                <w:sz w:val="28"/>
                <w:szCs w:val="28"/>
              </w:rPr>
              <w:t xml:space="preserve"> составляет </w:t>
            </w:r>
            <w:r w:rsidR="008F1B95">
              <w:rPr>
                <w:rFonts w:ascii="Times New Roman" w:hAnsi="Times New Roman" w:cs="Times New Roman"/>
                <w:color w:val="1F497D"/>
                <w:sz w:val="28"/>
                <w:szCs w:val="28"/>
              </w:rPr>
              <w:t>5 7</w:t>
            </w:r>
            <w:r w:rsidR="00D50147">
              <w:rPr>
                <w:rFonts w:ascii="Times New Roman" w:hAnsi="Times New Roman" w:cs="Times New Roman"/>
                <w:color w:val="1F497D"/>
                <w:sz w:val="28"/>
                <w:szCs w:val="28"/>
              </w:rPr>
              <w:t>80</w:t>
            </w:r>
            <w:r w:rsidR="008F1B95">
              <w:rPr>
                <w:rFonts w:ascii="Times New Roman" w:hAnsi="Times New Roman" w:cs="Times New Roman"/>
                <w:color w:val="1F497D"/>
                <w:sz w:val="28"/>
                <w:szCs w:val="28"/>
              </w:rPr>
              <w:t>,</w:t>
            </w:r>
            <w:r w:rsidR="00D50147">
              <w:rPr>
                <w:rFonts w:ascii="Times New Roman" w:hAnsi="Times New Roman" w:cs="Times New Roman"/>
                <w:color w:val="1F497D"/>
                <w:sz w:val="28"/>
                <w:szCs w:val="28"/>
              </w:rPr>
              <w:t>7</w:t>
            </w:r>
            <w:r w:rsidRPr="00FB47FB">
              <w:rPr>
                <w:rFonts w:ascii="Times New Roman" w:hAnsi="Times New Roman" w:cs="Times New Roman"/>
                <w:sz w:val="28"/>
                <w:szCs w:val="28"/>
              </w:rPr>
              <w:t xml:space="preserve"> тыс. рублей.</w:t>
            </w:r>
          </w:p>
        </w:tc>
      </w:tr>
      <w:tr w:rsidR="00AB4275" w:rsidRPr="001C16AC">
        <w:tc>
          <w:tcPr>
            <w:tcW w:w="2800" w:type="dxa"/>
            <w:gridSpan w:val="2"/>
            <w:tcBorders>
              <w:top w:val="nil"/>
              <w:left w:val="nil"/>
              <w:bottom w:val="nil"/>
              <w:right w:val="nil"/>
            </w:tcBorders>
          </w:tcPr>
          <w:p w:rsidR="00AB4275" w:rsidRPr="00FE3F20" w:rsidRDefault="00AB4275" w:rsidP="006507F2">
            <w:pPr>
              <w:pStyle w:val="aff7"/>
              <w:rPr>
                <w:rFonts w:ascii="Times New Roman" w:hAnsi="Times New Roman" w:cs="Times New Roman"/>
                <w:sz w:val="28"/>
                <w:szCs w:val="28"/>
              </w:rPr>
            </w:pPr>
            <w:r w:rsidRPr="00FE3F20">
              <w:rPr>
                <w:rFonts w:ascii="Times New Roman" w:hAnsi="Times New Roman" w:cs="Times New Roman"/>
                <w:sz w:val="28"/>
                <w:szCs w:val="28"/>
              </w:rPr>
              <w:t>Ожидаемые результаты реализации Программы</w:t>
            </w:r>
          </w:p>
        </w:tc>
        <w:tc>
          <w:tcPr>
            <w:tcW w:w="7420" w:type="dxa"/>
            <w:gridSpan w:val="2"/>
            <w:tcBorders>
              <w:top w:val="nil"/>
              <w:left w:val="nil"/>
              <w:bottom w:val="nil"/>
              <w:right w:val="nil"/>
            </w:tcBorders>
          </w:tcPr>
          <w:p w:rsidR="00AB4275" w:rsidRPr="00FB47FB" w:rsidRDefault="00AB4275" w:rsidP="006507F2">
            <w:pPr>
              <w:pStyle w:val="aff7"/>
              <w:rPr>
                <w:rFonts w:ascii="Times New Roman" w:hAnsi="Times New Roman" w:cs="Times New Roman"/>
                <w:sz w:val="28"/>
                <w:szCs w:val="28"/>
              </w:rPr>
            </w:pPr>
            <w:r w:rsidRPr="00FB47FB">
              <w:rPr>
                <w:rFonts w:ascii="Times New Roman" w:hAnsi="Times New Roman" w:cs="Times New Roman"/>
                <w:sz w:val="28"/>
                <w:szCs w:val="28"/>
              </w:rPr>
              <w:t>1) обеспечение сбалансированности</w:t>
            </w:r>
            <w:r w:rsidR="00267126" w:rsidRPr="00FB47FB">
              <w:rPr>
                <w:rFonts w:ascii="Times New Roman" w:hAnsi="Times New Roman" w:cs="Times New Roman"/>
                <w:sz w:val="28"/>
                <w:szCs w:val="28"/>
              </w:rPr>
              <w:t xml:space="preserve"> и устойчивости</w:t>
            </w:r>
            <w:r w:rsidRPr="00FB47FB">
              <w:rPr>
                <w:rFonts w:ascii="Times New Roman" w:hAnsi="Times New Roman" w:cs="Times New Roman"/>
                <w:sz w:val="28"/>
                <w:szCs w:val="28"/>
              </w:rPr>
              <w:t xml:space="preserve"> бюджета</w:t>
            </w:r>
            <w:r w:rsidR="00FC60B2" w:rsidRPr="00FB47FB">
              <w:rPr>
                <w:rFonts w:ascii="Times New Roman" w:hAnsi="Times New Roman" w:cs="Times New Roman"/>
                <w:sz w:val="28"/>
                <w:szCs w:val="28"/>
              </w:rPr>
              <w:t xml:space="preserve"> Ичалковского</w:t>
            </w:r>
            <w:r w:rsidRPr="00FB47FB">
              <w:rPr>
                <w:rFonts w:ascii="Times New Roman" w:hAnsi="Times New Roman" w:cs="Times New Roman"/>
                <w:sz w:val="28"/>
                <w:szCs w:val="28"/>
              </w:rPr>
              <w:t xml:space="preserve"> муниципального района  в соответствии с требованиями </w:t>
            </w:r>
            <w:hyperlink r:id="rId9" w:history="1">
              <w:r w:rsidRPr="00FB47FB">
                <w:rPr>
                  <w:rFonts w:ascii="Times New Roman" w:hAnsi="Times New Roman" w:cs="Times New Roman"/>
                  <w:sz w:val="28"/>
                  <w:szCs w:val="28"/>
                </w:rPr>
                <w:t>Бюджетного кодекса</w:t>
              </w:r>
            </w:hyperlink>
            <w:r w:rsidRPr="00FB47FB">
              <w:rPr>
                <w:rFonts w:ascii="Times New Roman" w:hAnsi="Times New Roman" w:cs="Times New Roman"/>
                <w:sz w:val="28"/>
                <w:szCs w:val="28"/>
              </w:rPr>
              <w:t xml:space="preserve"> Российской Федерации;</w:t>
            </w:r>
          </w:p>
          <w:p w:rsidR="00267126" w:rsidRPr="00FB47FB" w:rsidRDefault="00150E21" w:rsidP="00267126">
            <w:pPr>
              <w:pStyle w:val="aff7"/>
              <w:rPr>
                <w:rFonts w:ascii="Times New Roman" w:hAnsi="Times New Roman" w:cs="Times New Roman"/>
                <w:sz w:val="28"/>
                <w:szCs w:val="28"/>
              </w:rPr>
            </w:pPr>
            <w:r w:rsidRPr="00FB47FB">
              <w:rPr>
                <w:rFonts w:ascii="Times New Roman" w:hAnsi="Times New Roman" w:cs="Times New Roman"/>
                <w:sz w:val="28"/>
                <w:szCs w:val="28"/>
              </w:rPr>
              <w:t>2</w:t>
            </w:r>
            <w:r w:rsidR="00267126" w:rsidRPr="00FB47FB">
              <w:rPr>
                <w:rFonts w:ascii="Times New Roman" w:hAnsi="Times New Roman" w:cs="Times New Roman"/>
                <w:sz w:val="28"/>
                <w:szCs w:val="28"/>
              </w:rPr>
              <w:t>) формирование бюджета Ичалковского муниципального района на принципах программно-целевого планирования, контроля и последующей оценки эффективности использования бюджетных средств;</w:t>
            </w:r>
          </w:p>
          <w:p w:rsidR="00267126" w:rsidRPr="00FB47FB" w:rsidRDefault="00150E21" w:rsidP="00267126">
            <w:pPr>
              <w:pStyle w:val="aff7"/>
              <w:rPr>
                <w:rFonts w:ascii="Times New Roman" w:hAnsi="Times New Roman" w:cs="Times New Roman"/>
                <w:sz w:val="28"/>
                <w:szCs w:val="28"/>
              </w:rPr>
            </w:pPr>
            <w:r w:rsidRPr="00FB47FB">
              <w:rPr>
                <w:rFonts w:ascii="Times New Roman" w:hAnsi="Times New Roman" w:cs="Times New Roman"/>
                <w:sz w:val="28"/>
                <w:szCs w:val="28"/>
              </w:rPr>
              <w:t>3</w:t>
            </w:r>
            <w:r w:rsidR="00267126" w:rsidRPr="00FB47FB">
              <w:rPr>
                <w:rFonts w:ascii="Times New Roman" w:hAnsi="Times New Roman" w:cs="Times New Roman"/>
                <w:sz w:val="28"/>
                <w:szCs w:val="28"/>
              </w:rPr>
              <w:t>) повышения эффективности управления муниципальными финансами в Ичалковском муниципальном районе при выполнении муниципальных функций и обеспечении потребностей граждан и общества в государственных (муниципальных) услугах, повышения их доступности и качества;</w:t>
            </w:r>
          </w:p>
          <w:p w:rsidR="00150E21" w:rsidRPr="00FB47FB" w:rsidRDefault="00150E21" w:rsidP="006507F2">
            <w:pPr>
              <w:pStyle w:val="aff7"/>
              <w:rPr>
                <w:rFonts w:ascii="Times New Roman" w:hAnsi="Times New Roman" w:cs="Times New Roman"/>
                <w:sz w:val="28"/>
                <w:szCs w:val="28"/>
              </w:rPr>
            </w:pPr>
            <w:r w:rsidRPr="00FB47FB">
              <w:rPr>
                <w:rFonts w:ascii="Times New Roman" w:hAnsi="Times New Roman" w:cs="Times New Roman"/>
                <w:sz w:val="28"/>
                <w:szCs w:val="28"/>
              </w:rPr>
              <w:t>4</w:t>
            </w:r>
            <w:r w:rsidR="00AB4275" w:rsidRPr="00FB47FB">
              <w:rPr>
                <w:rFonts w:ascii="Times New Roman" w:hAnsi="Times New Roman" w:cs="Times New Roman"/>
                <w:sz w:val="28"/>
                <w:szCs w:val="28"/>
              </w:rPr>
              <w:t xml:space="preserve">) </w:t>
            </w:r>
            <w:r w:rsidRPr="00FB47FB">
              <w:rPr>
                <w:rFonts w:ascii="Times New Roman" w:hAnsi="Times New Roman" w:cs="Times New Roman"/>
                <w:sz w:val="28"/>
                <w:szCs w:val="28"/>
              </w:rPr>
              <w:t>повысить бюджетный потенциал Ичалковского муниципального района   как за счет увеличения объема налоговых и неналоговых доходов бюджета Ичалковского муниципального района, до 116,5 млн. рублей в 2025 году (105,8</w:t>
            </w:r>
            <w:r w:rsidRPr="00FB47FB">
              <w:rPr>
                <w:rFonts w:ascii="Times New Roman" w:hAnsi="Times New Roman" w:cs="Times New Roman"/>
                <w:color w:val="FF0000"/>
                <w:sz w:val="28"/>
                <w:szCs w:val="28"/>
              </w:rPr>
              <w:t xml:space="preserve"> </w:t>
            </w:r>
            <w:r w:rsidRPr="00FB47FB">
              <w:rPr>
                <w:rFonts w:ascii="Times New Roman" w:hAnsi="Times New Roman" w:cs="Times New Roman"/>
                <w:sz w:val="28"/>
                <w:szCs w:val="28"/>
              </w:rPr>
              <w:t xml:space="preserve">процента к уровню 2020 года), так и за счет эффективного осуществления бюджетных расходов с нацеленностью их на достижение конечного социально-экономического результата; </w:t>
            </w:r>
          </w:p>
          <w:p w:rsidR="00AB4275" w:rsidRPr="00FB47FB" w:rsidRDefault="00150E21" w:rsidP="006507F2">
            <w:pPr>
              <w:pStyle w:val="aff7"/>
              <w:rPr>
                <w:rFonts w:ascii="Times New Roman" w:hAnsi="Times New Roman" w:cs="Times New Roman"/>
                <w:sz w:val="28"/>
                <w:szCs w:val="28"/>
              </w:rPr>
            </w:pPr>
            <w:r w:rsidRPr="00FB47FB">
              <w:rPr>
                <w:rFonts w:ascii="Times New Roman" w:hAnsi="Times New Roman" w:cs="Times New Roman"/>
                <w:sz w:val="28"/>
                <w:szCs w:val="28"/>
              </w:rPr>
              <w:t>5</w:t>
            </w:r>
            <w:r w:rsidR="00AB4275" w:rsidRPr="00FB47FB">
              <w:rPr>
                <w:rFonts w:ascii="Times New Roman" w:hAnsi="Times New Roman" w:cs="Times New Roman"/>
                <w:sz w:val="28"/>
                <w:szCs w:val="28"/>
              </w:rPr>
              <w:t xml:space="preserve">) </w:t>
            </w:r>
            <w:r w:rsidR="000847F3" w:rsidRPr="00FB47FB">
              <w:rPr>
                <w:rFonts w:ascii="Times New Roman" w:hAnsi="Times New Roman" w:cs="Times New Roman"/>
                <w:sz w:val="28"/>
                <w:szCs w:val="28"/>
              </w:rPr>
              <w:t>недопущение</w:t>
            </w:r>
            <w:r w:rsidR="00AB4275" w:rsidRPr="00FB47FB">
              <w:rPr>
                <w:rFonts w:ascii="Times New Roman" w:hAnsi="Times New Roman" w:cs="Times New Roman"/>
                <w:sz w:val="28"/>
                <w:szCs w:val="28"/>
              </w:rPr>
              <w:t xml:space="preserve"> просроченной кредиторской задолженности</w:t>
            </w:r>
            <w:r w:rsidR="007906B5" w:rsidRPr="00FB47FB">
              <w:rPr>
                <w:rFonts w:ascii="Times New Roman" w:hAnsi="Times New Roman" w:cs="Times New Roman"/>
                <w:sz w:val="28"/>
                <w:szCs w:val="28"/>
              </w:rPr>
              <w:t xml:space="preserve"> </w:t>
            </w:r>
            <w:r w:rsidR="00AB4275" w:rsidRPr="00FB47FB">
              <w:rPr>
                <w:rFonts w:ascii="Times New Roman" w:hAnsi="Times New Roman" w:cs="Times New Roman"/>
                <w:sz w:val="28"/>
                <w:szCs w:val="28"/>
              </w:rPr>
              <w:t xml:space="preserve">бюджета </w:t>
            </w:r>
            <w:r w:rsidR="007906B5" w:rsidRPr="00FB47FB">
              <w:rPr>
                <w:rFonts w:ascii="Times New Roman" w:hAnsi="Times New Roman" w:cs="Times New Roman"/>
                <w:sz w:val="28"/>
                <w:szCs w:val="28"/>
              </w:rPr>
              <w:t>Ичалковского</w:t>
            </w:r>
            <w:r w:rsidR="00AB4275" w:rsidRPr="00FB47FB">
              <w:rPr>
                <w:rFonts w:ascii="Times New Roman" w:hAnsi="Times New Roman" w:cs="Times New Roman"/>
                <w:sz w:val="28"/>
                <w:szCs w:val="28"/>
              </w:rPr>
              <w:t xml:space="preserve"> муниципального района;</w:t>
            </w:r>
          </w:p>
          <w:p w:rsidR="00AB4275" w:rsidRPr="00FB47FB" w:rsidRDefault="00150E21" w:rsidP="006507F2">
            <w:pPr>
              <w:pStyle w:val="aff7"/>
              <w:rPr>
                <w:rFonts w:ascii="Times New Roman" w:hAnsi="Times New Roman" w:cs="Times New Roman"/>
                <w:sz w:val="28"/>
                <w:szCs w:val="28"/>
              </w:rPr>
            </w:pPr>
            <w:r w:rsidRPr="00FB47FB">
              <w:rPr>
                <w:rFonts w:ascii="Times New Roman" w:hAnsi="Times New Roman" w:cs="Times New Roman"/>
                <w:sz w:val="28"/>
                <w:szCs w:val="28"/>
              </w:rPr>
              <w:t>6</w:t>
            </w:r>
            <w:r w:rsidR="00AB4275" w:rsidRPr="00FB47FB">
              <w:rPr>
                <w:rFonts w:ascii="Times New Roman" w:hAnsi="Times New Roman" w:cs="Times New Roman"/>
                <w:sz w:val="28"/>
                <w:szCs w:val="28"/>
              </w:rPr>
              <w:t xml:space="preserve">) определение финансовых условий на долгосрочную </w:t>
            </w:r>
            <w:r w:rsidR="00AB4275" w:rsidRPr="00FB47FB">
              <w:rPr>
                <w:rFonts w:ascii="Times New Roman" w:hAnsi="Times New Roman" w:cs="Times New Roman"/>
                <w:sz w:val="28"/>
                <w:szCs w:val="28"/>
              </w:rPr>
              <w:lastRenderedPageBreak/>
              <w:t xml:space="preserve">перспективу для решения задач социально-экономического развития </w:t>
            </w:r>
            <w:r w:rsidR="00902AD0" w:rsidRPr="00FB47FB">
              <w:rPr>
                <w:rFonts w:ascii="Times New Roman" w:hAnsi="Times New Roman" w:cs="Times New Roman"/>
                <w:sz w:val="28"/>
                <w:szCs w:val="28"/>
              </w:rPr>
              <w:t>Ичалковского</w:t>
            </w:r>
            <w:r w:rsidR="00AB4275" w:rsidRPr="00FB47FB">
              <w:rPr>
                <w:rFonts w:ascii="Times New Roman" w:hAnsi="Times New Roman" w:cs="Times New Roman"/>
                <w:sz w:val="28"/>
                <w:szCs w:val="28"/>
              </w:rPr>
              <w:t xml:space="preserve"> муниципального района;</w:t>
            </w:r>
          </w:p>
          <w:p w:rsidR="00AB4275" w:rsidRPr="00FB47FB" w:rsidRDefault="00AB4275" w:rsidP="006507F2">
            <w:pPr>
              <w:pStyle w:val="aff7"/>
              <w:rPr>
                <w:rFonts w:ascii="Times New Roman" w:hAnsi="Times New Roman" w:cs="Times New Roman"/>
                <w:sz w:val="28"/>
                <w:szCs w:val="28"/>
              </w:rPr>
            </w:pPr>
            <w:r w:rsidRPr="00FB47FB">
              <w:rPr>
                <w:rFonts w:ascii="Times New Roman" w:hAnsi="Times New Roman" w:cs="Times New Roman"/>
                <w:sz w:val="28"/>
                <w:szCs w:val="28"/>
              </w:rPr>
              <w:t xml:space="preserve">7) снижение долговой нагрузки на бюджет </w:t>
            </w:r>
            <w:r w:rsidR="009C04F9" w:rsidRPr="00FB47FB">
              <w:rPr>
                <w:rFonts w:ascii="Times New Roman" w:hAnsi="Times New Roman" w:cs="Times New Roman"/>
                <w:sz w:val="28"/>
                <w:szCs w:val="28"/>
              </w:rPr>
              <w:t>Ичалковского</w:t>
            </w:r>
            <w:r w:rsidRPr="00FB47FB">
              <w:rPr>
                <w:rFonts w:ascii="Times New Roman" w:hAnsi="Times New Roman" w:cs="Times New Roman"/>
                <w:sz w:val="28"/>
                <w:szCs w:val="28"/>
              </w:rPr>
              <w:t xml:space="preserve"> муниципального района, своевременное исполнение долговых обязательств;</w:t>
            </w:r>
          </w:p>
          <w:p w:rsidR="00AB4275" w:rsidRPr="00FB47FB" w:rsidRDefault="00F63F18" w:rsidP="006507F2">
            <w:pPr>
              <w:pStyle w:val="aff7"/>
              <w:rPr>
                <w:rFonts w:ascii="Times New Roman" w:hAnsi="Times New Roman" w:cs="Times New Roman"/>
                <w:sz w:val="28"/>
                <w:szCs w:val="28"/>
              </w:rPr>
            </w:pPr>
            <w:r w:rsidRPr="00FB47FB">
              <w:rPr>
                <w:rFonts w:ascii="Times New Roman" w:hAnsi="Times New Roman" w:cs="Times New Roman"/>
                <w:sz w:val="28"/>
                <w:szCs w:val="28"/>
              </w:rPr>
              <w:t>8</w:t>
            </w:r>
            <w:r w:rsidR="00AB4275" w:rsidRPr="00FB47FB">
              <w:rPr>
                <w:rFonts w:ascii="Times New Roman" w:hAnsi="Times New Roman" w:cs="Times New Roman"/>
                <w:sz w:val="28"/>
                <w:szCs w:val="28"/>
              </w:rPr>
              <w:t xml:space="preserve">) сохранение объема муниципального долга </w:t>
            </w:r>
            <w:r w:rsidR="00197342" w:rsidRPr="00FB47FB">
              <w:rPr>
                <w:rFonts w:ascii="Times New Roman" w:hAnsi="Times New Roman" w:cs="Times New Roman"/>
                <w:sz w:val="28"/>
                <w:szCs w:val="28"/>
              </w:rPr>
              <w:t>Ичалковского</w:t>
            </w:r>
            <w:r w:rsidR="00AB4275" w:rsidRPr="00FB47FB">
              <w:rPr>
                <w:rFonts w:ascii="Times New Roman" w:hAnsi="Times New Roman" w:cs="Times New Roman"/>
                <w:sz w:val="28"/>
                <w:szCs w:val="28"/>
              </w:rPr>
              <w:t xml:space="preserve"> муниципального района   на уровне, не превышающем предельных значений, установленных </w:t>
            </w:r>
            <w:hyperlink r:id="rId10" w:history="1">
              <w:r w:rsidR="00AB4275" w:rsidRPr="00FB47FB">
                <w:rPr>
                  <w:rFonts w:ascii="Times New Roman" w:hAnsi="Times New Roman" w:cs="Times New Roman"/>
                  <w:sz w:val="28"/>
                  <w:szCs w:val="28"/>
                </w:rPr>
                <w:t>бюджетным законодательством</w:t>
              </w:r>
            </w:hyperlink>
            <w:r w:rsidR="00AB4275" w:rsidRPr="00FB47FB">
              <w:rPr>
                <w:rFonts w:ascii="Times New Roman" w:hAnsi="Times New Roman" w:cs="Times New Roman"/>
                <w:sz w:val="28"/>
                <w:szCs w:val="28"/>
              </w:rPr>
              <w:t>;</w:t>
            </w:r>
          </w:p>
          <w:p w:rsidR="00AB4275" w:rsidRPr="00FB47FB" w:rsidRDefault="00F63F18" w:rsidP="00197342">
            <w:pPr>
              <w:pStyle w:val="aff7"/>
              <w:rPr>
                <w:rFonts w:ascii="Times New Roman" w:hAnsi="Times New Roman" w:cs="Times New Roman"/>
                <w:sz w:val="28"/>
                <w:szCs w:val="28"/>
              </w:rPr>
            </w:pPr>
            <w:r w:rsidRPr="00FB47FB">
              <w:rPr>
                <w:rFonts w:ascii="Times New Roman" w:hAnsi="Times New Roman" w:cs="Times New Roman"/>
                <w:sz w:val="28"/>
                <w:szCs w:val="28"/>
              </w:rPr>
              <w:t>9</w:t>
            </w:r>
            <w:r w:rsidR="00AB4275" w:rsidRPr="00FB47FB">
              <w:rPr>
                <w:rFonts w:ascii="Times New Roman" w:hAnsi="Times New Roman" w:cs="Times New Roman"/>
                <w:sz w:val="28"/>
                <w:szCs w:val="28"/>
              </w:rPr>
              <w:t xml:space="preserve">) сохранение объема расходов на обслуживание муниципального долга </w:t>
            </w:r>
            <w:r w:rsidR="00197342" w:rsidRPr="00FB47FB">
              <w:rPr>
                <w:rFonts w:ascii="Times New Roman" w:hAnsi="Times New Roman" w:cs="Times New Roman"/>
                <w:sz w:val="28"/>
                <w:szCs w:val="28"/>
              </w:rPr>
              <w:t>Ичалковского</w:t>
            </w:r>
            <w:r w:rsidR="00AB4275" w:rsidRPr="00FB47FB">
              <w:rPr>
                <w:rFonts w:ascii="Times New Roman" w:hAnsi="Times New Roman" w:cs="Times New Roman"/>
                <w:sz w:val="28"/>
                <w:szCs w:val="28"/>
              </w:rPr>
              <w:t xml:space="preserve"> </w:t>
            </w:r>
            <w:r w:rsidR="00197342" w:rsidRPr="00FB47FB">
              <w:rPr>
                <w:rFonts w:ascii="Times New Roman" w:hAnsi="Times New Roman" w:cs="Times New Roman"/>
                <w:sz w:val="28"/>
                <w:szCs w:val="28"/>
              </w:rPr>
              <w:t xml:space="preserve">муниципального района </w:t>
            </w:r>
            <w:r w:rsidR="00AB4275" w:rsidRPr="00FB47FB">
              <w:rPr>
                <w:rFonts w:ascii="Times New Roman" w:hAnsi="Times New Roman" w:cs="Times New Roman"/>
                <w:sz w:val="28"/>
                <w:szCs w:val="28"/>
              </w:rPr>
              <w:t>на уровне, не превышающем предельных значений, установленных бюджетным законодательством.</w:t>
            </w:r>
          </w:p>
          <w:p w:rsidR="005C4F0C" w:rsidRPr="00FB47FB" w:rsidRDefault="005C4F0C" w:rsidP="005C4F0C">
            <w:pPr>
              <w:ind w:firstLine="0"/>
              <w:rPr>
                <w:rFonts w:ascii="Times New Roman" w:hAnsi="Times New Roman" w:cs="Times New Roman"/>
                <w:sz w:val="28"/>
                <w:szCs w:val="28"/>
              </w:rPr>
            </w:pPr>
            <w:r w:rsidRPr="00FB47FB">
              <w:rPr>
                <w:rFonts w:ascii="Times New Roman" w:hAnsi="Times New Roman" w:cs="Times New Roman"/>
                <w:sz w:val="28"/>
                <w:szCs w:val="28"/>
              </w:rPr>
              <w:t>10) своевременное исполнение расходных обязательств сельских поселений;</w:t>
            </w:r>
          </w:p>
          <w:p w:rsidR="005C4F0C" w:rsidRPr="00FB47FB" w:rsidRDefault="005C4F0C" w:rsidP="005C4F0C">
            <w:pPr>
              <w:ind w:firstLine="0"/>
              <w:rPr>
                <w:rFonts w:ascii="Times New Roman" w:hAnsi="Times New Roman" w:cs="Times New Roman"/>
                <w:sz w:val="28"/>
                <w:szCs w:val="28"/>
              </w:rPr>
            </w:pPr>
            <w:r w:rsidRPr="00FB47FB">
              <w:rPr>
                <w:rFonts w:ascii="Times New Roman" w:hAnsi="Times New Roman" w:cs="Times New Roman"/>
                <w:sz w:val="28"/>
                <w:szCs w:val="28"/>
              </w:rPr>
              <w:t xml:space="preserve">11) увеличение объема собственных доходных поступлений в бюджеты сельских поселений; </w:t>
            </w:r>
          </w:p>
          <w:p w:rsidR="005C4F0C" w:rsidRPr="00FB47FB" w:rsidRDefault="005C4F0C" w:rsidP="005C4F0C">
            <w:pPr>
              <w:ind w:firstLine="0"/>
              <w:rPr>
                <w:rFonts w:ascii="Times New Roman" w:hAnsi="Times New Roman" w:cs="Times New Roman"/>
                <w:sz w:val="28"/>
                <w:szCs w:val="28"/>
              </w:rPr>
            </w:pPr>
            <w:r w:rsidRPr="00FB47FB">
              <w:rPr>
                <w:rFonts w:ascii="Times New Roman" w:hAnsi="Times New Roman" w:cs="Times New Roman"/>
                <w:sz w:val="28"/>
                <w:szCs w:val="28"/>
              </w:rPr>
              <w:t>12) повышение эффективности и результативности межбюджетных трансфертов, предоставляемых бюджетам муниципальных образований;</w:t>
            </w:r>
          </w:p>
          <w:p w:rsidR="005C4F0C" w:rsidRPr="00FB47FB" w:rsidRDefault="005C4F0C" w:rsidP="005C4F0C">
            <w:pPr>
              <w:ind w:firstLine="0"/>
              <w:rPr>
                <w:rFonts w:ascii="Times New Roman" w:hAnsi="Times New Roman" w:cs="Times New Roman"/>
                <w:sz w:val="28"/>
                <w:szCs w:val="28"/>
              </w:rPr>
            </w:pPr>
            <w:r w:rsidRPr="00FB47FB">
              <w:rPr>
                <w:rFonts w:ascii="Times New Roman" w:hAnsi="Times New Roman" w:cs="Times New Roman"/>
                <w:sz w:val="28"/>
                <w:szCs w:val="28"/>
              </w:rPr>
              <w:t>13) повышение бюджетной дисциплины органов местного самоуправления.</w:t>
            </w:r>
          </w:p>
          <w:p w:rsidR="00F63F18" w:rsidRPr="00FB47FB" w:rsidRDefault="00F63F18" w:rsidP="00F63F18"/>
        </w:tc>
      </w:tr>
    </w:tbl>
    <w:p w:rsidR="00AB4275" w:rsidRDefault="00AB4275" w:rsidP="00E02483">
      <w:pPr>
        <w:pStyle w:val="1"/>
        <w:rPr>
          <w:rFonts w:ascii="Times New Roman" w:hAnsi="Times New Roman" w:cs="Times New Roman"/>
          <w:sz w:val="28"/>
          <w:szCs w:val="28"/>
        </w:rPr>
      </w:pPr>
      <w:r w:rsidRPr="003C6AC0">
        <w:rPr>
          <w:rFonts w:ascii="Times New Roman" w:hAnsi="Times New Roman" w:cs="Times New Roman"/>
          <w:sz w:val="28"/>
          <w:szCs w:val="28"/>
        </w:rPr>
        <w:lastRenderedPageBreak/>
        <w:t>1. Общая характеристика сферы реализации Программы, в том числе формулировки основных проблем в указанной сфере и прогноз ее развития</w:t>
      </w:r>
    </w:p>
    <w:p w:rsidR="002E1E0F" w:rsidRPr="002E1E0F" w:rsidRDefault="002E1E0F" w:rsidP="002E1E0F"/>
    <w:p w:rsidR="00AB4275" w:rsidRPr="00FE3F20" w:rsidRDefault="00AB4275" w:rsidP="00E02483">
      <w:pPr>
        <w:rPr>
          <w:rFonts w:ascii="Times New Roman" w:hAnsi="Times New Roman" w:cs="Times New Roman"/>
          <w:sz w:val="28"/>
          <w:szCs w:val="28"/>
        </w:rPr>
      </w:pPr>
      <w:r w:rsidRPr="00FE3F20">
        <w:rPr>
          <w:rFonts w:ascii="Times New Roman" w:hAnsi="Times New Roman" w:cs="Times New Roman"/>
          <w:sz w:val="28"/>
          <w:szCs w:val="28"/>
        </w:rPr>
        <w:t xml:space="preserve">Современное состояние и развитие системы управления муниципальными финансами в </w:t>
      </w:r>
      <w:r w:rsidR="00CD306B">
        <w:rPr>
          <w:rFonts w:ascii="Times New Roman" w:hAnsi="Times New Roman" w:cs="Times New Roman"/>
          <w:sz w:val="28"/>
          <w:szCs w:val="28"/>
        </w:rPr>
        <w:t>Ичалковском</w:t>
      </w:r>
      <w:r w:rsidRPr="00FE3F20">
        <w:rPr>
          <w:rFonts w:ascii="Times New Roman" w:hAnsi="Times New Roman" w:cs="Times New Roman"/>
          <w:sz w:val="28"/>
          <w:szCs w:val="28"/>
        </w:rPr>
        <w:t xml:space="preserve"> муниципальном районе характеризуется проведением ответственной и прозрачной бюджетной политики, концентрацией бюджетных инвестиций на реализацию приоритетных инвестиционных проектов и программ, направленностью бюджетных расходов на оптимизацию бюджетной сферы, ее эффективное функционирование и повышение качества оказываемых муниципальных услуг.</w:t>
      </w:r>
    </w:p>
    <w:p w:rsidR="00AB4275" w:rsidRPr="00FE3F20" w:rsidRDefault="00AB4275" w:rsidP="00E02483">
      <w:pPr>
        <w:rPr>
          <w:rFonts w:ascii="Times New Roman" w:hAnsi="Times New Roman" w:cs="Times New Roman"/>
          <w:sz w:val="28"/>
          <w:szCs w:val="28"/>
        </w:rPr>
      </w:pPr>
      <w:r w:rsidRPr="00814E4D">
        <w:rPr>
          <w:rFonts w:ascii="Times New Roman" w:hAnsi="Times New Roman" w:cs="Times New Roman"/>
          <w:sz w:val="28"/>
          <w:szCs w:val="28"/>
        </w:rPr>
        <w:t xml:space="preserve">Настоящая Программа подготовлена в целях реализации единой бюджетной политики, необходимой для устойчивого развития экономики </w:t>
      </w:r>
      <w:r w:rsidR="00CD306B" w:rsidRPr="001E1BF3">
        <w:rPr>
          <w:rFonts w:ascii="Times New Roman" w:hAnsi="Times New Roman" w:cs="Times New Roman"/>
          <w:sz w:val="28"/>
          <w:szCs w:val="28"/>
        </w:rPr>
        <w:t>Ичалковского</w:t>
      </w:r>
      <w:r w:rsidRPr="00814E4D">
        <w:rPr>
          <w:rFonts w:ascii="Times New Roman" w:hAnsi="Times New Roman" w:cs="Times New Roman"/>
          <w:sz w:val="28"/>
          <w:szCs w:val="28"/>
        </w:rPr>
        <w:t xml:space="preserve"> муниципального района и функционирования</w:t>
      </w:r>
      <w:r>
        <w:rPr>
          <w:rFonts w:ascii="Times New Roman" w:hAnsi="Times New Roman" w:cs="Times New Roman"/>
          <w:sz w:val="28"/>
          <w:szCs w:val="28"/>
        </w:rPr>
        <w:t xml:space="preserve"> бюджетной системы</w:t>
      </w:r>
      <w:r w:rsidR="00CD306B" w:rsidRPr="00FB47FB">
        <w:rPr>
          <w:rFonts w:ascii="Times New Roman" w:hAnsi="Times New Roman" w:cs="Times New Roman"/>
          <w:sz w:val="28"/>
          <w:szCs w:val="28"/>
        </w:rPr>
        <w:t>.</w:t>
      </w:r>
    </w:p>
    <w:p w:rsidR="00AB4275" w:rsidRPr="00FE3F20" w:rsidRDefault="00AB4275" w:rsidP="00E02483">
      <w:pPr>
        <w:rPr>
          <w:rFonts w:ascii="Times New Roman" w:hAnsi="Times New Roman" w:cs="Times New Roman"/>
          <w:sz w:val="28"/>
          <w:szCs w:val="28"/>
        </w:rPr>
      </w:pPr>
      <w:r w:rsidRPr="00FE3F20">
        <w:rPr>
          <w:rFonts w:ascii="Times New Roman" w:hAnsi="Times New Roman" w:cs="Times New Roman"/>
          <w:sz w:val="28"/>
          <w:szCs w:val="28"/>
        </w:rPr>
        <w:t>Ответственным исполнителем Программы является финансовое управл</w:t>
      </w:r>
      <w:r>
        <w:rPr>
          <w:rFonts w:ascii="Times New Roman" w:hAnsi="Times New Roman" w:cs="Times New Roman"/>
          <w:sz w:val="28"/>
          <w:szCs w:val="28"/>
        </w:rPr>
        <w:t xml:space="preserve">ение администрации </w:t>
      </w:r>
      <w:r w:rsidR="004214C4" w:rsidRPr="001E1BF3">
        <w:rPr>
          <w:rFonts w:ascii="Times New Roman" w:hAnsi="Times New Roman" w:cs="Times New Roman"/>
          <w:sz w:val="28"/>
          <w:szCs w:val="28"/>
        </w:rPr>
        <w:t>Ичалковского</w:t>
      </w:r>
      <w:r w:rsidRPr="00FE3F20">
        <w:rPr>
          <w:rFonts w:ascii="Times New Roman" w:hAnsi="Times New Roman" w:cs="Times New Roman"/>
          <w:sz w:val="28"/>
          <w:szCs w:val="28"/>
        </w:rPr>
        <w:t xml:space="preserve"> муниципального района. Соисполнителем Программы являются </w:t>
      </w:r>
      <w:r w:rsidRPr="00601ADF">
        <w:rPr>
          <w:rFonts w:ascii="Times New Roman" w:hAnsi="Times New Roman" w:cs="Times New Roman"/>
          <w:sz w:val="28"/>
          <w:szCs w:val="28"/>
        </w:rPr>
        <w:t>структурные подразделения</w:t>
      </w:r>
      <w:r w:rsidRPr="00FE3F20">
        <w:rPr>
          <w:rFonts w:ascii="Times New Roman" w:hAnsi="Times New Roman" w:cs="Times New Roman"/>
          <w:sz w:val="28"/>
          <w:szCs w:val="28"/>
        </w:rPr>
        <w:t xml:space="preserve"> администрации</w:t>
      </w:r>
      <w:r w:rsidRPr="00DE579B">
        <w:rPr>
          <w:rFonts w:ascii="Times New Roman" w:hAnsi="Times New Roman" w:cs="Times New Roman"/>
          <w:sz w:val="28"/>
          <w:szCs w:val="28"/>
        </w:rPr>
        <w:t xml:space="preserve"> </w:t>
      </w:r>
      <w:r w:rsidR="004214C4" w:rsidRPr="001E1BF3">
        <w:rPr>
          <w:rFonts w:ascii="Times New Roman" w:hAnsi="Times New Roman" w:cs="Times New Roman"/>
          <w:sz w:val="28"/>
          <w:szCs w:val="28"/>
        </w:rPr>
        <w:t>Ичалковского</w:t>
      </w:r>
      <w:r w:rsidRPr="00FE3F20">
        <w:rPr>
          <w:rFonts w:ascii="Times New Roman" w:hAnsi="Times New Roman" w:cs="Times New Roman"/>
          <w:sz w:val="28"/>
          <w:szCs w:val="28"/>
        </w:rPr>
        <w:t xml:space="preserve"> муниципального района. </w:t>
      </w:r>
    </w:p>
    <w:p w:rsidR="00AB4275" w:rsidRPr="00FB47FB" w:rsidRDefault="00AB4275" w:rsidP="003B1F55">
      <w:pPr>
        <w:rPr>
          <w:rFonts w:ascii="Times New Roman" w:hAnsi="Times New Roman" w:cs="Times New Roman"/>
          <w:sz w:val="28"/>
          <w:szCs w:val="28"/>
        </w:rPr>
      </w:pPr>
      <w:r w:rsidRPr="00FE3F20">
        <w:rPr>
          <w:rFonts w:ascii="Times New Roman" w:hAnsi="Times New Roman" w:cs="Times New Roman"/>
          <w:sz w:val="28"/>
          <w:szCs w:val="28"/>
        </w:rPr>
        <w:t xml:space="preserve">Программа направлена на регулирование бюджетной, межбюджетной и долговой сферы, основным потребителем услуг которой </w:t>
      </w:r>
      <w:r w:rsidRPr="00601ADF">
        <w:rPr>
          <w:rFonts w:ascii="Times New Roman" w:hAnsi="Times New Roman" w:cs="Times New Roman"/>
          <w:sz w:val="28"/>
          <w:szCs w:val="28"/>
        </w:rPr>
        <w:t xml:space="preserve">выступает </w:t>
      </w:r>
      <w:r w:rsidR="004214C4">
        <w:rPr>
          <w:rFonts w:ascii="Times New Roman" w:hAnsi="Times New Roman" w:cs="Times New Roman"/>
          <w:sz w:val="28"/>
          <w:szCs w:val="28"/>
        </w:rPr>
        <w:t>Ичалковский</w:t>
      </w:r>
      <w:r w:rsidRPr="00601ADF">
        <w:rPr>
          <w:rFonts w:ascii="Times New Roman" w:hAnsi="Times New Roman" w:cs="Times New Roman"/>
          <w:sz w:val="28"/>
          <w:szCs w:val="28"/>
        </w:rPr>
        <w:t xml:space="preserve"> муниципальный район в целом, при этом непосредственные потребители (физические и юридические лица) как таковые отсутствуют.</w:t>
      </w:r>
      <w:r w:rsidRPr="00FE3F20">
        <w:rPr>
          <w:rFonts w:ascii="Times New Roman" w:hAnsi="Times New Roman" w:cs="Times New Roman"/>
          <w:sz w:val="28"/>
          <w:szCs w:val="28"/>
        </w:rPr>
        <w:t xml:space="preserve"> Финансовое </w:t>
      </w:r>
      <w:r w:rsidRPr="00FE3F20">
        <w:rPr>
          <w:rFonts w:ascii="Times New Roman" w:hAnsi="Times New Roman" w:cs="Times New Roman"/>
          <w:sz w:val="28"/>
          <w:szCs w:val="28"/>
        </w:rPr>
        <w:lastRenderedPageBreak/>
        <w:t xml:space="preserve">управление администрации </w:t>
      </w:r>
      <w:r w:rsidR="004214C4" w:rsidRPr="001E1BF3">
        <w:rPr>
          <w:rFonts w:ascii="Times New Roman" w:hAnsi="Times New Roman" w:cs="Times New Roman"/>
          <w:sz w:val="28"/>
          <w:szCs w:val="28"/>
        </w:rPr>
        <w:t>Ичалковского</w:t>
      </w:r>
      <w:r w:rsidRPr="00FE3F20">
        <w:rPr>
          <w:rFonts w:ascii="Times New Roman" w:hAnsi="Times New Roman" w:cs="Times New Roman"/>
          <w:sz w:val="28"/>
          <w:szCs w:val="28"/>
        </w:rPr>
        <w:t xml:space="preserve"> муниципального района осуществляет функции главного распорядителя сред</w:t>
      </w:r>
      <w:r w:rsidR="004214C4">
        <w:rPr>
          <w:rFonts w:ascii="Times New Roman" w:hAnsi="Times New Roman" w:cs="Times New Roman"/>
          <w:sz w:val="28"/>
          <w:szCs w:val="28"/>
        </w:rPr>
        <w:t xml:space="preserve">ств районного </w:t>
      </w:r>
      <w:r w:rsidRPr="00FE3F20">
        <w:rPr>
          <w:rFonts w:ascii="Times New Roman" w:hAnsi="Times New Roman" w:cs="Times New Roman"/>
          <w:sz w:val="28"/>
          <w:szCs w:val="28"/>
        </w:rPr>
        <w:t xml:space="preserve">бюджета </w:t>
      </w:r>
      <w:r w:rsidR="004214C4" w:rsidRPr="001E1BF3">
        <w:rPr>
          <w:rFonts w:ascii="Times New Roman" w:hAnsi="Times New Roman" w:cs="Times New Roman"/>
          <w:sz w:val="28"/>
          <w:szCs w:val="28"/>
        </w:rPr>
        <w:t>Ичалковского</w:t>
      </w:r>
      <w:r>
        <w:rPr>
          <w:rFonts w:ascii="Times New Roman" w:hAnsi="Times New Roman" w:cs="Times New Roman"/>
          <w:sz w:val="28"/>
          <w:szCs w:val="28"/>
        </w:rPr>
        <w:t xml:space="preserve"> </w:t>
      </w:r>
      <w:r w:rsidR="004214C4">
        <w:rPr>
          <w:rFonts w:ascii="Times New Roman" w:hAnsi="Times New Roman" w:cs="Times New Roman"/>
          <w:sz w:val="28"/>
          <w:szCs w:val="28"/>
        </w:rPr>
        <w:t xml:space="preserve">муниципального района </w:t>
      </w:r>
      <w:r w:rsidRPr="00FE3F20">
        <w:rPr>
          <w:rFonts w:ascii="Times New Roman" w:hAnsi="Times New Roman" w:cs="Times New Roman"/>
          <w:sz w:val="28"/>
          <w:szCs w:val="28"/>
        </w:rPr>
        <w:t xml:space="preserve">на реализацию возложенных на него функций, </w:t>
      </w:r>
      <w:r w:rsidRPr="00FB47FB">
        <w:rPr>
          <w:rFonts w:ascii="Times New Roman" w:hAnsi="Times New Roman" w:cs="Times New Roman"/>
          <w:sz w:val="28"/>
          <w:szCs w:val="28"/>
        </w:rPr>
        <w:t>осуществляет методологическую помощь муниципальным образованиям района.</w:t>
      </w:r>
    </w:p>
    <w:p w:rsidR="00AB4275" w:rsidRPr="00FB47FB" w:rsidRDefault="00AB4275" w:rsidP="00E02483">
      <w:pPr>
        <w:rPr>
          <w:rFonts w:ascii="Times New Roman" w:hAnsi="Times New Roman" w:cs="Times New Roman"/>
          <w:sz w:val="28"/>
          <w:szCs w:val="28"/>
        </w:rPr>
      </w:pPr>
      <w:r w:rsidRPr="00FB47FB">
        <w:rPr>
          <w:rFonts w:ascii="Times New Roman" w:hAnsi="Times New Roman" w:cs="Times New Roman"/>
          <w:sz w:val="28"/>
          <w:szCs w:val="28"/>
        </w:rPr>
        <w:t>1) обеспечивает результативность, адресность и целевой характер использования бюджетных сре</w:t>
      </w:r>
      <w:proofErr w:type="gramStart"/>
      <w:r w:rsidRPr="00FB47FB">
        <w:rPr>
          <w:rFonts w:ascii="Times New Roman" w:hAnsi="Times New Roman" w:cs="Times New Roman"/>
          <w:sz w:val="28"/>
          <w:szCs w:val="28"/>
        </w:rPr>
        <w:t>дств в с</w:t>
      </w:r>
      <w:proofErr w:type="gramEnd"/>
      <w:r w:rsidRPr="00FB47FB">
        <w:rPr>
          <w:rFonts w:ascii="Times New Roman" w:hAnsi="Times New Roman" w:cs="Times New Roman"/>
          <w:sz w:val="28"/>
          <w:szCs w:val="28"/>
        </w:rPr>
        <w:t>оответствии с утвержденными ему бюджетными ассигнованиями и лимитами бюджетных обязательств;</w:t>
      </w:r>
    </w:p>
    <w:p w:rsidR="00AB4275" w:rsidRPr="00FB47FB" w:rsidRDefault="00AB4275" w:rsidP="00E02483">
      <w:pPr>
        <w:rPr>
          <w:rFonts w:ascii="Times New Roman" w:hAnsi="Times New Roman" w:cs="Times New Roman"/>
          <w:sz w:val="28"/>
          <w:szCs w:val="28"/>
        </w:rPr>
      </w:pPr>
      <w:r w:rsidRPr="00FB47FB">
        <w:rPr>
          <w:rFonts w:ascii="Times New Roman" w:hAnsi="Times New Roman" w:cs="Times New Roman"/>
          <w:sz w:val="28"/>
          <w:szCs w:val="28"/>
        </w:rPr>
        <w:t>2) формирует перечень подведомственных ему распорядителей и получателей бюджетных средств;</w:t>
      </w:r>
    </w:p>
    <w:p w:rsidR="00AB4275" w:rsidRPr="00FB47FB" w:rsidRDefault="00AB4275" w:rsidP="00E02483">
      <w:pPr>
        <w:rPr>
          <w:rFonts w:ascii="Times New Roman" w:hAnsi="Times New Roman" w:cs="Times New Roman"/>
          <w:sz w:val="28"/>
          <w:szCs w:val="28"/>
        </w:rPr>
      </w:pPr>
      <w:r w:rsidRPr="00FB47FB">
        <w:rPr>
          <w:rFonts w:ascii="Times New Roman" w:hAnsi="Times New Roman" w:cs="Times New Roman"/>
          <w:sz w:val="28"/>
          <w:szCs w:val="28"/>
        </w:rPr>
        <w:t>3)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AB4275" w:rsidRPr="00FB47FB" w:rsidRDefault="00AB4275" w:rsidP="00E02483">
      <w:pPr>
        <w:rPr>
          <w:rFonts w:ascii="Times New Roman" w:hAnsi="Times New Roman" w:cs="Times New Roman"/>
          <w:sz w:val="28"/>
          <w:szCs w:val="28"/>
        </w:rPr>
      </w:pPr>
      <w:r w:rsidRPr="00FB47FB">
        <w:rPr>
          <w:rFonts w:ascii="Times New Roman" w:hAnsi="Times New Roman" w:cs="Times New Roman"/>
          <w:sz w:val="28"/>
          <w:szCs w:val="28"/>
        </w:rPr>
        <w:t>4) осуществляет планирование соответствующих расходов бюджета, составляет обоснования бюджетных ассигнований;</w:t>
      </w:r>
    </w:p>
    <w:p w:rsidR="00AB4275" w:rsidRPr="00FB47FB" w:rsidRDefault="00AB4275" w:rsidP="00E02483">
      <w:pPr>
        <w:rPr>
          <w:rFonts w:ascii="Times New Roman" w:hAnsi="Times New Roman" w:cs="Times New Roman"/>
          <w:sz w:val="28"/>
          <w:szCs w:val="28"/>
        </w:rPr>
      </w:pPr>
      <w:r w:rsidRPr="00FB47FB">
        <w:rPr>
          <w:rFonts w:ascii="Times New Roman" w:hAnsi="Times New Roman" w:cs="Times New Roman"/>
          <w:sz w:val="28"/>
          <w:szCs w:val="28"/>
        </w:rPr>
        <w:t>5)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w:t>
      </w:r>
    </w:p>
    <w:p w:rsidR="00AB4275" w:rsidRPr="00FB47FB" w:rsidRDefault="00AB4275" w:rsidP="00E02483">
      <w:pPr>
        <w:rPr>
          <w:rFonts w:ascii="Times New Roman" w:hAnsi="Times New Roman" w:cs="Times New Roman"/>
          <w:sz w:val="28"/>
          <w:szCs w:val="28"/>
        </w:rPr>
      </w:pPr>
      <w:r w:rsidRPr="00FB47FB">
        <w:rPr>
          <w:rFonts w:ascii="Times New Roman" w:hAnsi="Times New Roman" w:cs="Times New Roman"/>
          <w:sz w:val="28"/>
          <w:szCs w:val="28"/>
        </w:rPr>
        <w:t>6) вносит предложения по формированию и изменению лимитов бюджетных обязательств;</w:t>
      </w:r>
    </w:p>
    <w:p w:rsidR="00AB4275" w:rsidRPr="00FB47FB" w:rsidRDefault="00AB4275" w:rsidP="00E02483">
      <w:pPr>
        <w:rPr>
          <w:rFonts w:ascii="Times New Roman" w:hAnsi="Times New Roman" w:cs="Times New Roman"/>
          <w:sz w:val="28"/>
          <w:szCs w:val="28"/>
        </w:rPr>
      </w:pPr>
      <w:r w:rsidRPr="00FB47FB">
        <w:rPr>
          <w:rFonts w:ascii="Times New Roman" w:hAnsi="Times New Roman" w:cs="Times New Roman"/>
          <w:sz w:val="28"/>
          <w:szCs w:val="28"/>
        </w:rPr>
        <w:t>7) вносит предложения по формированию и изменению сводной бюджетной росписи;</w:t>
      </w:r>
    </w:p>
    <w:p w:rsidR="00AB4275" w:rsidRPr="00FB47FB" w:rsidRDefault="00AB4275" w:rsidP="00E02483">
      <w:pPr>
        <w:rPr>
          <w:rFonts w:ascii="Times New Roman" w:hAnsi="Times New Roman" w:cs="Times New Roman"/>
          <w:sz w:val="28"/>
          <w:szCs w:val="28"/>
        </w:rPr>
      </w:pPr>
      <w:r w:rsidRPr="00FB47FB">
        <w:rPr>
          <w:rFonts w:ascii="Times New Roman" w:hAnsi="Times New Roman" w:cs="Times New Roman"/>
          <w:sz w:val="28"/>
          <w:szCs w:val="28"/>
        </w:rPr>
        <w:t>8) определяет порядок утверждения бюджетных смет подведомственных получателей бюджетных средств, являющихся казенными учреждениями;</w:t>
      </w:r>
    </w:p>
    <w:p w:rsidR="00AB4275" w:rsidRPr="00FB47FB" w:rsidRDefault="00AB4275" w:rsidP="00E02483">
      <w:pPr>
        <w:rPr>
          <w:rFonts w:ascii="Times New Roman" w:hAnsi="Times New Roman" w:cs="Times New Roman"/>
          <w:sz w:val="28"/>
          <w:szCs w:val="28"/>
        </w:rPr>
      </w:pPr>
      <w:r w:rsidRPr="00FB47FB">
        <w:rPr>
          <w:rFonts w:ascii="Times New Roman" w:hAnsi="Times New Roman" w:cs="Times New Roman"/>
          <w:sz w:val="28"/>
          <w:szCs w:val="28"/>
        </w:rPr>
        <w:t>9) формирует и утверждает муниципальные задания;</w:t>
      </w:r>
    </w:p>
    <w:p w:rsidR="00AB4275" w:rsidRPr="00FB47FB" w:rsidRDefault="00AB4275" w:rsidP="00E02483">
      <w:pPr>
        <w:rPr>
          <w:rFonts w:ascii="Times New Roman" w:hAnsi="Times New Roman" w:cs="Times New Roman"/>
          <w:sz w:val="28"/>
          <w:szCs w:val="28"/>
        </w:rPr>
      </w:pPr>
      <w:r w:rsidRPr="00FB47FB">
        <w:rPr>
          <w:rFonts w:ascii="Times New Roman" w:hAnsi="Times New Roman" w:cs="Times New Roman"/>
          <w:sz w:val="28"/>
          <w:szCs w:val="28"/>
        </w:rPr>
        <w:t xml:space="preserve">10)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w:t>
      </w:r>
      <w:hyperlink r:id="rId11" w:history="1">
        <w:r w:rsidRPr="00FB47FB">
          <w:rPr>
            <w:rStyle w:val="a4"/>
            <w:rFonts w:ascii="Times New Roman" w:hAnsi="Times New Roman"/>
            <w:b w:val="0"/>
            <w:bCs w:val="0"/>
            <w:sz w:val="28"/>
            <w:szCs w:val="28"/>
          </w:rPr>
          <w:t>Бюджетным кодексом</w:t>
        </w:r>
      </w:hyperlink>
      <w:r w:rsidRPr="00FB47FB">
        <w:rPr>
          <w:rFonts w:ascii="Times New Roman" w:hAnsi="Times New Roman" w:cs="Times New Roman"/>
          <w:b/>
          <w:bCs/>
          <w:sz w:val="28"/>
          <w:szCs w:val="28"/>
        </w:rPr>
        <w:t>,</w:t>
      </w:r>
      <w:r w:rsidRPr="00FB47FB">
        <w:rPr>
          <w:rFonts w:ascii="Times New Roman" w:hAnsi="Times New Roman" w:cs="Times New Roman"/>
          <w:sz w:val="28"/>
          <w:szCs w:val="28"/>
        </w:rPr>
        <w:t xml:space="preserve"> условий, целей и порядка, установленных при их предоставлении;</w:t>
      </w:r>
    </w:p>
    <w:p w:rsidR="00AB4275" w:rsidRPr="00FB47FB" w:rsidRDefault="00AB4275" w:rsidP="00E02483">
      <w:pPr>
        <w:rPr>
          <w:rFonts w:ascii="Times New Roman" w:hAnsi="Times New Roman" w:cs="Times New Roman"/>
          <w:sz w:val="28"/>
          <w:szCs w:val="28"/>
        </w:rPr>
      </w:pPr>
      <w:r w:rsidRPr="00FB47FB">
        <w:rPr>
          <w:rFonts w:ascii="Times New Roman" w:hAnsi="Times New Roman" w:cs="Times New Roman"/>
          <w:sz w:val="28"/>
          <w:szCs w:val="28"/>
        </w:rPr>
        <w:t>12) формирует бюджетную отчетность главного распорядителя бюджетных средств;</w:t>
      </w:r>
    </w:p>
    <w:p w:rsidR="00AB4275" w:rsidRPr="00BF7269" w:rsidRDefault="00AB4275" w:rsidP="00E02483">
      <w:pPr>
        <w:rPr>
          <w:rFonts w:ascii="Times New Roman" w:hAnsi="Times New Roman" w:cs="Times New Roman"/>
          <w:sz w:val="28"/>
          <w:szCs w:val="28"/>
        </w:rPr>
      </w:pPr>
      <w:r w:rsidRPr="00FB47FB">
        <w:rPr>
          <w:rFonts w:ascii="Times New Roman" w:hAnsi="Times New Roman" w:cs="Times New Roman"/>
          <w:sz w:val="28"/>
          <w:szCs w:val="28"/>
        </w:rPr>
        <w:t>13) отвечает соответственно муниципального образования по денежным обязательствам подведомственных ему получателей бюджетных средств.</w:t>
      </w:r>
    </w:p>
    <w:p w:rsidR="00AB4275" w:rsidRPr="00BF7269" w:rsidRDefault="00AB4275" w:rsidP="00E02483">
      <w:pPr>
        <w:rPr>
          <w:rFonts w:ascii="Times New Roman" w:hAnsi="Times New Roman" w:cs="Times New Roman"/>
          <w:sz w:val="28"/>
          <w:szCs w:val="28"/>
        </w:rPr>
      </w:pPr>
      <w:r w:rsidRPr="00BF7269">
        <w:rPr>
          <w:rFonts w:ascii="Times New Roman" w:hAnsi="Times New Roman" w:cs="Times New Roman"/>
          <w:sz w:val="28"/>
          <w:szCs w:val="28"/>
        </w:rPr>
        <w:t xml:space="preserve">Устойчивая система муниципальных финансов играет одну из ключевых ролей в модернизации экономики района, создании условий для повышения ее эффективности и конкурентоспособности, долгосрочного устойчивого развития и улучшения инвестиционного климата. Процесс реформирования системы управления муниципальными финансами </w:t>
      </w:r>
      <w:r w:rsidR="00025844" w:rsidRPr="001E1BF3">
        <w:rPr>
          <w:rFonts w:ascii="Times New Roman" w:hAnsi="Times New Roman" w:cs="Times New Roman"/>
          <w:sz w:val="28"/>
          <w:szCs w:val="28"/>
        </w:rPr>
        <w:t>Ичалковского</w:t>
      </w:r>
      <w:r w:rsidRPr="00BF7269">
        <w:rPr>
          <w:rFonts w:ascii="Times New Roman" w:hAnsi="Times New Roman" w:cs="Times New Roman"/>
          <w:sz w:val="28"/>
          <w:szCs w:val="28"/>
        </w:rPr>
        <w:t xml:space="preserve"> муниципального района   осуществлялся в рамках проводимой в Российской Федерации бюджетной реформы. Были реализованы последовательные процессы реформирования бюджетного процесса в целях совершенствования системы управления финансами, повышения эффективности бюджетных расходов и перехода к новым методам бюджетного планирования, ориентированного на конечный результат.</w:t>
      </w:r>
    </w:p>
    <w:p w:rsidR="00AB4275" w:rsidRPr="00BF7269" w:rsidRDefault="00AB4275" w:rsidP="00E02483">
      <w:pPr>
        <w:rPr>
          <w:rFonts w:ascii="Times New Roman" w:hAnsi="Times New Roman" w:cs="Times New Roman"/>
          <w:sz w:val="28"/>
          <w:szCs w:val="28"/>
        </w:rPr>
      </w:pPr>
      <w:r w:rsidRPr="00BF7269">
        <w:rPr>
          <w:rFonts w:ascii="Times New Roman" w:hAnsi="Times New Roman" w:cs="Times New Roman"/>
          <w:sz w:val="28"/>
          <w:szCs w:val="28"/>
        </w:rPr>
        <w:t xml:space="preserve">Вместе с тем развитие </w:t>
      </w:r>
      <w:hyperlink r:id="rId12" w:history="1">
        <w:r w:rsidRPr="00BF7269">
          <w:rPr>
            <w:rFonts w:ascii="Times New Roman" w:hAnsi="Times New Roman" w:cs="Times New Roman"/>
            <w:sz w:val="28"/>
            <w:szCs w:val="28"/>
          </w:rPr>
          <w:t>бюджетного законодательства</w:t>
        </w:r>
      </w:hyperlink>
      <w:r w:rsidRPr="00BF7269">
        <w:rPr>
          <w:rFonts w:ascii="Times New Roman" w:hAnsi="Times New Roman" w:cs="Times New Roman"/>
          <w:sz w:val="28"/>
          <w:szCs w:val="28"/>
        </w:rPr>
        <w:t xml:space="preserve"> и бюджетной системы Российской Федерации, а также тенденции в российской экономике в целом </w:t>
      </w:r>
      <w:r w:rsidRPr="00BF7269">
        <w:rPr>
          <w:rFonts w:ascii="Times New Roman" w:hAnsi="Times New Roman" w:cs="Times New Roman"/>
          <w:sz w:val="28"/>
          <w:szCs w:val="28"/>
        </w:rPr>
        <w:lastRenderedPageBreak/>
        <w:t xml:space="preserve">ставят задачи по дальнейшему совершенствованию и развитию бюджетного </w:t>
      </w:r>
      <w:r w:rsidRPr="00CE45E6">
        <w:rPr>
          <w:rFonts w:ascii="Times New Roman" w:hAnsi="Times New Roman" w:cs="Times New Roman"/>
          <w:sz w:val="28"/>
          <w:szCs w:val="28"/>
        </w:rPr>
        <w:t>процесса и управления муниципальными финансами в районе.</w:t>
      </w:r>
    </w:p>
    <w:p w:rsidR="00AB4275" w:rsidRPr="00C46E54" w:rsidRDefault="00AB4275" w:rsidP="00E02483">
      <w:pPr>
        <w:rPr>
          <w:rFonts w:ascii="Times New Roman" w:hAnsi="Times New Roman" w:cs="Times New Roman"/>
          <w:color w:val="000000"/>
          <w:sz w:val="28"/>
          <w:szCs w:val="28"/>
        </w:rPr>
      </w:pPr>
      <w:r w:rsidRPr="00C46E54">
        <w:rPr>
          <w:rFonts w:ascii="Times New Roman" w:hAnsi="Times New Roman" w:cs="Times New Roman"/>
          <w:color w:val="000000"/>
          <w:sz w:val="28"/>
          <w:szCs w:val="28"/>
        </w:rPr>
        <w:t xml:space="preserve">При улучшении общей макроэкономической ситуации продолжились укрепление бюджетной системы </w:t>
      </w:r>
      <w:r w:rsidR="00DA4CCC" w:rsidRPr="00C46E54">
        <w:rPr>
          <w:rFonts w:ascii="Times New Roman" w:hAnsi="Times New Roman" w:cs="Times New Roman"/>
          <w:color w:val="000000"/>
          <w:sz w:val="28"/>
          <w:szCs w:val="28"/>
        </w:rPr>
        <w:t>Ичалковского</w:t>
      </w:r>
      <w:r w:rsidRPr="00C46E54">
        <w:rPr>
          <w:rFonts w:ascii="Times New Roman" w:hAnsi="Times New Roman" w:cs="Times New Roman"/>
          <w:color w:val="000000"/>
          <w:sz w:val="28"/>
          <w:szCs w:val="28"/>
        </w:rPr>
        <w:t xml:space="preserve"> муниципального района, повышение ее устойчивости и сбалансированности. </w:t>
      </w:r>
      <w:proofErr w:type="gramStart"/>
      <w:r w:rsidR="00516398" w:rsidRPr="00C46E54">
        <w:rPr>
          <w:rFonts w:ascii="Times New Roman" w:hAnsi="Times New Roman" w:cs="Times New Roman"/>
          <w:color w:val="000000"/>
          <w:sz w:val="28"/>
          <w:szCs w:val="28"/>
          <w:shd w:val="clear" w:color="auto" w:fill="FFFFFF"/>
        </w:rPr>
        <w:t xml:space="preserve">Доходная часть </w:t>
      </w:r>
      <w:r w:rsidR="00516398" w:rsidRPr="00C46E54">
        <w:rPr>
          <w:rFonts w:ascii="Times New Roman" w:hAnsi="Times New Roman" w:cs="Times New Roman"/>
          <w:color w:val="000000"/>
          <w:sz w:val="28"/>
          <w:szCs w:val="28"/>
        </w:rPr>
        <w:t>Ичалковского муниципального района</w:t>
      </w:r>
      <w:r w:rsidR="00516398" w:rsidRPr="00C46E54">
        <w:rPr>
          <w:rFonts w:ascii="Times New Roman" w:hAnsi="Times New Roman" w:cs="Times New Roman"/>
          <w:color w:val="000000"/>
          <w:sz w:val="28"/>
          <w:szCs w:val="28"/>
          <w:shd w:val="clear" w:color="auto" w:fill="FFFFFF"/>
        </w:rPr>
        <w:t xml:space="preserve"> за 2020 год исполнена на 98,1% (при плане </w:t>
      </w:r>
      <w:r w:rsidR="00DC34F4" w:rsidRPr="00C46E54">
        <w:rPr>
          <w:rFonts w:ascii="Times New Roman" w:hAnsi="Times New Roman" w:cs="Times New Roman"/>
          <w:color w:val="000000"/>
          <w:sz w:val="28"/>
          <w:szCs w:val="28"/>
          <w:shd w:val="clear" w:color="auto" w:fill="FFFFFF"/>
        </w:rPr>
        <w:t>408 933,0</w:t>
      </w:r>
      <w:r w:rsidR="00516398" w:rsidRPr="00C46E54">
        <w:rPr>
          <w:rFonts w:ascii="Times New Roman" w:hAnsi="Times New Roman" w:cs="Times New Roman"/>
          <w:color w:val="000000"/>
          <w:sz w:val="28"/>
          <w:szCs w:val="28"/>
          <w:shd w:val="clear" w:color="auto" w:fill="FFFFFF"/>
        </w:rPr>
        <w:t xml:space="preserve"> </w:t>
      </w:r>
      <w:r w:rsidR="00DC34F4" w:rsidRPr="00C46E54">
        <w:rPr>
          <w:rFonts w:ascii="Times New Roman" w:hAnsi="Times New Roman" w:cs="Times New Roman"/>
          <w:color w:val="000000"/>
          <w:sz w:val="28"/>
          <w:szCs w:val="28"/>
          <w:shd w:val="clear" w:color="auto" w:fill="FFFFFF"/>
        </w:rPr>
        <w:t>тыс</w:t>
      </w:r>
      <w:r w:rsidR="00516398" w:rsidRPr="00C46E54">
        <w:rPr>
          <w:rFonts w:ascii="Times New Roman" w:hAnsi="Times New Roman" w:cs="Times New Roman"/>
          <w:color w:val="000000"/>
          <w:sz w:val="28"/>
          <w:szCs w:val="28"/>
          <w:shd w:val="clear" w:color="auto" w:fill="FFFFFF"/>
        </w:rPr>
        <w:t xml:space="preserve">. руб., фактически поступило в бюджет </w:t>
      </w:r>
      <w:r w:rsidR="00DC34F4" w:rsidRPr="00C46E54">
        <w:rPr>
          <w:rFonts w:ascii="Times New Roman" w:hAnsi="Times New Roman" w:cs="Times New Roman"/>
          <w:color w:val="000000"/>
          <w:sz w:val="28"/>
          <w:szCs w:val="28"/>
          <w:shd w:val="clear" w:color="auto" w:fill="FFFFFF"/>
        </w:rPr>
        <w:t>401 190,1</w:t>
      </w:r>
      <w:r w:rsidR="00516398" w:rsidRPr="00C46E54">
        <w:rPr>
          <w:rFonts w:ascii="Times New Roman" w:hAnsi="Times New Roman" w:cs="Times New Roman"/>
          <w:color w:val="000000"/>
          <w:sz w:val="28"/>
          <w:szCs w:val="28"/>
          <w:shd w:val="clear" w:color="auto" w:fill="FFFFFF"/>
        </w:rPr>
        <w:t xml:space="preserve"> </w:t>
      </w:r>
      <w:r w:rsidR="00DC34F4" w:rsidRPr="00C46E54">
        <w:rPr>
          <w:rFonts w:ascii="Times New Roman" w:hAnsi="Times New Roman" w:cs="Times New Roman"/>
          <w:color w:val="000000"/>
          <w:sz w:val="28"/>
          <w:szCs w:val="28"/>
          <w:shd w:val="clear" w:color="auto" w:fill="FFFFFF"/>
        </w:rPr>
        <w:t>тыс</w:t>
      </w:r>
      <w:r w:rsidR="00516398" w:rsidRPr="00C46E54">
        <w:rPr>
          <w:rFonts w:ascii="Times New Roman" w:hAnsi="Times New Roman" w:cs="Times New Roman"/>
          <w:color w:val="000000"/>
          <w:sz w:val="28"/>
          <w:szCs w:val="28"/>
          <w:shd w:val="clear" w:color="auto" w:fill="FFFFFF"/>
        </w:rPr>
        <w:t xml:space="preserve">. руб.), в том числе план поступлений собственных доходов исполнен на </w:t>
      </w:r>
      <w:r w:rsidR="00F22F1C" w:rsidRPr="00C46E54">
        <w:rPr>
          <w:rFonts w:ascii="Times New Roman" w:hAnsi="Times New Roman" w:cs="Times New Roman"/>
          <w:color w:val="000000"/>
          <w:sz w:val="28"/>
          <w:szCs w:val="28"/>
          <w:shd w:val="clear" w:color="auto" w:fill="FFFFFF"/>
        </w:rPr>
        <w:t>113,9</w:t>
      </w:r>
      <w:r w:rsidR="00516398" w:rsidRPr="00C46E54">
        <w:rPr>
          <w:rFonts w:ascii="Times New Roman" w:hAnsi="Times New Roman" w:cs="Times New Roman"/>
          <w:color w:val="000000"/>
          <w:sz w:val="28"/>
          <w:szCs w:val="28"/>
          <w:shd w:val="clear" w:color="auto" w:fill="FFFFFF"/>
        </w:rPr>
        <w:t xml:space="preserve">% при прогнозе </w:t>
      </w:r>
      <w:r w:rsidR="00F22F1C" w:rsidRPr="00C46E54">
        <w:rPr>
          <w:rFonts w:ascii="Times New Roman" w:hAnsi="Times New Roman" w:cs="Times New Roman"/>
          <w:color w:val="000000"/>
          <w:sz w:val="28"/>
          <w:szCs w:val="28"/>
          <w:shd w:val="clear" w:color="auto" w:fill="FFFFFF"/>
        </w:rPr>
        <w:t>96 621,1</w:t>
      </w:r>
      <w:r w:rsidR="00516398" w:rsidRPr="00C46E54">
        <w:rPr>
          <w:rFonts w:ascii="Times New Roman" w:hAnsi="Times New Roman" w:cs="Times New Roman"/>
          <w:color w:val="000000"/>
          <w:sz w:val="28"/>
          <w:szCs w:val="28"/>
          <w:shd w:val="clear" w:color="auto" w:fill="FFFFFF"/>
        </w:rPr>
        <w:t xml:space="preserve"> </w:t>
      </w:r>
      <w:r w:rsidR="00F22F1C" w:rsidRPr="00C46E54">
        <w:rPr>
          <w:rFonts w:ascii="Times New Roman" w:hAnsi="Times New Roman" w:cs="Times New Roman"/>
          <w:color w:val="000000"/>
          <w:sz w:val="28"/>
          <w:szCs w:val="28"/>
          <w:shd w:val="clear" w:color="auto" w:fill="FFFFFF"/>
        </w:rPr>
        <w:t>тыс</w:t>
      </w:r>
      <w:r w:rsidR="00516398" w:rsidRPr="00C46E54">
        <w:rPr>
          <w:rFonts w:ascii="Times New Roman" w:hAnsi="Times New Roman" w:cs="Times New Roman"/>
          <w:color w:val="000000"/>
          <w:sz w:val="28"/>
          <w:szCs w:val="28"/>
          <w:shd w:val="clear" w:color="auto" w:fill="FFFFFF"/>
        </w:rPr>
        <w:t xml:space="preserve">. руб., поступление составило </w:t>
      </w:r>
      <w:r w:rsidR="00F22F1C" w:rsidRPr="00C46E54">
        <w:rPr>
          <w:rFonts w:ascii="Times New Roman" w:hAnsi="Times New Roman" w:cs="Times New Roman"/>
          <w:color w:val="000000"/>
          <w:sz w:val="28"/>
          <w:szCs w:val="28"/>
          <w:shd w:val="clear" w:color="auto" w:fill="FFFFFF"/>
        </w:rPr>
        <w:t>110 084,4</w:t>
      </w:r>
      <w:r w:rsidR="00516398" w:rsidRPr="00C46E54">
        <w:rPr>
          <w:rFonts w:ascii="Times New Roman" w:hAnsi="Times New Roman" w:cs="Times New Roman"/>
          <w:color w:val="000000"/>
          <w:sz w:val="28"/>
          <w:szCs w:val="28"/>
          <w:shd w:val="clear" w:color="auto" w:fill="FFFFFF"/>
        </w:rPr>
        <w:t xml:space="preserve"> </w:t>
      </w:r>
      <w:r w:rsidR="00F22F1C" w:rsidRPr="00C46E54">
        <w:rPr>
          <w:rFonts w:ascii="Times New Roman" w:hAnsi="Times New Roman" w:cs="Times New Roman"/>
          <w:color w:val="000000"/>
          <w:sz w:val="28"/>
          <w:szCs w:val="28"/>
          <w:shd w:val="clear" w:color="auto" w:fill="FFFFFF"/>
        </w:rPr>
        <w:t>тыс</w:t>
      </w:r>
      <w:r w:rsidR="00516398" w:rsidRPr="00C46E54">
        <w:rPr>
          <w:rFonts w:ascii="Times New Roman" w:hAnsi="Times New Roman" w:cs="Times New Roman"/>
          <w:color w:val="000000"/>
          <w:sz w:val="28"/>
          <w:szCs w:val="28"/>
          <w:shd w:val="clear" w:color="auto" w:fill="FFFFFF"/>
        </w:rPr>
        <w:t xml:space="preserve">. рублей, прогноз по безвозмездным поступлениям выполнен на </w:t>
      </w:r>
      <w:r w:rsidR="00947749" w:rsidRPr="00C46E54">
        <w:rPr>
          <w:rFonts w:ascii="Times New Roman" w:hAnsi="Times New Roman" w:cs="Times New Roman"/>
          <w:color w:val="000000"/>
          <w:sz w:val="28"/>
          <w:szCs w:val="28"/>
          <w:shd w:val="clear" w:color="auto" w:fill="FFFFFF"/>
        </w:rPr>
        <w:t>93,2</w:t>
      </w:r>
      <w:r w:rsidR="00516398" w:rsidRPr="00C46E54">
        <w:rPr>
          <w:rFonts w:ascii="Times New Roman" w:hAnsi="Times New Roman" w:cs="Times New Roman"/>
          <w:color w:val="000000"/>
          <w:sz w:val="28"/>
          <w:szCs w:val="28"/>
          <w:shd w:val="clear" w:color="auto" w:fill="FFFFFF"/>
        </w:rPr>
        <w:t xml:space="preserve">% (при плане </w:t>
      </w:r>
      <w:r w:rsidR="00F22F1C" w:rsidRPr="00C46E54">
        <w:rPr>
          <w:rFonts w:ascii="Times New Roman" w:hAnsi="Times New Roman" w:cs="Times New Roman"/>
          <w:color w:val="000000"/>
          <w:sz w:val="28"/>
          <w:szCs w:val="28"/>
          <w:shd w:val="clear" w:color="auto" w:fill="FFFFFF"/>
        </w:rPr>
        <w:t>312 311,9</w:t>
      </w:r>
      <w:r w:rsidR="00516398" w:rsidRPr="00C46E54">
        <w:rPr>
          <w:rFonts w:ascii="Times New Roman" w:hAnsi="Times New Roman" w:cs="Times New Roman"/>
          <w:color w:val="000000"/>
          <w:sz w:val="28"/>
          <w:szCs w:val="28"/>
          <w:shd w:val="clear" w:color="auto" w:fill="FFFFFF"/>
        </w:rPr>
        <w:t xml:space="preserve"> </w:t>
      </w:r>
      <w:r w:rsidR="00F22F1C" w:rsidRPr="00C46E54">
        <w:rPr>
          <w:rFonts w:ascii="Times New Roman" w:hAnsi="Times New Roman" w:cs="Times New Roman"/>
          <w:color w:val="000000"/>
          <w:sz w:val="28"/>
          <w:szCs w:val="28"/>
          <w:shd w:val="clear" w:color="auto" w:fill="FFFFFF"/>
        </w:rPr>
        <w:t>тыс</w:t>
      </w:r>
      <w:r w:rsidR="00516398" w:rsidRPr="00C46E54">
        <w:rPr>
          <w:rFonts w:ascii="Times New Roman" w:hAnsi="Times New Roman" w:cs="Times New Roman"/>
          <w:color w:val="000000"/>
          <w:sz w:val="28"/>
          <w:szCs w:val="28"/>
          <w:shd w:val="clear" w:color="auto" w:fill="FFFFFF"/>
        </w:rPr>
        <w:t>. руб</w:t>
      </w:r>
      <w:proofErr w:type="gramEnd"/>
      <w:r w:rsidR="00516398" w:rsidRPr="00C46E54">
        <w:rPr>
          <w:rFonts w:ascii="Times New Roman" w:hAnsi="Times New Roman" w:cs="Times New Roman"/>
          <w:color w:val="000000"/>
          <w:sz w:val="28"/>
          <w:szCs w:val="28"/>
          <w:shd w:val="clear" w:color="auto" w:fill="FFFFFF"/>
        </w:rPr>
        <w:t>.</w:t>
      </w:r>
      <w:r w:rsidR="00947749" w:rsidRPr="00C46E54">
        <w:rPr>
          <w:rFonts w:ascii="Times New Roman" w:hAnsi="Times New Roman" w:cs="Times New Roman"/>
          <w:color w:val="000000"/>
          <w:sz w:val="28"/>
          <w:szCs w:val="28"/>
          <w:shd w:val="clear" w:color="auto" w:fill="FFFFFF"/>
        </w:rPr>
        <w:t>,</w:t>
      </w:r>
      <w:r w:rsidR="00516398" w:rsidRPr="00C46E54">
        <w:rPr>
          <w:rFonts w:ascii="Times New Roman" w:hAnsi="Times New Roman" w:cs="Times New Roman"/>
          <w:color w:val="000000"/>
          <w:sz w:val="28"/>
          <w:szCs w:val="28"/>
          <w:shd w:val="clear" w:color="auto" w:fill="FFFFFF"/>
        </w:rPr>
        <w:t xml:space="preserve"> фактически поступило </w:t>
      </w:r>
      <w:r w:rsidR="00F22F1C" w:rsidRPr="00C46E54">
        <w:rPr>
          <w:rFonts w:ascii="Times New Roman" w:hAnsi="Times New Roman" w:cs="Times New Roman"/>
          <w:color w:val="000000"/>
          <w:sz w:val="28"/>
          <w:szCs w:val="28"/>
          <w:shd w:val="clear" w:color="auto" w:fill="FFFFFF"/>
        </w:rPr>
        <w:t>291 105,7 тыс</w:t>
      </w:r>
      <w:r w:rsidR="00947749" w:rsidRPr="00C46E54">
        <w:rPr>
          <w:rFonts w:ascii="Times New Roman" w:hAnsi="Times New Roman" w:cs="Times New Roman"/>
          <w:color w:val="000000"/>
          <w:sz w:val="28"/>
          <w:szCs w:val="28"/>
          <w:shd w:val="clear" w:color="auto" w:fill="FFFFFF"/>
        </w:rPr>
        <w:t xml:space="preserve">. руб.). </w:t>
      </w:r>
      <w:proofErr w:type="gramStart"/>
      <w:r w:rsidR="00516398" w:rsidRPr="00C46E54">
        <w:rPr>
          <w:rFonts w:ascii="Times New Roman" w:hAnsi="Times New Roman" w:cs="Times New Roman"/>
          <w:color w:val="000000"/>
          <w:sz w:val="28"/>
          <w:szCs w:val="28"/>
          <w:shd w:val="clear" w:color="auto" w:fill="FFFFFF"/>
        </w:rPr>
        <w:t xml:space="preserve">Расходная часть бюджета </w:t>
      </w:r>
      <w:r w:rsidR="00DC34F4" w:rsidRPr="00C46E54">
        <w:rPr>
          <w:rFonts w:ascii="Times New Roman" w:hAnsi="Times New Roman" w:cs="Times New Roman"/>
          <w:color w:val="000000"/>
          <w:sz w:val="28"/>
          <w:szCs w:val="28"/>
        </w:rPr>
        <w:t>Ичалковского муниципального района</w:t>
      </w:r>
      <w:r w:rsidR="00DC34F4" w:rsidRPr="00C46E54">
        <w:rPr>
          <w:rFonts w:ascii="Times New Roman" w:hAnsi="Times New Roman" w:cs="Times New Roman"/>
          <w:color w:val="000000"/>
          <w:sz w:val="28"/>
          <w:szCs w:val="28"/>
          <w:shd w:val="clear" w:color="auto" w:fill="FFFFFF"/>
        </w:rPr>
        <w:t xml:space="preserve"> </w:t>
      </w:r>
      <w:r w:rsidR="00516398" w:rsidRPr="00C46E54">
        <w:rPr>
          <w:rFonts w:ascii="Times New Roman" w:hAnsi="Times New Roman" w:cs="Times New Roman"/>
          <w:color w:val="000000"/>
          <w:sz w:val="28"/>
          <w:szCs w:val="28"/>
          <w:shd w:val="clear" w:color="auto" w:fill="FFFFFF"/>
        </w:rPr>
        <w:t>за 20</w:t>
      </w:r>
      <w:r w:rsidR="00DC34F4" w:rsidRPr="00C46E54">
        <w:rPr>
          <w:rFonts w:ascii="Times New Roman" w:hAnsi="Times New Roman" w:cs="Times New Roman"/>
          <w:color w:val="000000"/>
          <w:sz w:val="28"/>
          <w:szCs w:val="28"/>
          <w:shd w:val="clear" w:color="auto" w:fill="FFFFFF"/>
        </w:rPr>
        <w:t>20</w:t>
      </w:r>
      <w:r w:rsidR="00516398" w:rsidRPr="00C46E54">
        <w:rPr>
          <w:rFonts w:ascii="Times New Roman" w:hAnsi="Times New Roman" w:cs="Times New Roman"/>
          <w:color w:val="000000"/>
          <w:sz w:val="28"/>
          <w:szCs w:val="28"/>
          <w:shd w:val="clear" w:color="auto" w:fill="FFFFFF"/>
        </w:rPr>
        <w:t xml:space="preserve"> год исполнена на </w:t>
      </w:r>
      <w:r w:rsidR="00DC34F4" w:rsidRPr="00C46E54">
        <w:rPr>
          <w:rFonts w:ascii="Times New Roman" w:hAnsi="Times New Roman" w:cs="Times New Roman"/>
          <w:color w:val="000000"/>
          <w:sz w:val="28"/>
          <w:szCs w:val="28"/>
          <w:shd w:val="clear" w:color="auto" w:fill="FFFFFF"/>
        </w:rPr>
        <w:t>95,3% (</w:t>
      </w:r>
      <w:r w:rsidR="00516398" w:rsidRPr="00C46E54">
        <w:rPr>
          <w:rFonts w:ascii="Times New Roman" w:hAnsi="Times New Roman" w:cs="Times New Roman"/>
          <w:color w:val="000000"/>
          <w:sz w:val="28"/>
          <w:szCs w:val="28"/>
          <w:shd w:val="clear" w:color="auto" w:fill="FFFFFF"/>
        </w:rPr>
        <w:t xml:space="preserve">при плане </w:t>
      </w:r>
      <w:r w:rsidR="00DC34F4" w:rsidRPr="00C46E54">
        <w:rPr>
          <w:rFonts w:ascii="Times New Roman" w:hAnsi="Times New Roman" w:cs="Times New Roman"/>
          <w:color w:val="000000"/>
          <w:sz w:val="28"/>
          <w:szCs w:val="28"/>
          <w:shd w:val="clear" w:color="auto" w:fill="FFFFFF"/>
        </w:rPr>
        <w:t>418 358,6</w:t>
      </w:r>
      <w:r w:rsidR="00516398" w:rsidRPr="00C46E54">
        <w:rPr>
          <w:rFonts w:ascii="Times New Roman" w:hAnsi="Times New Roman" w:cs="Times New Roman"/>
          <w:color w:val="000000"/>
          <w:sz w:val="28"/>
          <w:szCs w:val="28"/>
          <w:shd w:val="clear" w:color="auto" w:fill="FFFFFF"/>
        </w:rPr>
        <w:t xml:space="preserve"> </w:t>
      </w:r>
      <w:r w:rsidR="00DC34F4" w:rsidRPr="00C46E54">
        <w:rPr>
          <w:rFonts w:ascii="Times New Roman" w:hAnsi="Times New Roman" w:cs="Times New Roman"/>
          <w:color w:val="000000"/>
          <w:sz w:val="28"/>
          <w:szCs w:val="28"/>
          <w:shd w:val="clear" w:color="auto" w:fill="FFFFFF"/>
        </w:rPr>
        <w:t>тыс</w:t>
      </w:r>
      <w:r w:rsidR="00516398" w:rsidRPr="00C46E54">
        <w:rPr>
          <w:rFonts w:ascii="Times New Roman" w:hAnsi="Times New Roman" w:cs="Times New Roman"/>
          <w:color w:val="000000"/>
          <w:sz w:val="28"/>
          <w:szCs w:val="28"/>
          <w:shd w:val="clear" w:color="auto" w:fill="FFFFFF"/>
        </w:rPr>
        <w:t>. руб</w:t>
      </w:r>
      <w:r w:rsidR="00947749" w:rsidRPr="00C46E54">
        <w:rPr>
          <w:rFonts w:ascii="Times New Roman" w:hAnsi="Times New Roman" w:cs="Times New Roman"/>
          <w:color w:val="000000"/>
          <w:sz w:val="28"/>
          <w:szCs w:val="28"/>
          <w:shd w:val="clear" w:color="auto" w:fill="FFFFFF"/>
        </w:rPr>
        <w:t>.</w:t>
      </w:r>
      <w:r w:rsidR="00516398" w:rsidRPr="00C46E54">
        <w:rPr>
          <w:rFonts w:ascii="Times New Roman" w:hAnsi="Times New Roman" w:cs="Times New Roman"/>
          <w:color w:val="000000"/>
          <w:sz w:val="28"/>
          <w:szCs w:val="28"/>
          <w:shd w:val="clear" w:color="auto" w:fill="FFFFFF"/>
        </w:rPr>
        <w:t xml:space="preserve">, фактическое исполнение составило </w:t>
      </w:r>
      <w:r w:rsidR="00DC34F4" w:rsidRPr="00C46E54">
        <w:rPr>
          <w:rFonts w:ascii="Times New Roman" w:hAnsi="Times New Roman" w:cs="Times New Roman"/>
          <w:color w:val="000000"/>
          <w:sz w:val="28"/>
          <w:szCs w:val="28"/>
          <w:shd w:val="clear" w:color="auto" w:fill="FFFFFF"/>
        </w:rPr>
        <w:t>–</w:t>
      </w:r>
      <w:r w:rsidR="00516398" w:rsidRPr="00C46E54">
        <w:rPr>
          <w:rFonts w:ascii="Times New Roman" w:hAnsi="Times New Roman" w:cs="Times New Roman"/>
          <w:color w:val="000000"/>
          <w:sz w:val="28"/>
          <w:szCs w:val="28"/>
          <w:shd w:val="clear" w:color="auto" w:fill="FFFFFF"/>
        </w:rPr>
        <w:t xml:space="preserve"> </w:t>
      </w:r>
      <w:r w:rsidR="00DC34F4" w:rsidRPr="00C46E54">
        <w:rPr>
          <w:rFonts w:ascii="Times New Roman" w:hAnsi="Times New Roman" w:cs="Times New Roman"/>
          <w:color w:val="000000"/>
          <w:sz w:val="28"/>
          <w:szCs w:val="28"/>
          <w:shd w:val="clear" w:color="auto" w:fill="FFFFFF"/>
        </w:rPr>
        <w:t>398 687,9</w:t>
      </w:r>
      <w:r w:rsidR="00516398" w:rsidRPr="00C46E54">
        <w:rPr>
          <w:rFonts w:ascii="Times New Roman" w:hAnsi="Times New Roman" w:cs="Times New Roman"/>
          <w:color w:val="000000"/>
          <w:sz w:val="28"/>
          <w:szCs w:val="28"/>
          <w:shd w:val="clear" w:color="auto" w:fill="FFFFFF"/>
        </w:rPr>
        <w:t xml:space="preserve"> </w:t>
      </w:r>
      <w:r w:rsidR="00DC34F4" w:rsidRPr="00C46E54">
        <w:rPr>
          <w:rFonts w:ascii="Times New Roman" w:hAnsi="Times New Roman" w:cs="Times New Roman"/>
          <w:color w:val="000000"/>
          <w:sz w:val="28"/>
          <w:szCs w:val="28"/>
          <w:shd w:val="clear" w:color="auto" w:fill="FFFFFF"/>
        </w:rPr>
        <w:t>тыс</w:t>
      </w:r>
      <w:r w:rsidR="00516398" w:rsidRPr="00C46E54">
        <w:rPr>
          <w:rFonts w:ascii="Times New Roman" w:hAnsi="Times New Roman" w:cs="Times New Roman"/>
          <w:color w:val="000000"/>
          <w:sz w:val="28"/>
          <w:szCs w:val="28"/>
          <w:shd w:val="clear" w:color="auto" w:fill="FFFFFF"/>
        </w:rPr>
        <w:t xml:space="preserve">. руб. </w:t>
      </w:r>
      <w:proofErr w:type="gramEnd"/>
    </w:p>
    <w:p w:rsidR="00AB4275" w:rsidRPr="00BF7269" w:rsidRDefault="00AB4275" w:rsidP="00E02483">
      <w:pPr>
        <w:rPr>
          <w:rFonts w:ascii="Times New Roman" w:hAnsi="Times New Roman" w:cs="Times New Roman"/>
          <w:sz w:val="28"/>
          <w:szCs w:val="28"/>
        </w:rPr>
      </w:pPr>
      <w:r w:rsidRPr="00BF7269">
        <w:rPr>
          <w:rFonts w:ascii="Times New Roman" w:hAnsi="Times New Roman" w:cs="Times New Roman"/>
          <w:sz w:val="28"/>
          <w:szCs w:val="28"/>
        </w:rPr>
        <w:t xml:space="preserve">В таблице 1 представлены сведения о поступлении доходов в консолидированный бюджет </w:t>
      </w:r>
      <w:r w:rsidR="00DA4CCC" w:rsidRPr="001E1BF3">
        <w:rPr>
          <w:rFonts w:ascii="Times New Roman" w:hAnsi="Times New Roman" w:cs="Times New Roman"/>
          <w:sz w:val="28"/>
          <w:szCs w:val="28"/>
        </w:rPr>
        <w:t>Ичалковского</w:t>
      </w:r>
      <w:r w:rsidRPr="00BF7269">
        <w:rPr>
          <w:rFonts w:ascii="Times New Roman" w:hAnsi="Times New Roman" w:cs="Times New Roman"/>
          <w:sz w:val="28"/>
          <w:szCs w:val="28"/>
        </w:rPr>
        <w:t xml:space="preserve"> муниципального района в 20</w:t>
      </w:r>
      <w:r w:rsidR="00DA4CCC">
        <w:rPr>
          <w:rFonts w:ascii="Times New Roman" w:hAnsi="Times New Roman" w:cs="Times New Roman"/>
          <w:sz w:val="28"/>
          <w:szCs w:val="28"/>
        </w:rPr>
        <w:t>2</w:t>
      </w:r>
      <w:r w:rsidR="00806CF3">
        <w:rPr>
          <w:rFonts w:ascii="Times New Roman" w:hAnsi="Times New Roman" w:cs="Times New Roman"/>
          <w:sz w:val="28"/>
          <w:szCs w:val="28"/>
        </w:rPr>
        <w:t>1</w:t>
      </w:r>
      <w:r>
        <w:rPr>
          <w:rFonts w:ascii="Times New Roman" w:hAnsi="Times New Roman" w:cs="Times New Roman"/>
          <w:sz w:val="28"/>
          <w:szCs w:val="28"/>
        </w:rPr>
        <w:t xml:space="preserve"> году в сравнении с 20</w:t>
      </w:r>
      <w:r w:rsidR="00806CF3">
        <w:rPr>
          <w:rFonts w:ascii="Times New Roman" w:hAnsi="Times New Roman" w:cs="Times New Roman"/>
          <w:sz w:val="28"/>
          <w:szCs w:val="28"/>
        </w:rPr>
        <w:t>20</w:t>
      </w:r>
      <w:r w:rsidRPr="00BF7269">
        <w:rPr>
          <w:rFonts w:ascii="Times New Roman" w:hAnsi="Times New Roman" w:cs="Times New Roman"/>
          <w:sz w:val="28"/>
          <w:szCs w:val="28"/>
        </w:rPr>
        <w:t xml:space="preserve"> годом.</w:t>
      </w:r>
    </w:p>
    <w:p w:rsidR="00AB4275" w:rsidRDefault="00AB4275" w:rsidP="00E02483">
      <w:pPr>
        <w:ind w:firstLine="698"/>
        <w:jc w:val="right"/>
        <w:rPr>
          <w:rStyle w:val="a3"/>
          <w:rFonts w:ascii="Times New Roman" w:hAnsi="Times New Roman" w:cs="Times New Roman"/>
          <w:bCs/>
          <w:sz w:val="28"/>
          <w:szCs w:val="28"/>
        </w:rPr>
      </w:pPr>
      <w:bookmarkStart w:id="4" w:name="sub_1111"/>
    </w:p>
    <w:p w:rsidR="00AB4275" w:rsidRPr="00FE3F20" w:rsidRDefault="00AB4275" w:rsidP="00E02483">
      <w:pPr>
        <w:ind w:firstLine="698"/>
        <w:jc w:val="right"/>
        <w:rPr>
          <w:rFonts w:ascii="Times New Roman" w:hAnsi="Times New Roman" w:cs="Times New Roman"/>
          <w:sz w:val="28"/>
          <w:szCs w:val="28"/>
        </w:rPr>
      </w:pPr>
      <w:r w:rsidRPr="00FE3F20">
        <w:rPr>
          <w:rStyle w:val="a3"/>
          <w:rFonts w:ascii="Times New Roman" w:hAnsi="Times New Roman" w:cs="Times New Roman"/>
          <w:bCs/>
          <w:sz w:val="28"/>
          <w:szCs w:val="28"/>
        </w:rPr>
        <w:t>Таблица 1</w:t>
      </w:r>
    </w:p>
    <w:bookmarkEnd w:id="4"/>
    <w:p w:rsidR="00AB4275" w:rsidRDefault="00AB4275" w:rsidP="00D8356D">
      <w:pPr>
        <w:pStyle w:val="1"/>
        <w:rPr>
          <w:rFonts w:ascii="Times New Roman" w:hAnsi="Times New Roman" w:cs="Times New Roman"/>
          <w:sz w:val="28"/>
          <w:szCs w:val="28"/>
        </w:rPr>
      </w:pPr>
      <w:r w:rsidRPr="00FE3F20">
        <w:rPr>
          <w:rFonts w:ascii="Times New Roman" w:hAnsi="Times New Roman" w:cs="Times New Roman"/>
          <w:sz w:val="28"/>
          <w:szCs w:val="28"/>
        </w:rPr>
        <w:t>Сведения</w:t>
      </w:r>
      <w:r w:rsidRPr="00FE3F20">
        <w:rPr>
          <w:rFonts w:ascii="Times New Roman" w:hAnsi="Times New Roman" w:cs="Times New Roman"/>
          <w:sz w:val="28"/>
          <w:szCs w:val="28"/>
        </w:rPr>
        <w:br/>
        <w:t xml:space="preserve">о поступлении доходов в консолидированный бюджет </w:t>
      </w:r>
      <w:r w:rsidR="00DA4CCC" w:rsidRPr="001E1BF3">
        <w:rPr>
          <w:rFonts w:ascii="Times New Roman" w:hAnsi="Times New Roman" w:cs="Times New Roman"/>
          <w:sz w:val="28"/>
          <w:szCs w:val="28"/>
        </w:rPr>
        <w:t>Ичалковского</w:t>
      </w:r>
      <w:r>
        <w:rPr>
          <w:rFonts w:ascii="Times New Roman" w:hAnsi="Times New Roman" w:cs="Times New Roman"/>
          <w:sz w:val="28"/>
          <w:szCs w:val="28"/>
        </w:rPr>
        <w:t xml:space="preserve"> </w:t>
      </w:r>
      <w:r w:rsidRPr="00FE3F20">
        <w:rPr>
          <w:rFonts w:ascii="Times New Roman" w:hAnsi="Times New Roman" w:cs="Times New Roman"/>
          <w:sz w:val="28"/>
          <w:szCs w:val="28"/>
        </w:rPr>
        <w:t>муниципального района   в 20</w:t>
      </w:r>
      <w:r w:rsidR="00806CF3">
        <w:rPr>
          <w:rFonts w:ascii="Times New Roman" w:hAnsi="Times New Roman" w:cs="Times New Roman"/>
          <w:sz w:val="28"/>
          <w:szCs w:val="28"/>
        </w:rPr>
        <w:t>20</w:t>
      </w:r>
      <w:r>
        <w:rPr>
          <w:rFonts w:ascii="Times New Roman" w:hAnsi="Times New Roman" w:cs="Times New Roman"/>
          <w:sz w:val="28"/>
          <w:szCs w:val="28"/>
        </w:rPr>
        <w:t> - 20</w:t>
      </w:r>
      <w:r w:rsidR="00DA4CCC">
        <w:rPr>
          <w:rFonts w:ascii="Times New Roman" w:hAnsi="Times New Roman" w:cs="Times New Roman"/>
          <w:sz w:val="28"/>
          <w:szCs w:val="28"/>
        </w:rPr>
        <w:t>2</w:t>
      </w:r>
      <w:r w:rsidR="00D37067">
        <w:rPr>
          <w:rFonts w:ascii="Times New Roman" w:hAnsi="Times New Roman" w:cs="Times New Roman"/>
          <w:sz w:val="28"/>
          <w:szCs w:val="28"/>
        </w:rPr>
        <w:t>1</w:t>
      </w:r>
      <w:r w:rsidRPr="00FE3F20">
        <w:rPr>
          <w:rFonts w:ascii="Times New Roman" w:hAnsi="Times New Roman" w:cs="Times New Roman"/>
          <w:sz w:val="28"/>
          <w:szCs w:val="28"/>
        </w:rPr>
        <w:t> годах</w:t>
      </w:r>
    </w:p>
    <w:p w:rsidR="002E1E0F" w:rsidRPr="002E1E0F" w:rsidRDefault="002E1E0F" w:rsidP="002E1E0F"/>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77"/>
        <w:gridCol w:w="2127"/>
        <w:gridCol w:w="1984"/>
        <w:gridCol w:w="1843"/>
      </w:tblGrid>
      <w:tr w:rsidR="00806CF3" w:rsidRPr="00BF7269" w:rsidTr="00806CF3">
        <w:tc>
          <w:tcPr>
            <w:tcW w:w="4077" w:type="dxa"/>
            <w:tcBorders>
              <w:top w:val="single" w:sz="4" w:space="0" w:color="auto"/>
              <w:right w:val="single" w:sz="4" w:space="0" w:color="auto"/>
            </w:tcBorders>
          </w:tcPr>
          <w:p w:rsidR="00806CF3" w:rsidRDefault="00806CF3" w:rsidP="006507F2">
            <w:pPr>
              <w:pStyle w:val="aff7"/>
              <w:jc w:val="center"/>
              <w:rPr>
                <w:rFonts w:ascii="Times New Roman" w:hAnsi="Times New Roman" w:cs="Times New Roman"/>
                <w:sz w:val="28"/>
                <w:szCs w:val="28"/>
              </w:rPr>
            </w:pPr>
          </w:p>
          <w:p w:rsidR="00806CF3" w:rsidRPr="00BF7269" w:rsidRDefault="00806CF3" w:rsidP="006507F2">
            <w:pPr>
              <w:pStyle w:val="aff7"/>
              <w:jc w:val="center"/>
              <w:rPr>
                <w:rFonts w:ascii="Times New Roman" w:hAnsi="Times New Roman" w:cs="Times New Roman"/>
                <w:sz w:val="28"/>
                <w:szCs w:val="28"/>
              </w:rPr>
            </w:pPr>
            <w:r w:rsidRPr="00BF7269">
              <w:rPr>
                <w:rFonts w:ascii="Times New Roman" w:hAnsi="Times New Roman" w:cs="Times New Roman"/>
                <w:sz w:val="28"/>
                <w:szCs w:val="28"/>
              </w:rPr>
              <w:t>Наименование показателя</w:t>
            </w:r>
          </w:p>
        </w:tc>
        <w:tc>
          <w:tcPr>
            <w:tcW w:w="2127" w:type="dxa"/>
            <w:tcBorders>
              <w:top w:val="single" w:sz="4" w:space="0" w:color="auto"/>
              <w:left w:val="single" w:sz="4" w:space="0" w:color="auto"/>
              <w:right w:val="single" w:sz="4" w:space="0" w:color="auto"/>
            </w:tcBorders>
          </w:tcPr>
          <w:p w:rsidR="00806CF3" w:rsidRDefault="00806CF3" w:rsidP="00DA4CCC">
            <w:pPr>
              <w:pStyle w:val="aff7"/>
              <w:jc w:val="center"/>
              <w:rPr>
                <w:rFonts w:ascii="Times New Roman" w:hAnsi="Times New Roman" w:cs="Times New Roman"/>
                <w:sz w:val="28"/>
                <w:szCs w:val="28"/>
              </w:rPr>
            </w:pPr>
            <w:r>
              <w:rPr>
                <w:rFonts w:ascii="Times New Roman" w:hAnsi="Times New Roman" w:cs="Times New Roman"/>
                <w:sz w:val="28"/>
                <w:szCs w:val="28"/>
              </w:rPr>
              <w:t>2020</w:t>
            </w:r>
            <w:r w:rsidRPr="00BF7269">
              <w:rPr>
                <w:rFonts w:ascii="Times New Roman" w:hAnsi="Times New Roman" w:cs="Times New Roman"/>
                <w:sz w:val="28"/>
                <w:szCs w:val="28"/>
              </w:rPr>
              <w:t xml:space="preserve"> год, </w:t>
            </w:r>
          </w:p>
          <w:p w:rsidR="00806CF3" w:rsidRPr="00BF7269" w:rsidRDefault="00806CF3" w:rsidP="00DA4CCC">
            <w:pPr>
              <w:pStyle w:val="aff7"/>
              <w:jc w:val="center"/>
              <w:rPr>
                <w:rFonts w:ascii="Times New Roman" w:hAnsi="Times New Roman" w:cs="Times New Roman"/>
                <w:sz w:val="28"/>
                <w:szCs w:val="28"/>
              </w:rPr>
            </w:pPr>
            <w:r w:rsidRPr="00BF7269">
              <w:rPr>
                <w:rFonts w:ascii="Times New Roman" w:hAnsi="Times New Roman" w:cs="Times New Roman"/>
                <w:sz w:val="28"/>
                <w:szCs w:val="28"/>
              </w:rPr>
              <w:t>тыс. рублей</w:t>
            </w:r>
            <w:r>
              <w:rPr>
                <w:rFonts w:ascii="Times New Roman" w:hAnsi="Times New Roman" w:cs="Times New Roman"/>
                <w:sz w:val="28"/>
                <w:szCs w:val="28"/>
              </w:rPr>
              <w:t xml:space="preserve"> (факт)</w:t>
            </w:r>
          </w:p>
        </w:tc>
        <w:tc>
          <w:tcPr>
            <w:tcW w:w="1984" w:type="dxa"/>
            <w:tcBorders>
              <w:top w:val="single" w:sz="4" w:space="0" w:color="auto"/>
              <w:left w:val="single" w:sz="4" w:space="0" w:color="auto"/>
              <w:right w:val="single" w:sz="4" w:space="0" w:color="auto"/>
            </w:tcBorders>
          </w:tcPr>
          <w:p w:rsidR="00806CF3" w:rsidRDefault="00806CF3" w:rsidP="00B1261C">
            <w:pPr>
              <w:pStyle w:val="aff7"/>
              <w:jc w:val="center"/>
              <w:rPr>
                <w:rFonts w:ascii="Times New Roman" w:hAnsi="Times New Roman" w:cs="Times New Roman"/>
                <w:sz w:val="28"/>
                <w:szCs w:val="28"/>
              </w:rPr>
            </w:pPr>
            <w:r>
              <w:rPr>
                <w:rFonts w:ascii="Times New Roman" w:hAnsi="Times New Roman" w:cs="Times New Roman"/>
                <w:sz w:val="28"/>
                <w:szCs w:val="28"/>
              </w:rPr>
              <w:t xml:space="preserve">2021 год, </w:t>
            </w:r>
          </w:p>
          <w:p w:rsidR="00806CF3" w:rsidRPr="00BF7269" w:rsidRDefault="00806CF3" w:rsidP="00B1261C">
            <w:pPr>
              <w:pStyle w:val="aff7"/>
              <w:jc w:val="center"/>
              <w:rPr>
                <w:rFonts w:ascii="Times New Roman" w:hAnsi="Times New Roman" w:cs="Times New Roman"/>
                <w:sz w:val="28"/>
                <w:szCs w:val="28"/>
              </w:rPr>
            </w:pPr>
            <w:r>
              <w:rPr>
                <w:rFonts w:ascii="Times New Roman" w:hAnsi="Times New Roman" w:cs="Times New Roman"/>
                <w:sz w:val="28"/>
                <w:szCs w:val="28"/>
              </w:rPr>
              <w:t>тыс. рублей (оценка)</w:t>
            </w:r>
          </w:p>
        </w:tc>
        <w:tc>
          <w:tcPr>
            <w:tcW w:w="1843" w:type="dxa"/>
            <w:tcBorders>
              <w:top w:val="single" w:sz="4" w:space="0" w:color="auto"/>
              <w:left w:val="single" w:sz="4" w:space="0" w:color="auto"/>
              <w:bottom w:val="single" w:sz="4" w:space="0" w:color="auto"/>
            </w:tcBorders>
          </w:tcPr>
          <w:p w:rsidR="00806CF3" w:rsidRPr="00BF7269" w:rsidRDefault="00806CF3" w:rsidP="006507F2">
            <w:pPr>
              <w:pStyle w:val="aff7"/>
              <w:jc w:val="center"/>
              <w:rPr>
                <w:rFonts w:ascii="Times New Roman" w:hAnsi="Times New Roman" w:cs="Times New Roman"/>
                <w:sz w:val="28"/>
                <w:szCs w:val="28"/>
              </w:rPr>
            </w:pPr>
            <w:r w:rsidRPr="00BF7269">
              <w:rPr>
                <w:rFonts w:ascii="Times New Roman" w:hAnsi="Times New Roman" w:cs="Times New Roman"/>
                <w:sz w:val="28"/>
                <w:szCs w:val="28"/>
              </w:rPr>
              <w:t>Темп роста (снижения), процентов</w:t>
            </w:r>
          </w:p>
        </w:tc>
      </w:tr>
      <w:tr w:rsidR="00806CF3" w:rsidRPr="00BF7269" w:rsidTr="00806CF3">
        <w:tc>
          <w:tcPr>
            <w:tcW w:w="4077" w:type="dxa"/>
            <w:tcBorders>
              <w:top w:val="single" w:sz="4" w:space="0" w:color="auto"/>
              <w:bottom w:val="single" w:sz="4" w:space="0" w:color="auto"/>
              <w:right w:val="single" w:sz="4" w:space="0" w:color="auto"/>
            </w:tcBorders>
          </w:tcPr>
          <w:p w:rsidR="00806CF3" w:rsidRPr="00BF7269" w:rsidRDefault="00806CF3" w:rsidP="00806CF3">
            <w:pPr>
              <w:pStyle w:val="aff7"/>
              <w:rPr>
                <w:rFonts w:ascii="Times New Roman" w:hAnsi="Times New Roman" w:cs="Times New Roman"/>
                <w:sz w:val="28"/>
                <w:szCs w:val="28"/>
              </w:rPr>
            </w:pPr>
            <w:r w:rsidRPr="00BF7269">
              <w:rPr>
                <w:rFonts w:ascii="Times New Roman" w:hAnsi="Times New Roman" w:cs="Times New Roman"/>
                <w:sz w:val="28"/>
                <w:szCs w:val="28"/>
              </w:rPr>
              <w:t>Налоговые доходы</w:t>
            </w:r>
          </w:p>
        </w:tc>
        <w:tc>
          <w:tcPr>
            <w:tcW w:w="2127" w:type="dxa"/>
            <w:tcBorders>
              <w:top w:val="single" w:sz="4" w:space="0" w:color="auto"/>
              <w:left w:val="single" w:sz="4" w:space="0" w:color="auto"/>
              <w:bottom w:val="single" w:sz="4" w:space="0" w:color="auto"/>
              <w:right w:val="single" w:sz="4" w:space="0" w:color="auto"/>
            </w:tcBorders>
          </w:tcPr>
          <w:p w:rsidR="00806CF3" w:rsidRPr="007B5B67" w:rsidRDefault="00806CF3" w:rsidP="00806CF3">
            <w:pPr>
              <w:pStyle w:val="aff7"/>
              <w:jc w:val="center"/>
              <w:rPr>
                <w:rFonts w:ascii="Times New Roman" w:hAnsi="Times New Roman" w:cs="Times New Roman"/>
                <w:sz w:val="28"/>
                <w:szCs w:val="28"/>
              </w:rPr>
            </w:pPr>
            <w:r w:rsidRPr="007B5B67">
              <w:rPr>
                <w:rFonts w:ascii="Times New Roman" w:hAnsi="Times New Roman" w:cs="Times New Roman"/>
                <w:sz w:val="28"/>
                <w:szCs w:val="28"/>
              </w:rPr>
              <w:t>95 456,5</w:t>
            </w:r>
          </w:p>
        </w:tc>
        <w:tc>
          <w:tcPr>
            <w:tcW w:w="1984" w:type="dxa"/>
            <w:tcBorders>
              <w:top w:val="single" w:sz="4" w:space="0" w:color="auto"/>
              <w:left w:val="single" w:sz="4" w:space="0" w:color="auto"/>
              <w:bottom w:val="single" w:sz="4" w:space="0" w:color="auto"/>
              <w:right w:val="single" w:sz="4" w:space="0" w:color="auto"/>
            </w:tcBorders>
          </w:tcPr>
          <w:p w:rsidR="00806CF3" w:rsidRPr="00AC0D36" w:rsidRDefault="00806CF3" w:rsidP="00806CF3">
            <w:pPr>
              <w:pStyle w:val="aff7"/>
              <w:jc w:val="center"/>
              <w:rPr>
                <w:rFonts w:ascii="Times New Roman" w:hAnsi="Times New Roman" w:cs="Times New Roman"/>
                <w:sz w:val="28"/>
                <w:szCs w:val="28"/>
              </w:rPr>
            </w:pPr>
            <w:r>
              <w:rPr>
                <w:rFonts w:ascii="Times New Roman" w:hAnsi="Times New Roman" w:cs="Times New Roman"/>
                <w:sz w:val="28"/>
                <w:szCs w:val="28"/>
              </w:rPr>
              <w:t>89 954,3</w:t>
            </w:r>
          </w:p>
        </w:tc>
        <w:tc>
          <w:tcPr>
            <w:tcW w:w="1843" w:type="dxa"/>
            <w:tcBorders>
              <w:top w:val="single" w:sz="4" w:space="0" w:color="auto"/>
              <w:left w:val="single" w:sz="4" w:space="0" w:color="auto"/>
              <w:bottom w:val="single" w:sz="4" w:space="0" w:color="auto"/>
            </w:tcBorders>
          </w:tcPr>
          <w:p w:rsidR="00806CF3" w:rsidRPr="00AC0D36" w:rsidRDefault="00806CF3" w:rsidP="00806CF3">
            <w:pPr>
              <w:pStyle w:val="aff7"/>
              <w:jc w:val="center"/>
              <w:rPr>
                <w:rFonts w:ascii="Times New Roman" w:hAnsi="Times New Roman" w:cs="Times New Roman"/>
                <w:sz w:val="28"/>
                <w:szCs w:val="28"/>
              </w:rPr>
            </w:pPr>
            <w:r>
              <w:rPr>
                <w:rFonts w:ascii="Times New Roman" w:hAnsi="Times New Roman" w:cs="Times New Roman"/>
                <w:sz w:val="28"/>
                <w:szCs w:val="28"/>
              </w:rPr>
              <w:t>94,2</w:t>
            </w:r>
          </w:p>
        </w:tc>
      </w:tr>
      <w:tr w:rsidR="00806CF3" w:rsidRPr="00BF7269" w:rsidTr="00806CF3">
        <w:tc>
          <w:tcPr>
            <w:tcW w:w="4077" w:type="dxa"/>
            <w:tcBorders>
              <w:top w:val="single" w:sz="4" w:space="0" w:color="auto"/>
              <w:bottom w:val="single" w:sz="4" w:space="0" w:color="auto"/>
              <w:right w:val="single" w:sz="4" w:space="0" w:color="auto"/>
            </w:tcBorders>
          </w:tcPr>
          <w:p w:rsidR="00806CF3" w:rsidRPr="00BF7269" w:rsidRDefault="00806CF3" w:rsidP="00806CF3">
            <w:pPr>
              <w:pStyle w:val="aff7"/>
              <w:rPr>
                <w:rFonts w:ascii="Times New Roman" w:hAnsi="Times New Roman" w:cs="Times New Roman"/>
                <w:sz w:val="28"/>
                <w:szCs w:val="28"/>
              </w:rPr>
            </w:pPr>
            <w:r w:rsidRPr="00BF7269">
              <w:rPr>
                <w:rFonts w:ascii="Times New Roman" w:hAnsi="Times New Roman" w:cs="Times New Roman"/>
                <w:sz w:val="28"/>
                <w:szCs w:val="28"/>
              </w:rPr>
              <w:t>Неналоговые доходы</w:t>
            </w:r>
          </w:p>
        </w:tc>
        <w:tc>
          <w:tcPr>
            <w:tcW w:w="2127" w:type="dxa"/>
            <w:tcBorders>
              <w:top w:val="single" w:sz="4" w:space="0" w:color="auto"/>
              <w:left w:val="single" w:sz="4" w:space="0" w:color="auto"/>
              <w:bottom w:val="single" w:sz="4" w:space="0" w:color="auto"/>
              <w:right w:val="single" w:sz="4" w:space="0" w:color="auto"/>
            </w:tcBorders>
          </w:tcPr>
          <w:p w:rsidR="00806CF3" w:rsidRPr="007B5B67" w:rsidRDefault="00806CF3" w:rsidP="00806CF3">
            <w:pPr>
              <w:pStyle w:val="aff7"/>
              <w:jc w:val="center"/>
              <w:rPr>
                <w:rFonts w:ascii="Times New Roman" w:hAnsi="Times New Roman" w:cs="Times New Roman"/>
                <w:sz w:val="28"/>
                <w:szCs w:val="28"/>
              </w:rPr>
            </w:pPr>
            <w:r w:rsidRPr="007B5B67">
              <w:rPr>
                <w:rFonts w:ascii="Times New Roman" w:hAnsi="Times New Roman" w:cs="Times New Roman"/>
                <w:sz w:val="28"/>
                <w:szCs w:val="28"/>
              </w:rPr>
              <w:t>14 627,9</w:t>
            </w:r>
          </w:p>
        </w:tc>
        <w:tc>
          <w:tcPr>
            <w:tcW w:w="1984" w:type="dxa"/>
            <w:tcBorders>
              <w:top w:val="single" w:sz="4" w:space="0" w:color="auto"/>
              <w:left w:val="single" w:sz="4" w:space="0" w:color="auto"/>
              <w:bottom w:val="single" w:sz="4" w:space="0" w:color="auto"/>
              <w:right w:val="single" w:sz="4" w:space="0" w:color="auto"/>
            </w:tcBorders>
          </w:tcPr>
          <w:p w:rsidR="00806CF3" w:rsidRPr="00AC0D36" w:rsidRDefault="00806CF3" w:rsidP="00806CF3">
            <w:pPr>
              <w:pStyle w:val="aff7"/>
              <w:jc w:val="center"/>
              <w:rPr>
                <w:rFonts w:ascii="Times New Roman" w:hAnsi="Times New Roman" w:cs="Times New Roman"/>
                <w:sz w:val="28"/>
                <w:szCs w:val="28"/>
              </w:rPr>
            </w:pPr>
            <w:r>
              <w:rPr>
                <w:rFonts w:ascii="Times New Roman" w:hAnsi="Times New Roman" w:cs="Times New Roman"/>
                <w:sz w:val="28"/>
                <w:szCs w:val="28"/>
              </w:rPr>
              <w:t>16 820,2</w:t>
            </w:r>
          </w:p>
        </w:tc>
        <w:tc>
          <w:tcPr>
            <w:tcW w:w="1843" w:type="dxa"/>
            <w:tcBorders>
              <w:top w:val="single" w:sz="4" w:space="0" w:color="auto"/>
              <w:left w:val="single" w:sz="4" w:space="0" w:color="auto"/>
              <w:bottom w:val="single" w:sz="4" w:space="0" w:color="auto"/>
            </w:tcBorders>
          </w:tcPr>
          <w:p w:rsidR="00806CF3" w:rsidRPr="00AC0D36" w:rsidRDefault="00806CF3" w:rsidP="00806CF3">
            <w:pPr>
              <w:pStyle w:val="aff7"/>
              <w:jc w:val="center"/>
              <w:rPr>
                <w:rFonts w:ascii="Times New Roman" w:hAnsi="Times New Roman" w:cs="Times New Roman"/>
                <w:sz w:val="28"/>
                <w:szCs w:val="28"/>
              </w:rPr>
            </w:pPr>
            <w:r>
              <w:rPr>
                <w:rFonts w:ascii="Times New Roman" w:hAnsi="Times New Roman" w:cs="Times New Roman"/>
                <w:sz w:val="28"/>
                <w:szCs w:val="28"/>
              </w:rPr>
              <w:t>115,0</w:t>
            </w:r>
          </w:p>
        </w:tc>
      </w:tr>
      <w:tr w:rsidR="00806CF3" w:rsidRPr="00BF7269" w:rsidTr="00806CF3">
        <w:tc>
          <w:tcPr>
            <w:tcW w:w="4077" w:type="dxa"/>
            <w:tcBorders>
              <w:top w:val="single" w:sz="4" w:space="0" w:color="auto"/>
              <w:bottom w:val="single" w:sz="4" w:space="0" w:color="auto"/>
              <w:right w:val="single" w:sz="4" w:space="0" w:color="auto"/>
            </w:tcBorders>
          </w:tcPr>
          <w:p w:rsidR="00806CF3" w:rsidRPr="00BF7269" w:rsidRDefault="00806CF3" w:rsidP="00806CF3">
            <w:pPr>
              <w:pStyle w:val="aff7"/>
              <w:rPr>
                <w:rFonts w:ascii="Times New Roman" w:hAnsi="Times New Roman" w:cs="Times New Roman"/>
                <w:sz w:val="28"/>
                <w:szCs w:val="28"/>
              </w:rPr>
            </w:pPr>
            <w:r w:rsidRPr="00BF7269">
              <w:rPr>
                <w:rFonts w:ascii="Times New Roman" w:hAnsi="Times New Roman" w:cs="Times New Roman"/>
                <w:sz w:val="28"/>
                <w:szCs w:val="28"/>
              </w:rPr>
              <w:t>Налоговые и неналоговые доходы - всего</w:t>
            </w:r>
          </w:p>
        </w:tc>
        <w:tc>
          <w:tcPr>
            <w:tcW w:w="2127" w:type="dxa"/>
            <w:tcBorders>
              <w:top w:val="single" w:sz="4" w:space="0" w:color="auto"/>
              <w:left w:val="single" w:sz="4" w:space="0" w:color="auto"/>
              <w:bottom w:val="single" w:sz="4" w:space="0" w:color="auto"/>
              <w:right w:val="single" w:sz="4" w:space="0" w:color="auto"/>
            </w:tcBorders>
          </w:tcPr>
          <w:p w:rsidR="00806CF3" w:rsidRPr="00BD362A" w:rsidRDefault="00806CF3" w:rsidP="00806CF3">
            <w:pPr>
              <w:pStyle w:val="aff7"/>
              <w:jc w:val="center"/>
              <w:rPr>
                <w:rFonts w:ascii="Times New Roman" w:hAnsi="Times New Roman" w:cs="Times New Roman"/>
                <w:sz w:val="28"/>
                <w:szCs w:val="28"/>
                <w:highlight w:val="yellow"/>
              </w:rPr>
            </w:pPr>
            <w:r>
              <w:rPr>
                <w:rFonts w:ascii="Times New Roman" w:hAnsi="Times New Roman" w:cs="Times New Roman"/>
                <w:sz w:val="28"/>
                <w:szCs w:val="28"/>
              </w:rPr>
              <w:t>110 084,4</w:t>
            </w:r>
          </w:p>
        </w:tc>
        <w:tc>
          <w:tcPr>
            <w:tcW w:w="1984" w:type="dxa"/>
            <w:tcBorders>
              <w:top w:val="single" w:sz="4" w:space="0" w:color="auto"/>
              <w:left w:val="single" w:sz="4" w:space="0" w:color="auto"/>
              <w:bottom w:val="single" w:sz="4" w:space="0" w:color="auto"/>
              <w:right w:val="single" w:sz="4" w:space="0" w:color="auto"/>
            </w:tcBorders>
          </w:tcPr>
          <w:p w:rsidR="00806CF3" w:rsidRDefault="00806CF3" w:rsidP="00806CF3">
            <w:pPr>
              <w:pStyle w:val="aff7"/>
              <w:jc w:val="center"/>
              <w:rPr>
                <w:rFonts w:ascii="Times New Roman" w:hAnsi="Times New Roman" w:cs="Times New Roman"/>
                <w:sz w:val="28"/>
                <w:szCs w:val="28"/>
              </w:rPr>
            </w:pPr>
            <w:r>
              <w:rPr>
                <w:rFonts w:ascii="Times New Roman" w:hAnsi="Times New Roman" w:cs="Times New Roman"/>
                <w:sz w:val="28"/>
                <w:szCs w:val="28"/>
              </w:rPr>
              <w:t>106 717,5</w:t>
            </w:r>
          </w:p>
        </w:tc>
        <w:tc>
          <w:tcPr>
            <w:tcW w:w="1843" w:type="dxa"/>
            <w:tcBorders>
              <w:top w:val="single" w:sz="4" w:space="0" w:color="auto"/>
              <w:left w:val="single" w:sz="4" w:space="0" w:color="auto"/>
              <w:bottom w:val="single" w:sz="4" w:space="0" w:color="auto"/>
            </w:tcBorders>
          </w:tcPr>
          <w:p w:rsidR="00806CF3" w:rsidRDefault="00806CF3" w:rsidP="00806CF3">
            <w:pPr>
              <w:pStyle w:val="aff7"/>
              <w:jc w:val="center"/>
              <w:rPr>
                <w:rFonts w:ascii="Times New Roman" w:hAnsi="Times New Roman" w:cs="Times New Roman"/>
                <w:sz w:val="28"/>
                <w:szCs w:val="28"/>
              </w:rPr>
            </w:pPr>
            <w:r>
              <w:rPr>
                <w:rFonts w:ascii="Times New Roman" w:hAnsi="Times New Roman" w:cs="Times New Roman"/>
                <w:sz w:val="28"/>
                <w:szCs w:val="28"/>
              </w:rPr>
              <w:t>96,9</w:t>
            </w:r>
          </w:p>
        </w:tc>
      </w:tr>
      <w:tr w:rsidR="00806CF3" w:rsidRPr="00BF7269" w:rsidTr="00806CF3">
        <w:tc>
          <w:tcPr>
            <w:tcW w:w="4077" w:type="dxa"/>
            <w:tcBorders>
              <w:top w:val="single" w:sz="4" w:space="0" w:color="auto"/>
              <w:bottom w:val="single" w:sz="4" w:space="0" w:color="auto"/>
              <w:right w:val="single" w:sz="4" w:space="0" w:color="auto"/>
            </w:tcBorders>
          </w:tcPr>
          <w:p w:rsidR="00806CF3" w:rsidRPr="00BF7269" w:rsidRDefault="00806CF3" w:rsidP="00806CF3">
            <w:pPr>
              <w:pStyle w:val="aff7"/>
              <w:rPr>
                <w:rFonts w:ascii="Times New Roman" w:hAnsi="Times New Roman" w:cs="Times New Roman"/>
                <w:sz w:val="28"/>
                <w:szCs w:val="28"/>
              </w:rPr>
            </w:pPr>
            <w:r w:rsidRPr="00BF7269">
              <w:rPr>
                <w:rFonts w:ascii="Times New Roman" w:hAnsi="Times New Roman" w:cs="Times New Roman"/>
                <w:sz w:val="28"/>
                <w:szCs w:val="28"/>
              </w:rPr>
              <w:t>Безвозмездные поступления</w:t>
            </w:r>
          </w:p>
        </w:tc>
        <w:tc>
          <w:tcPr>
            <w:tcW w:w="2127" w:type="dxa"/>
            <w:tcBorders>
              <w:top w:val="single" w:sz="4" w:space="0" w:color="auto"/>
              <w:left w:val="single" w:sz="4" w:space="0" w:color="auto"/>
              <w:bottom w:val="single" w:sz="4" w:space="0" w:color="auto"/>
              <w:right w:val="single" w:sz="4" w:space="0" w:color="auto"/>
            </w:tcBorders>
          </w:tcPr>
          <w:p w:rsidR="00806CF3" w:rsidRPr="00BF7269" w:rsidRDefault="00806CF3" w:rsidP="00806CF3">
            <w:pPr>
              <w:pStyle w:val="aff7"/>
              <w:jc w:val="center"/>
              <w:rPr>
                <w:rFonts w:ascii="Times New Roman" w:hAnsi="Times New Roman" w:cs="Times New Roman"/>
                <w:sz w:val="28"/>
                <w:szCs w:val="28"/>
              </w:rPr>
            </w:pPr>
            <w:r>
              <w:rPr>
                <w:rFonts w:ascii="Times New Roman" w:hAnsi="Times New Roman" w:cs="Times New Roman"/>
                <w:sz w:val="28"/>
                <w:szCs w:val="28"/>
              </w:rPr>
              <w:t>291 105,7</w:t>
            </w:r>
          </w:p>
        </w:tc>
        <w:tc>
          <w:tcPr>
            <w:tcW w:w="1984" w:type="dxa"/>
            <w:tcBorders>
              <w:top w:val="single" w:sz="4" w:space="0" w:color="auto"/>
              <w:left w:val="single" w:sz="4" w:space="0" w:color="auto"/>
              <w:bottom w:val="single" w:sz="4" w:space="0" w:color="auto"/>
              <w:right w:val="single" w:sz="4" w:space="0" w:color="auto"/>
            </w:tcBorders>
          </w:tcPr>
          <w:p w:rsidR="00806CF3" w:rsidRDefault="00806CF3" w:rsidP="00806CF3">
            <w:pPr>
              <w:pStyle w:val="aff7"/>
              <w:jc w:val="center"/>
              <w:rPr>
                <w:rFonts w:ascii="Times New Roman" w:hAnsi="Times New Roman" w:cs="Times New Roman"/>
                <w:sz w:val="28"/>
                <w:szCs w:val="28"/>
              </w:rPr>
            </w:pPr>
            <w:r>
              <w:rPr>
                <w:rFonts w:ascii="Times New Roman" w:hAnsi="Times New Roman" w:cs="Times New Roman"/>
                <w:sz w:val="28"/>
                <w:szCs w:val="28"/>
              </w:rPr>
              <w:t>361 277,3</w:t>
            </w:r>
          </w:p>
        </w:tc>
        <w:tc>
          <w:tcPr>
            <w:tcW w:w="1843" w:type="dxa"/>
            <w:tcBorders>
              <w:top w:val="single" w:sz="4" w:space="0" w:color="auto"/>
              <w:left w:val="single" w:sz="4" w:space="0" w:color="auto"/>
              <w:bottom w:val="single" w:sz="4" w:space="0" w:color="auto"/>
            </w:tcBorders>
          </w:tcPr>
          <w:p w:rsidR="00806CF3" w:rsidRDefault="00806CF3" w:rsidP="00806CF3">
            <w:pPr>
              <w:pStyle w:val="aff7"/>
              <w:jc w:val="center"/>
              <w:rPr>
                <w:rFonts w:ascii="Times New Roman" w:hAnsi="Times New Roman" w:cs="Times New Roman"/>
                <w:sz w:val="28"/>
                <w:szCs w:val="28"/>
              </w:rPr>
            </w:pPr>
            <w:r>
              <w:rPr>
                <w:rFonts w:ascii="Times New Roman" w:hAnsi="Times New Roman" w:cs="Times New Roman"/>
                <w:sz w:val="28"/>
                <w:szCs w:val="28"/>
              </w:rPr>
              <w:t>124,1</w:t>
            </w:r>
          </w:p>
        </w:tc>
      </w:tr>
      <w:tr w:rsidR="00806CF3" w:rsidRPr="00BF7269" w:rsidTr="00806CF3">
        <w:tc>
          <w:tcPr>
            <w:tcW w:w="4077" w:type="dxa"/>
            <w:tcBorders>
              <w:top w:val="single" w:sz="4" w:space="0" w:color="auto"/>
              <w:bottom w:val="single" w:sz="4" w:space="0" w:color="auto"/>
              <w:right w:val="single" w:sz="4" w:space="0" w:color="auto"/>
            </w:tcBorders>
          </w:tcPr>
          <w:p w:rsidR="00806CF3" w:rsidRPr="00BF7269" w:rsidRDefault="00806CF3" w:rsidP="00806CF3">
            <w:pPr>
              <w:pStyle w:val="aff7"/>
              <w:rPr>
                <w:rFonts w:ascii="Times New Roman" w:hAnsi="Times New Roman" w:cs="Times New Roman"/>
                <w:sz w:val="28"/>
                <w:szCs w:val="28"/>
              </w:rPr>
            </w:pPr>
            <w:r w:rsidRPr="00BF7269">
              <w:rPr>
                <w:rFonts w:ascii="Times New Roman" w:hAnsi="Times New Roman" w:cs="Times New Roman"/>
                <w:sz w:val="28"/>
                <w:szCs w:val="28"/>
              </w:rPr>
              <w:t>Итого доходов</w:t>
            </w:r>
          </w:p>
        </w:tc>
        <w:tc>
          <w:tcPr>
            <w:tcW w:w="2127" w:type="dxa"/>
            <w:tcBorders>
              <w:top w:val="single" w:sz="4" w:space="0" w:color="auto"/>
              <w:left w:val="single" w:sz="4" w:space="0" w:color="auto"/>
              <w:bottom w:val="single" w:sz="4" w:space="0" w:color="auto"/>
              <w:right w:val="single" w:sz="4" w:space="0" w:color="auto"/>
            </w:tcBorders>
          </w:tcPr>
          <w:p w:rsidR="00806CF3" w:rsidRPr="00BF7269" w:rsidRDefault="00806CF3" w:rsidP="00806CF3">
            <w:pPr>
              <w:pStyle w:val="aff7"/>
              <w:jc w:val="center"/>
              <w:rPr>
                <w:rFonts w:ascii="Times New Roman" w:hAnsi="Times New Roman" w:cs="Times New Roman"/>
                <w:sz w:val="28"/>
                <w:szCs w:val="28"/>
              </w:rPr>
            </w:pPr>
            <w:r>
              <w:rPr>
                <w:rFonts w:ascii="Times New Roman" w:hAnsi="Times New Roman" w:cs="Times New Roman"/>
                <w:sz w:val="28"/>
                <w:szCs w:val="28"/>
              </w:rPr>
              <w:t>401 190,1</w:t>
            </w:r>
          </w:p>
        </w:tc>
        <w:tc>
          <w:tcPr>
            <w:tcW w:w="1984" w:type="dxa"/>
            <w:tcBorders>
              <w:top w:val="single" w:sz="4" w:space="0" w:color="auto"/>
              <w:left w:val="single" w:sz="4" w:space="0" w:color="auto"/>
              <w:bottom w:val="single" w:sz="4" w:space="0" w:color="auto"/>
              <w:right w:val="single" w:sz="4" w:space="0" w:color="auto"/>
            </w:tcBorders>
          </w:tcPr>
          <w:p w:rsidR="00806CF3" w:rsidRDefault="00806CF3" w:rsidP="00806CF3">
            <w:pPr>
              <w:pStyle w:val="aff7"/>
              <w:jc w:val="center"/>
              <w:rPr>
                <w:rFonts w:ascii="Times New Roman" w:hAnsi="Times New Roman" w:cs="Times New Roman"/>
                <w:sz w:val="28"/>
                <w:szCs w:val="28"/>
              </w:rPr>
            </w:pPr>
            <w:r>
              <w:rPr>
                <w:rFonts w:ascii="Times New Roman" w:hAnsi="Times New Roman" w:cs="Times New Roman"/>
                <w:sz w:val="28"/>
                <w:szCs w:val="28"/>
              </w:rPr>
              <w:t>467 994,8</w:t>
            </w:r>
          </w:p>
        </w:tc>
        <w:tc>
          <w:tcPr>
            <w:tcW w:w="1843" w:type="dxa"/>
            <w:tcBorders>
              <w:top w:val="single" w:sz="4" w:space="0" w:color="auto"/>
              <w:left w:val="single" w:sz="4" w:space="0" w:color="auto"/>
              <w:bottom w:val="single" w:sz="4" w:space="0" w:color="auto"/>
            </w:tcBorders>
          </w:tcPr>
          <w:p w:rsidR="00806CF3" w:rsidRDefault="00806CF3" w:rsidP="00806CF3">
            <w:pPr>
              <w:pStyle w:val="aff7"/>
              <w:jc w:val="center"/>
              <w:rPr>
                <w:rFonts w:ascii="Times New Roman" w:hAnsi="Times New Roman" w:cs="Times New Roman"/>
                <w:sz w:val="28"/>
                <w:szCs w:val="28"/>
              </w:rPr>
            </w:pPr>
            <w:r>
              <w:rPr>
                <w:rFonts w:ascii="Times New Roman" w:hAnsi="Times New Roman" w:cs="Times New Roman"/>
                <w:sz w:val="28"/>
                <w:szCs w:val="28"/>
              </w:rPr>
              <w:t>116,7</w:t>
            </w:r>
          </w:p>
        </w:tc>
      </w:tr>
    </w:tbl>
    <w:p w:rsidR="00AB4275" w:rsidRPr="00FE3F20" w:rsidRDefault="00AB4275" w:rsidP="00E02483">
      <w:pPr>
        <w:rPr>
          <w:rFonts w:ascii="Times New Roman" w:hAnsi="Times New Roman" w:cs="Times New Roman"/>
          <w:sz w:val="28"/>
          <w:szCs w:val="28"/>
        </w:rPr>
      </w:pPr>
    </w:p>
    <w:p w:rsidR="00D37067" w:rsidRPr="00C46E54" w:rsidRDefault="00947749" w:rsidP="00E02483">
      <w:pPr>
        <w:rPr>
          <w:rFonts w:ascii="Times New Roman" w:hAnsi="Times New Roman" w:cs="Times New Roman"/>
          <w:color w:val="000000"/>
          <w:sz w:val="28"/>
          <w:szCs w:val="28"/>
        </w:rPr>
      </w:pPr>
      <w:bookmarkStart w:id="5" w:name="sub_1016"/>
      <w:r w:rsidRPr="00C46E54">
        <w:rPr>
          <w:rFonts w:ascii="Times New Roman" w:hAnsi="Times New Roman" w:cs="Times New Roman"/>
          <w:color w:val="000000"/>
          <w:sz w:val="28"/>
          <w:szCs w:val="28"/>
          <w:shd w:val="clear" w:color="auto" w:fill="FFFFFF"/>
        </w:rPr>
        <w:t xml:space="preserve">Оценка ожидаемого исполнения бюджета за 2021 год составит по доходам 467 994,8 тыс. руб., в том числе по собственным доходам в сумме 106 717,5 тыс. руб., по расходам в сумме </w:t>
      </w:r>
      <w:r w:rsidR="00891D73" w:rsidRPr="00C46E54">
        <w:rPr>
          <w:rFonts w:ascii="Times New Roman" w:hAnsi="Times New Roman" w:cs="Times New Roman"/>
          <w:color w:val="000000"/>
          <w:sz w:val="28"/>
          <w:szCs w:val="28"/>
          <w:shd w:val="clear" w:color="auto" w:fill="FFFFFF"/>
        </w:rPr>
        <w:t>478 598,2</w:t>
      </w:r>
      <w:r w:rsidRPr="00C46E54">
        <w:rPr>
          <w:rFonts w:ascii="Times New Roman" w:hAnsi="Times New Roman" w:cs="Times New Roman"/>
          <w:color w:val="000000"/>
          <w:sz w:val="28"/>
          <w:szCs w:val="28"/>
          <w:shd w:val="clear" w:color="auto" w:fill="FFFFFF"/>
        </w:rPr>
        <w:t xml:space="preserve"> </w:t>
      </w:r>
      <w:r w:rsidR="00A5469C" w:rsidRPr="00C46E54">
        <w:rPr>
          <w:rFonts w:ascii="Times New Roman" w:hAnsi="Times New Roman" w:cs="Times New Roman"/>
          <w:color w:val="000000"/>
          <w:sz w:val="28"/>
          <w:szCs w:val="28"/>
          <w:shd w:val="clear" w:color="auto" w:fill="FFFFFF"/>
        </w:rPr>
        <w:t>тыс</w:t>
      </w:r>
      <w:r w:rsidRPr="00C46E54">
        <w:rPr>
          <w:rFonts w:ascii="Times New Roman" w:hAnsi="Times New Roman" w:cs="Times New Roman"/>
          <w:color w:val="000000"/>
          <w:sz w:val="28"/>
          <w:szCs w:val="28"/>
          <w:shd w:val="clear" w:color="auto" w:fill="FFFFFF"/>
        </w:rPr>
        <w:t xml:space="preserve">. руб. Планируемый дефицит бюджета </w:t>
      </w:r>
      <w:r w:rsidR="00A5469C" w:rsidRPr="00C46E54">
        <w:rPr>
          <w:rFonts w:ascii="Times New Roman" w:hAnsi="Times New Roman" w:cs="Times New Roman"/>
          <w:color w:val="000000"/>
          <w:sz w:val="28"/>
          <w:szCs w:val="28"/>
        </w:rPr>
        <w:t xml:space="preserve">Ичалковского муниципального района </w:t>
      </w:r>
      <w:r w:rsidRPr="00C46E54">
        <w:rPr>
          <w:rFonts w:ascii="Times New Roman" w:hAnsi="Times New Roman" w:cs="Times New Roman"/>
          <w:color w:val="000000"/>
          <w:sz w:val="28"/>
          <w:szCs w:val="28"/>
          <w:shd w:val="clear" w:color="auto" w:fill="FFFFFF"/>
        </w:rPr>
        <w:t>на 202</w:t>
      </w:r>
      <w:r w:rsidR="00A5469C" w:rsidRPr="00C46E54">
        <w:rPr>
          <w:rFonts w:ascii="Times New Roman" w:hAnsi="Times New Roman" w:cs="Times New Roman"/>
          <w:color w:val="000000"/>
          <w:sz w:val="28"/>
          <w:szCs w:val="28"/>
          <w:shd w:val="clear" w:color="auto" w:fill="FFFFFF"/>
        </w:rPr>
        <w:t>1</w:t>
      </w:r>
      <w:r w:rsidRPr="00C46E54">
        <w:rPr>
          <w:rFonts w:ascii="Times New Roman" w:hAnsi="Times New Roman" w:cs="Times New Roman"/>
          <w:color w:val="000000"/>
          <w:sz w:val="28"/>
          <w:szCs w:val="28"/>
          <w:shd w:val="clear" w:color="auto" w:fill="FFFFFF"/>
        </w:rPr>
        <w:t xml:space="preserve"> год составит </w:t>
      </w:r>
      <w:r w:rsidR="00A5469C" w:rsidRPr="00C46E54">
        <w:rPr>
          <w:rFonts w:ascii="Times New Roman" w:hAnsi="Times New Roman" w:cs="Times New Roman"/>
          <w:color w:val="000000"/>
          <w:sz w:val="28"/>
          <w:szCs w:val="28"/>
          <w:shd w:val="clear" w:color="auto" w:fill="FFFFFF"/>
        </w:rPr>
        <w:t>10 603,4</w:t>
      </w:r>
      <w:r w:rsidRPr="00C46E54">
        <w:rPr>
          <w:rFonts w:ascii="Times New Roman" w:hAnsi="Times New Roman" w:cs="Times New Roman"/>
          <w:color w:val="000000"/>
          <w:sz w:val="28"/>
          <w:szCs w:val="28"/>
          <w:shd w:val="clear" w:color="auto" w:fill="FFFFFF"/>
        </w:rPr>
        <w:t xml:space="preserve"> </w:t>
      </w:r>
      <w:r w:rsidR="00A5469C" w:rsidRPr="00C46E54">
        <w:rPr>
          <w:rFonts w:ascii="Times New Roman" w:hAnsi="Times New Roman" w:cs="Times New Roman"/>
          <w:color w:val="000000"/>
          <w:sz w:val="28"/>
          <w:szCs w:val="28"/>
          <w:shd w:val="clear" w:color="auto" w:fill="FFFFFF"/>
        </w:rPr>
        <w:t>тыс</w:t>
      </w:r>
      <w:r w:rsidRPr="00C46E54">
        <w:rPr>
          <w:rFonts w:ascii="Times New Roman" w:hAnsi="Times New Roman" w:cs="Times New Roman"/>
          <w:color w:val="000000"/>
          <w:sz w:val="28"/>
          <w:szCs w:val="28"/>
          <w:shd w:val="clear" w:color="auto" w:fill="FFFFFF"/>
        </w:rPr>
        <w:t>. руб</w:t>
      </w:r>
      <w:r w:rsidR="00A5469C" w:rsidRPr="00C46E54">
        <w:rPr>
          <w:rFonts w:ascii="Times New Roman" w:hAnsi="Times New Roman" w:cs="Times New Roman"/>
          <w:color w:val="000000"/>
          <w:sz w:val="28"/>
          <w:szCs w:val="28"/>
          <w:shd w:val="clear" w:color="auto" w:fill="FFFFFF"/>
        </w:rPr>
        <w:t>.</w:t>
      </w:r>
    </w:p>
    <w:bookmarkEnd w:id="5"/>
    <w:p w:rsidR="00AB4275" w:rsidRPr="00BF7269" w:rsidRDefault="00AB4275" w:rsidP="00E02483">
      <w:pPr>
        <w:rPr>
          <w:rFonts w:ascii="Times New Roman" w:hAnsi="Times New Roman" w:cs="Times New Roman"/>
          <w:sz w:val="28"/>
          <w:szCs w:val="28"/>
        </w:rPr>
      </w:pPr>
      <w:r w:rsidRPr="00BF7269">
        <w:rPr>
          <w:rFonts w:ascii="Times New Roman" w:hAnsi="Times New Roman" w:cs="Times New Roman"/>
          <w:sz w:val="28"/>
          <w:szCs w:val="28"/>
        </w:rPr>
        <w:t xml:space="preserve">Ситуация на мировых финансовых рынках остается нестабильной, экспертами прогнозируется возможность повторения кризисных явлений, что требует консервативного и ответственного подхода при проведении бюджетной политики и управлении </w:t>
      </w:r>
      <w:r w:rsidRPr="0023534C">
        <w:rPr>
          <w:rFonts w:ascii="Times New Roman" w:hAnsi="Times New Roman" w:cs="Times New Roman"/>
          <w:sz w:val="28"/>
          <w:szCs w:val="28"/>
        </w:rPr>
        <w:t>муниципальными финансами в районе</w:t>
      </w:r>
      <w:r w:rsidRPr="00BF7269">
        <w:rPr>
          <w:rFonts w:ascii="Times New Roman" w:hAnsi="Times New Roman" w:cs="Times New Roman"/>
          <w:sz w:val="28"/>
          <w:szCs w:val="28"/>
        </w:rPr>
        <w:t>.</w:t>
      </w:r>
      <w:r w:rsidR="002B4BDD">
        <w:rPr>
          <w:rFonts w:ascii="Times New Roman" w:hAnsi="Times New Roman" w:cs="Times New Roman"/>
          <w:sz w:val="28"/>
          <w:szCs w:val="28"/>
        </w:rPr>
        <w:t xml:space="preserve"> </w:t>
      </w:r>
      <w:r w:rsidRPr="00BF7269">
        <w:rPr>
          <w:rFonts w:ascii="Times New Roman" w:hAnsi="Times New Roman" w:cs="Times New Roman"/>
          <w:sz w:val="28"/>
          <w:szCs w:val="28"/>
        </w:rPr>
        <w:t>В сложившихся условиях основными направлениями дальнейшего реформирования сферы муниципальных финансов и совершенствования бюджетной политики являются:</w:t>
      </w:r>
    </w:p>
    <w:p w:rsidR="00AB4275" w:rsidRPr="00BF7269" w:rsidRDefault="00AB4275" w:rsidP="00E02483">
      <w:pPr>
        <w:rPr>
          <w:rFonts w:ascii="Times New Roman" w:hAnsi="Times New Roman" w:cs="Times New Roman"/>
          <w:sz w:val="28"/>
          <w:szCs w:val="28"/>
        </w:rPr>
      </w:pPr>
      <w:r>
        <w:rPr>
          <w:rFonts w:ascii="Times New Roman" w:hAnsi="Times New Roman" w:cs="Times New Roman"/>
          <w:sz w:val="28"/>
          <w:szCs w:val="28"/>
        </w:rPr>
        <w:t xml:space="preserve">развитие </w:t>
      </w:r>
      <w:r w:rsidRPr="00BF7269">
        <w:rPr>
          <w:rFonts w:ascii="Times New Roman" w:hAnsi="Times New Roman" w:cs="Times New Roman"/>
          <w:sz w:val="28"/>
          <w:szCs w:val="28"/>
        </w:rPr>
        <w:t xml:space="preserve">программно-целевых принципов бюджетного планирования в рамках муниципальных программ </w:t>
      </w:r>
      <w:r w:rsidR="00E1202C" w:rsidRPr="001F0D07">
        <w:rPr>
          <w:rFonts w:ascii="Times New Roman" w:hAnsi="Times New Roman" w:cs="Times New Roman"/>
          <w:sz w:val="28"/>
          <w:szCs w:val="28"/>
        </w:rPr>
        <w:t>Ичалковского</w:t>
      </w:r>
      <w:r w:rsidRPr="00BF7269">
        <w:rPr>
          <w:rFonts w:ascii="Times New Roman" w:hAnsi="Times New Roman" w:cs="Times New Roman"/>
          <w:sz w:val="28"/>
          <w:szCs w:val="28"/>
        </w:rPr>
        <w:t xml:space="preserve"> муниципального района, </w:t>
      </w:r>
      <w:r w:rsidRPr="00BF7269">
        <w:rPr>
          <w:rFonts w:ascii="Times New Roman" w:hAnsi="Times New Roman" w:cs="Times New Roman"/>
          <w:sz w:val="28"/>
          <w:szCs w:val="28"/>
        </w:rPr>
        <w:lastRenderedPageBreak/>
        <w:t>бюджетирования, ориентированного на достижение результата;</w:t>
      </w:r>
    </w:p>
    <w:p w:rsidR="00AB4275" w:rsidRDefault="00AB4275" w:rsidP="00E02483">
      <w:pPr>
        <w:rPr>
          <w:rFonts w:ascii="Times New Roman" w:hAnsi="Times New Roman" w:cs="Times New Roman"/>
          <w:sz w:val="28"/>
          <w:szCs w:val="28"/>
        </w:rPr>
      </w:pPr>
      <w:r w:rsidRPr="00BF7269">
        <w:rPr>
          <w:rFonts w:ascii="Times New Roman" w:hAnsi="Times New Roman" w:cs="Times New Roman"/>
          <w:sz w:val="28"/>
          <w:szCs w:val="28"/>
        </w:rPr>
        <w:t>отработка</w:t>
      </w:r>
      <w:r>
        <w:rPr>
          <w:rFonts w:ascii="Times New Roman" w:hAnsi="Times New Roman" w:cs="Times New Roman"/>
          <w:sz w:val="28"/>
          <w:szCs w:val="28"/>
        </w:rPr>
        <w:t xml:space="preserve"> </w:t>
      </w:r>
      <w:r w:rsidRPr="00BF7269">
        <w:rPr>
          <w:rFonts w:ascii="Times New Roman" w:hAnsi="Times New Roman" w:cs="Times New Roman"/>
          <w:sz w:val="28"/>
          <w:szCs w:val="28"/>
        </w:rPr>
        <w:t xml:space="preserve">финансовых механизмов обеспечения выполнения муниципальных заданий муниципальными учреждениями </w:t>
      </w:r>
      <w:r w:rsidR="00E1202C" w:rsidRPr="001F0D07">
        <w:rPr>
          <w:rFonts w:ascii="Times New Roman" w:hAnsi="Times New Roman" w:cs="Times New Roman"/>
          <w:sz w:val="28"/>
          <w:szCs w:val="28"/>
        </w:rPr>
        <w:t>Ичалковского</w:t>
      </w:r>
      <w:r w:rsidRPr="00BF7269">
        <w:rPr>
          <w:rFonts w:ascii="Times New Roman" w:hAnsi="Times New Roman" w:cs="Times New Roman"/>
          <w:sz w:val="28"/>
          <w:szCs w:val="28"/>
        </w:rPr>
        <w:t xml:space="preserve"> муниципального района, повышение качест</w:t>
      </w:r>
      <w:r w:rsidR="00E1202C">
        <w:rPr>
          <w:rFonts w:ascii="Times New Roman" w:hAnsi="Times New Roman" w:cs="Times New Roman"/>
          <w:sz w:val="28"/>
          <w:szCs w:val="28"/>
        </w:rPr>
        <w:t>ва оказания муниципальных услуг.</w:t>
      </w:r>
    </w:p>
    <w:p w:rsidR="00E1202C" w:rsidRPr="00E1202C" w:rsidRDefault="00E1202C" w:rsidP="00E1202C">
      <w:pPr>
        <w:rPr>
          <w:rFonts w:ascii="Times New Roman" w:hAnsi="Times New Roman" w:cs="Times New Roman"/>
          <w:sz w:val="28"/>
          <w:szCs w:val="28"/>
        </w:rPr>
      </w:pPr>
      <w:r w:rsidRPr="00E1202C">
        <w:rPr>
          <w:rFonts w:ascii="Times New Roman" w:hAnsi="Times New Roman" w:cs="Times New Roman"/>
          <w:sz w:val="28"/>
          <w:szCs w:val="28"/>
        </w:rPr>
        <w:t>В системе управления государственными финансами одним из ключевых инструментов является долговая политика. По состоянию на 1 января 20</w:t>
      </w:r>
      <w:r>
        <w:rPr>
          <w:rFonts w:ascii="Times New Roman" w:hAnsi="Times New Roman" w:cs="Times New Roman"/>
          <w:sz w:val="28"/>
          <w:szCs w:val="28"/>
        </w:rPr>
        <w:t>21</w:t>
      </w:r>
      <w:r w:rsidRPr="00E1202C">
        <w:rPr>
          <w:rFonts w:ascii="Times New Roman" w:hAnsi="Times New Roman" w:cs="Times New Roman"/>
          <w:sz w:val="28"/>
          <w:szCs w:val="28"/>
        </w:rPr>
        <w:t xml:space="preserve"> г. муниципальный долг Ичалковского муниципального района составил </w:t>
      </w:r>
      <w:r>
        <w:rPr>
          <w:rFonts w:ascii="Times New Roman" w:hAnsi="Times New Roman" w:cs="Times New Roman"/>
          <w:sz w:val="28"/>
          <w:szCs w:val="28"/>
        </w:rPr>
        <w:t>70 890,</w:t>
      </w:r>
      <w:r w:rsidR="0067375C">
        <w:rPr>
          <w:rFonts w:ascii="Times New Roman" w:hAnsi="Times New Roman" w:cs="Times New Roman"/>
          <w:sz w:val="28"/>
          <w:szCs w:val="28"/>
        </w:rPr>
        <w:t>363</w:t>
      </w:r>
      <w:r w:rsidRPr="00E1202C">
        <w:rPr>
          <w:rFonts w:ascii="Times New Roman" w:hAnsi="Times New Roman" w:cs="Times New Roman"/>
          <w:sz w:val="28"/>
          <w:szCs w:val="28"/>
        </w:rPr>
        <w:t xml:space="preserve"> тыс. рублей.</w:t>
      </w:r>
    </w:p>
    <w:p w:rsidR="00E1202C" w:rsidRPr="00E1202C" w:rsidRDefault="00E1202C" w:rsidP="00E1202C">
      <w:pPr>
        <w:rPr>
          <w:rFonts w:ascii="Times New Roman" w:hAnsi="Times New Roman" w:cs="Times New Roman"/>
          <w:sz w:val="28"/>
          <w:szCs w:val="28"/>
        </w:rPr>
      </w:pPr>
      <w:r w:rsidRPr="00E1202C">
        <w:rPr>
          <w:rFonts w:ascii="Times New Roman" w:hAnsi="Times New Roman" w:cs="Times New Roman"/>
          <w:sz w:val="28"/>
          <w:szCs w:val="28"/>
        </w:rPr>
        <w:t>Управление муниципальным долгом Ичалковского муниципального района осуществлялось в пределах ограничений, установленных статьей 107 Бюджетного кодекса Российской Федерации, согласно которой верхний предел муниципального долга района не должен превышать утвержденный объем доходов районного бюджета без учета утвержденного объема безвозмездных поступлений. Развитие Ичалковского муниципального района осуществляется в условиях относительно ограниченного налогового потенциала. Кроме того, остается высокой потребность в капитальных вложениях в социальную сферу (образование, здравоохранение, культуру, физическая культуру и спорт), жилищно-коммунальное хозяйство.</w:t>
      </w:r>
    </w:p>
    <w:p w:rsidR="00AB4275" w:rsidRPr="00BF7269" w:rsidRDefault="00AB4275" w:rsidP="00E02483">
      <w:pPr>
        <w:rPr>
          <w:rFonts w:ascii="Times New Roman" w:hAnsi="Times New Roman" w:cs="Times New Roman"/>
          <w:sz w:val="28"/>
          <w:szCs w:val="28"/>
        </w:rPr>
      </w:pPr>
      <w:r w:rsidRPr="00BF7269">
        <w:rPr>
          <w:rFonts w:ascii="Times New Roman" w:hAnsi="Times New Roman" w:cs="Times New Roman"/>
          <w:sz w:val="28"/>
          <w:szCs w:val="28"/>
        </w:rPr>
        <w:t xml:space="preserve">Программа определяет основные направления (цели) развития и функционирования бюджетной системы </w:t>
      </w:r>
      <w:r w:rsidR="0067375C" w:rsidRPr="00E1202C">
        <w:rPr>
          <w:rFonts w:ascii="Times New Roman" w:hAnsi="Times New Roman" w:cs="Times New Roman"/>
          <w:sz w:val="28"/>
          <w:szCs w:val="28"/>
        </w:rPr>
        <w:t>Ичалковского</w:t>
      </w:r>
      <w:r w:rsidRPr="00BF7269">
        <w:rPr>
          <w:rFonts w:ascii="Times New Roman" w:hAnsi="Times New Roman" w:cs="Times New Roman"/>
          <w:sz w:val="28"/>
          <w:szCs w:val="28"/>
        </w:rPr>
        <w:t xml:space="preserve"> муниципального района, системы управления муниципальным долгом, а также финансовое обеспечение и механизмы реализации предусматриваемых мероприятий и показателей их результативности.</w:t>
      </w:r>
    </w:p>
    <w:p w:rsidR="00AB4275" w:rsidRPr="00BF7269" w:rsidRDefault="00AB4275" w:rsidP="00E02483">
      <w:pPr>
        <w:rPr>
          <w:rFonts w:ascii="Times New Roman" w:hAnsi="Times New Roman" w:cs="Times New Roman"/>
          <w:sz w:val="28"/>
          <w:szCs w:val="28"/>
        </w:rPr>
      </w:pPr>
      <w:r w:rsidRPr="00BF7269">
        <w:rPr>
          <w:rFonts w:ascii="Times New Roman" w:hAnsi="Times New Roman" w:cs="Times New Roman"/>
          <w:sz w:val="28"/>
          <w:szCs w:val="28"/>
        </w:rPr>
        <w:t xml:space="preserve">Реализация мероприятий, предусмотренных настоящей Программой, позволит повысить качество управления бюджетным процессом </w:t>
      </w:r>
      <w:r w:rsidR="00A2394E" w:rsidRPr="00E1202C">
        <w:rPr>
          <w:rFonts w:ascii="Times New Roman" w:hAnsi="Times New Roman" w:cs="Times New Roman"/>
          <w:sz w:val="28"/>
          <w:szCs w:val="28"/>
        </w:rPr>
        <w:t>Ичалковского</w:t>
      </w:r>
      <w:r w:rsidRPr="00BF7269">
        <w:rPr>
          <w:rFonts w:ascii="Times New Roman" w:hAnsi="Times New Roman" w:cs="Times New Roman"/>
          <w:sz w:val="28"/>
          <w:szCs w:val="28"/>
        </w:rPr>
        <w:t xml:space="preserve"> муниципального района, результативность и эффективность расходования бюджетных средств, обеспечить обоснованность и прозрачность планируемых бюджетных ассигнований </w:t>
      </w:r>
      <w:r w:rsidR="00A2394E" w:rsidRPr="00E1202C">
        <w:rPr>
          <w:rFonts w:ascii="Times New Roman" w:hAnsi="Times New Roman" w:cs="Times New Roman"/>
          <w:sz w:val="28"/>
          <w:szCs w:val="28"/>
        </w:rPr>
        <w:t>Ичалковского</w:t>
      </w:r>
      <w:r w:rsidR="00D964FC">
        <w:rPr>
          <w:rFonts w:ascii="Times New Roman" w:hAnsi="Times New Roman" w:cs="Times New Roman"/>
          <w:sz w:val="28"/>
          <w:szCs w:val="28"/>
        </w:rPr>
        <w:t xml:space="preserve"> муниципального района </w:t>
      </w:r>
      <w:r w:rsidRPr="00BF7269">
        <w:rPr>
          <w:rFonts w:ascii="Times New Roman" w:hAnsi="Times New Roman" w:cs="Times New Roman"/>
          <w:sz w:val="28"/>
          <w:szCs w:val="28"/>
        </w:rPr>
        <w:t>и доступность осуществления контроля со стороны общественности за их планированием и расходованием.</w:t>
      </w:r>
    </w:p>
    <w:p w:rsidR="00AB4275" w:rsidRPr="00BF7269" w:rsidRDefault="00AB4275" w:rsidP="00E02483">
      <w:pPr>
        <w:rPr>
          <w:rFonts w:ascii="Times New Roman" w:hAnsi="Times New Roman" w:cs="Times New Roman"/>
          <w:sz w:val="28"/>
          <w:szCs w:val="28"/>
        </w:rPr>
      </w:pPr>
    </w:p>
    <w:p w:rsidR="00AB4275" w:rsidRDefault="00AB4275" w:rsidP="00E77CF8">
      <w:pPr>
        <w:pStyle w:val="1"/>
        <w:rPr>
          <w:rFonts w:ascii="Times New Roman" w:hAnsi="Times New Roman" w:cs="Times New Roman"/>
          <w:sz w:val="28"/>
          <w:szCs w:val="28"/>
        </w:rPr>
      </w:pPr>
      <w:r w:rsidRPr="00BF7269">
        <w:rPr>
          <w:rFonts w:ascii="Times New Roman" w:hAnsi="Times New Roman" w:cs="Times New Roman"/>
          <w:sz w:val="28"/>
          <w:szCs w:val="28"/>
        </w:rPr>
        <w:t>2. Приоритеты социально-экономической политики в сфере реализации Программы, цели, задачи и показатели (индикаторы) достижения целей и решения задач, основные ожидаемые конечные результаты Программы, сроки и этапы реализации Программы</w:t>
      </w:r>
    </w:p>
    <w:p w:rsidR="00E77CF8" w:rsidRPr="00E77CF8" w:rsidRDefault="00E77CF8" w:rsidP="00E77CF8"/>
    <w:p w:rsidR="00AB4275" w:rsidRPr="00BF7269" w:rsidRDefault="00AB4275" w:rsidP="00E02483">
      <w:pPr>
        <w:rPr>
          <w:rFonts w:ascii="Times New Roman" w:hAnsi="Times New Roman" w:cs="Times New Roman"/>
          <w:sz w:val="28"/>
          <w:szCs w:val="28"/>
        </w:rPr>
      </w:pPr>
      <w:proofErr w:type="gramStart"/>
      <w:r w:rsidRPr="00BF7269">
        <w:rPr>
          <w:rFonts w:ascii="Times New Roman" w:hAnsi="Times New Roman" w:cs="Times New Roman"/>
          <w:sz w:val="28"/>
          <w:szCs w:val="28"/>
        </w:rPr>
        <w:t>При</w:t>
      </w:r>
      <w:r w:rsidR="0085666B">
        <w:rPr>
          <w:rFonts w:ascii="Times New Roman" w:hAnsi="Times New Roman" w:cs="Times New Roman"/>
          <w:sz w:val="28"/>
          <w:szCs w:val="28"/>
        </w:rPr>
        <w:t xml:space="preserve">оритеты социально-экономической </w:t>
      </w:r>
      <w:r w:rsidRPr="00BF7269">
        <w:rPr>
          <w:rFonts w:ascii="Times New Roman" w:hAnsi="Times New Roman" w:cs="Times New Roman"/>
          <w:sz w:val="28"/>
          <w:szCs w:val="28"/>
        </w:rPr>
        <w:t xml:space="preserve">политики в сфере управления муниципальными финансами, определены Законом Республики Мордовия "О Стратегии социально-экономического развития Республики Мордовия до 2025 года", ежегодными посланиями Главы Республики Мордовия Государственному Собранию Республики Мордовия, указами Главы Республики Мордовия об основных направлениях бюджетной политики Республики Мордовия на очередной финансовый год и плановый период, иными документами, утверждаемыми Главой Республики Мордовия и Правительством Республики </w:t>
      </w:r>
      <w:r w:rsidRPr="00BF7269">
        <w:rPr>
          <w:rFonts w:ascii="Times New Roman" w:hAnsi="Times New Roman" w:cs="Times New Roman"/>
          <w:sz w:val="28"/>
          <w:szCs w:val="28"/>
        </w:rPr>
        <w:lastRenderedPageBreak/>
        <w:t>Мордовия.</w:t>
      </w:r>
      <w:proofErr w:type="gramEnd"/>
    </w:p>
    <w:p w:rsidR="00AB4275" w:rsidRPr="00BF7269" w:rsidRDefault="00AB4275" w:rsidP="00E02483">
      <w:pPr>
        <w:rPr>
          <w:rFonts w:ascii="Times New Roman" w:hAnsi="Times New Roman" w:cs="Times New Roman"/>
          <w:sz w:val="28"/>
          <w:szCs w:val="28"/>
        </w:rPr>
      </w:pPr>
      <w:r w:rsidRPr="00BF7269">
        <w:rPr>
          <w:rFonts w:ascii="Times New Roman" w:hAnsi="Times New Roman" w:cs="Times New Roman"/>
          <w:sz w:val="28"/>
          <w:szCs w:val="28"/>
        </w:rPr>
        <w:t>Основным стратегическим прио</w:t>
      </w:r>
      <w:r>
        <w:rPr>
          <w:rFonts w:ascii="Times New Roman" w:hAnsi="Times New Roman" w:cs="Times New Roman"/>
          <w:sz w:val="28"/>
          <w:szCs w:val="28"/>
        </w:rPr>
        <w:t>ритетом социально-экономической</w:t>
      </w:r>
      <w:r w:rsidRPr="00BF7269">
        <w:rPr>
          <w:rFonts w:ascii="Times New Roman" w:hAnsi="Times New Roman" w:cs="Times New Roman"/>
          <w:sz w:val="28"/>
          <w:szCs w:val="28"/>
        </w:rPr>
        <w:t xml:space="preserve"> политики в сфере управления муниципальными финансами </w:t>
      </w:r>
      <w:r w:rsidR="0085666B" w:rsidRPr="00E1202C">
        <w:rPr>
          <w:rFonts w:ascii="Times New Roman" w:hAnsi="Times New Roman" w:cs="Times New Roman"/>
          <w:sz w:val="28"/>
          <w:szCs w:val="28"/>
        </w:rPr>
        <w:t>Ичалковского</w:t>
      </w:r>
      <w:r w:rsidRPr="00BF7269">
        <w:rPr>
          <w:rFonts w:ascii="Times New Roman" w:hAnsi="Times New Roman" w:cs="Times New Roman"/>
          <w:sz w:val="28"/>
          <w:szCs w:val="28"/>
        </w:rPr>
        <w:t xml:space="preserve"> муниципального района является эффективное использование бюджетных ресурсов для обеспечения динамичного развития экономики, повышения уровня жизни населения и формирования благоприятных условий жизнедеятельности в </w:t>
      </w:r>
      <w:r w:rsidR="0085666B" w:rsidRPr="00E1202C">
        <w:rPr>
          <w:rFonts w:ascii="Times New Roman" w:hAnsi="Times New Roman" w:cs="Times New Roman"/>
          <w:sz w:val="28"/>
          <w:szCs w:val="28"/>
        </w:rPr>
        <w:t>Ичалковского</w:t>
      </w:r>
      <w:r w:rsidRPr="00BF7269">
        <w:rPr>
          <w:rFonts w:ascii="Times New Roman" w:hAnsi="Times New Roman" w:cs="Times New Roman"/>
          <w:sz w:val="28"/>
          <w:szCs w:val="28"/>
        </w:rPr>
        <w:t xml:space="preserve"> муниципальном районе.</w:t>
      </w:r>
    </w:p>
    <w:p w:rsidR="00AB4275" w:rsidRDefault="00AB4275" w:rsidP="00E02483">
      <w:pPr>
        <w:rPr>
          <w:rFonts w:ascii="Times New Roman" w:hAnsi="Times New Roman" w:cs="Times New Roman"/>
          <w:sz w:val="28"/>
          <w:szCs w:val="28"/>
        </w:rPr>
      </w:pPr>
      <w:r w:rsidRPr="00BF7269">
        <w:rPr>
          <w:rFonts w:ascii="Times New Roman" w:hAnsi="Times New Roman" w:cs="Times New Roman"/>
          <w:sz w:val="28"/>
          <w:szCs w:val="28"/>
        </w:rPr>
        <w:t>Программа направлена на достижение следующих целей:</w:t>
      </w:r>
    </w:p>
    <w:p w:rsidR="00D964FC" w:rsidRPr="0024554A" w:rsidRDefault="00A907F7" w:rsidP="00D964FC">
      <w:pPr>
        <w:rPr>
          <w:rFonts w:ascii="Times New Roman" w:hAnsi="Times New Roman" w:cs="Times New Roman"/>
          <w:sz w:val="28"/>
          <w:szCs w:val="28"/>
        </w:rPr>
      </w:pPr>
      <w:r w:rsidRPr="0024554A">
        <w:rPr>
          <w:rFonts w:ascii="Times New Roman" w:hAnsi="Times New Roman" w:cs="Times New Roman"/>
          <w:sz w:val="28"/>
          <w:szCs w:val="28"/>
        </w:rPr>
        <w:t>п</w:t>
      </w:r>
      <w:r w:rsidR="00D964FC" w:rsidRPr="0024554A">
        <w:rPr>
          <w:rFonts w:ascii="Times New Roman" w:hAnsi="Times New Roman" w:cs="Times New Roman"/>
          <w:sz w:val="28"/>
          <w:szCs w:val="28"/>
        </w:rPr>
        <w:t>роведение эффективной государственной политики в области управления муниципальными финансами;</w:t>
      </w:r>
    </w:p>
    <w:p w:rsidR="00D964FC" w:rsidRPr="0024554A" w:rsidRDefault="00D964FC" w:rsidP="00D964FC">
      <w:pPr>
        <w:rPr>
          <w:rFonts w:ascii="Times New Roman" w:hAnsi="Times New Roman" w:cs="Times New Roman"/>
          <w:sz w:val="28"/>
          <w:szCs w:val="28"/>
        </w:rPr>
      </w:pPr>
      <w:r w:rsidRPr="0024554A">
        <w:rPr>
          <w:rFonts w:ascii="Times New Roman" w:hAnsi="Times New Roman" w:cs="Times New Roman"/>
          <w:sz w:val="28"/>
          <w:szCs w:val="28"/>
        </w:rPr>
        <w:t>обеспечение роста бюджетного потенциала Ичалковского муниципального района и эффективности его использования;</w:t>
      </w:r>
    </w:p>
    <w:p w:rsidR="00D964FC" w:rsidRPr="0024554A" w:rsidRDefault="00D964FC" w:rsidP="00D964FC">
      <w:pPr>
        <w:rPr>
          <w:rFonts w:ascii="Times New Roman" w:hAnsi="Times New Roman" w:cs="Times New Roman"/>
          <w:sz w:val="28"/>
          <w:szCs w:val="28"/>
        </w:rPr>
      </w:pPr>
      <w:r w:rsidRPr="0024554A">
        <w:rPr>
          <w:rFonts w:ascii="Times New Roman" w:hAnsi="Times New Roman" w:cs="Times New Roman"/>
          <w:sz w:val="28"/>
          <w:szCs w:val="28"/>
        </w:rPr>
        <w:t>повышение экономической самостоятельности и устойчивости бюджетной системы Ичалковского муниципального района;</w:t>
      </w:r>
    </w:p>
    <w:p w:rsidR="00D964FC" w:rsidRPr="0024554A" w:rsidRDefault="00D964FC" w:rsidP="00D964FC">
      <w:pPr>
        <w:rPr>
          <w:rFonts w:ascii="Times New Roman" w:hAnsi="Times New Roman" w:cs="Times New Roman"/>
          <w:sz w:val="28"/>
          <w:szCs w:val="28"/>
        </w:rPr>
      </w:pPr>
      <w:r w:rsidRPr="0024554A">
        <w:rPr>
          <w:rFonts w:ascii="Times New Roman" w:hAnsi="Times New Roman" w:cs="Times New Roman"/>
          <w:sz w:val="28"/>
          <w:szCs w:val="28"/>
        </w:rPr>
        <w:t>оптимизация системы управления и осуществление эффективного управления муниципальным долгом Ичалковского муниципального района;</w:t>
      </w:r>
    </w:p>
    <w:p w:rsidR="00D964FC" w:rsidRPr="0024554A" w:rsidRDefault="00D964FC" w:rsidP="00D964FC">
      <w:pPr>
        <w:rPr>
          <w:rFonts w:ascii="Times New Roman" w:hAnsi="Times New Roman" w:cs="Times New Roman"/>
          <w:sz w:val="28"/>
          <w:szCs w:val="28"/>
        </w:rPr>
      </w:pPr>
      <w:r w:rsidRPr="0024554A">
        <w:rPr>
          <w:rFonts w:ascii="Times New Roman" w:hAnsi="Times New Roman" w:cs="Times New Roman"/>
          <w:sz w:val="28"/>
          <w:szCs w:val="28"/>
        </w:rPr>
        <w:t>создание условий для эффективного выполнения полномочий органов местного самоуправления и повышения качества управления финансами сельских поселений Ичалковского муниципального района</w:t>
      </w:r>
      <w:r w:rsidR="00A907F7" w:rsidRPr="0024554A">
        <w:rPr>
          <w:rFonts w:ascii="Times New Roman" w:hAnsi="Times New Roman" w:cs="Times New Roman"/>
          <w:sz w:val="28"/>
          <w:szCs w:val="28"/>
        </w:rPr>
        <w:t>.</w:t>
      </w:r>
    </w:p>
    <w:p w:rsidR="00AB4275" w:rsidRPr="0024554A" w:rsidRDefault="00AB4275" w:rsidP="00E02483">
      <w:pPr>
        <w:rPr>
          <w:rFonts w:ascii="Times New Roman" w:hAnsi="Times New Roman" w:cs="Times New Roman"/>
          <w:sz w:val="28"/>
          <w:szCs w:val="28"/>
        </w:rPr>
      </w:pPr>
      <w:r w:rsidRPr="0024554A">
        <w:rPr>
          <w:rFonts w:ascii="Times New Roman" w:hAnsi="Times New Roman" w:cs="Times New Roman"/>
          <w:sz w:val="28"/>
          <w:szCs w:val="28"/>
        </w:rPr>
        <w:t>Для достижения указанных целей в рамках реализации Программы предусматривается решение следующих приоритетных задач:</w:t>
      </w:r>
    </w:p>
    <w:p w:rsidR="00A907F7" w:rsidRPr="0024554A" w:rsidRDefault="00A907F7" w:rsidP="00A907F7">
      <w:pPr>
        <w:rPr>
          <w:rFonts w:ascii="Times New Roman" w:hAnsi="Times New Roman" w:cs="Times New Roman"/>
          <w:sz w:val="28"/>
          <w:szCs w:val="28"/>
        </w:rPr>
      </w:pPr>
      <w:r w:rsidRPr="0024554A">
        <w:rPr>
          <w:rFonts w:ascii="Times New Roman" w:hAnsi="Times New Roman" w:cs="Times New Roman"/>
          <w:sz w:val="28"/>
          <w:szCs w:val="28"/>
        </w:rPr>
        <w:t>совершенствование бюджетных прогнозов, развитие системы бюджетного планирования;</w:t>
      </w:r>
    </w:p>
    <w:p w:rsidR="00A907F7" w:rsidRPr="0024554A" w:rsidRDefault="00A907F7" w:rsidP="00A907F7">
      <w:pPr>
        <w:rPr>
          <w:rFonts w:ascii="Times New Roman" w:hAnsi="Times New Roman" w:cs="Times New Roman"/>
          <w:sz w:val="28"/>
          <w:szCs w:val="28"/>
        </w:rPr>
      </w:pPr>
      <w:r w:rsidRPr="0024554A">
        <w:rPr>
          <w:rFonts w:ascii="Times New Roman" w:hAnsi="Times New Roman" w:cs="Times New Roman"/>
          <w:sz w:val="28"/>
          <w:szCs w:val="28"/>
        </w:rPr>
        <w:t>наращивание доходного потенциала, оптимизация расходов;</w:t>
      </w:r>
    </w:p>
    <w:p w:rsidR="00A907F7" w:rsidRPr="0024554A" w:rsidRDefault="00A907F7" w:rsidP="00A907F7">
      <w:pPr>
        <w:rPr>
          <w:rFonts w:ascii="Times New Roman" w:hAnsi="Times New Roman" w:cs="Times New Roman"/>
          <w:sz w:val="28"/>
          <w:szCs w:val="28"/>
        </w:rPr>
      </w:pPr>
      <w:r w:rsidRPr="0024554A">
        <w:rPr>
          <w:rFonts w:ascii="Times New Roman" w:hAnsi="Times New Roman" w:cs="Times New Roman"/>
          <w:sz w:val="28"/>
          <w:szCs w:val="28"/>
        </w:rPr>
        <w:t xml:space="preserve">развитие институтов </w:t>
      </w:r>
      <w:proofErr w:type="gramStart"/>
      <w:r w:rsidRPr="0024554A">
        <w:rPr>
          <w:rFonts w:ascii="Times New Roman" w:hAnsi="Times New Roman" w:cs="Times New Roman"/>
          <w:sz w:val="28"/>
          <w:szCs w:val="28"/>
        </w:rPr>
        <w:t>контроля за</w:t>
      </w:r>
      <w:proofErr w:type="gramEnd"/>
      <w:r w:rsidRPr="0024554A">
        <w:rPr>
          <w:rFonts w:ascii="Times New Roman" w:hAnsi="Times New Roman" w:cs="Times New Roman"/>
          <w:sz w:val="28"/>
          <w:szCs w:val="28"/>
        </w:rPr>
        <w:t xml:space="preserve"> соблюдением бюджетного законодательства, финансового менеджмента;</w:t>
      </w:r>
    </w:p>
    <w:p w:rsidR="00A907F7" w:rsidRPr="0024554A" w:rsidRDefault="00A907F7" w:rsidP="00A907F7">
      <w:pPr>
        <w:rPr>
          <w:rFonts w:ascii="Times New Roman" w:hAnsi="Times New Roman" w:cs="Times New Roman"/>
          <w:sz w:val="28"/>
          <w:szCs w:val="28"/>
        </w:rPr>
      </w:pPr>
      <w:r w:rsidRPr="0024554A">
        <w:rPr>
          <w:rFonts w:ascii="Times New Roman" w:hAnsi="Times New Roman" w:cs="Times New Roman"/>
          <w:sz w:val="28"/>
          <w:szCs w:val="28"/>
        </w:rPr>
        <w:t>повышение эффективности и качества предоставления государственных и муниципальных услуг;</w:t>
      </w:r>
    </w:p>
    <w:p w:rsidR="00A907F7" w:rsidRPr="0024554A" w:rsidRDefault="00A907F7" w:rsidP="00A907F7">
      <w:pPr>
        <w:rPr>
          <w:rFonts w:ascii="Times New Roman" w:hAnsi="Times New Roman" w:cs="Times New Roman"/>
          <w:sz w:val="28"/>
          <w:szCs w:val="28"/>
        </w:rPr>
      </w:pPr>
      <w:r w:rsidRPr="0024554A">
        <w:rPr>
          <w:rFonts w:ascii="Times New Roman" w:hAnsi="Times New Roman" w:cs="Times New Roman"/>
          <w:sz w:val="28"/>
          <w:szCs w:val="28"/>
        </w:rPr>
        <w:t>оптимизация объема и структуры муниципального долга Ичалковского муниципального района;</w:t>
      </w:r>
    </w:p>
    <w:p w:rsidR="00A907F7" w:rsidRPr="0024554A" w:rsidRDefault="00A907F7" w:rsidP="00A907F7">
      <w:pPr>
        <w:rPr>
          <w:rFonts w:ascii="Times New Roman" w:hAnsi="Times New Roman" w:cs="Times New Roman"/>
          <w:sz w:val="28"/>
          <w:szCs w:val="28"/>
        </w:rPr>
      </w:pPr>
      <w:r w:rsidRPr="0024554A">
        <w:rPr>
          <w:rFonts w:ascii="Times New Roman" w:hAnsi="Times New Roman" w:cs="Times New Roman"/>
          <w:sz w:val="28"/>
          <w:szCs w:val="28"/>
        </w:rPr>
        <w:t>соблюдение законодательных ограничений предельного объема муниципального долга и расходов на обслуживание муниципального долга;</w:t>
      </w:r>
    </w:p>
    <w:p w:rsidR="00A907F7" w:rsidRPr="0024554A" w:rsidRDefault="00A907F7" w:rsidP="00A907F7">
      <w:pPr>
        <w:rPr>
          <w:rFonts w:ascii="Times New Roman" w:hAnsi="Times New Roman" w:cs="Times New Roman"/>
          <w:sz w:val="28"/>
          <w:szCs w:val="28"/>
        </w:rPr>
      </w:pPr>
      <w:r w:rsidRPr="0024554A">
        <w:rPr>
          <w:rFonts w:ascii="Times New Roman" w:hAnsi="Times New Roman" w:cs="Times New Roman"/>
          <w:sz w:val="28"/>
          <w:szCs w:val="28"/>
        </w:rPr>
        <w:t>обеспечение своевременного исполнения долговых обязательств Ичалковского муниципального района;</w:t>
      </w:r>
    </w:p>
    <w:p w:rsidR="00A907F7" w:rsidRPr="0024554A" w:rsidRDefault="00A907F7" w:rsidP="00A907F7">
      <w:pPr>
        <w:rPr>
          <w:rFonts w:ascii="Times New Roman" w:hAnsi="Times New Roman" w:cs="Times New Roman"/>
          <w:sz w:val="28"/>
          <w:szCs w:val="28"/>
        </w:rPr>
      </w:pPr>
      <w:r w:rsidRPr="0024554A">
        <w:rPr>
          <w:rFonts w:ascii="Times New Roman" w:hAnsi="Times New Roman" w:cs="Times New Roman"/>
          <w:sz w:val="28"/>
          <w:szCs w:val="28"/>
        </w:rPr>
        <w:t>сокращение расходов на обслуживание долговых обязательств Ичалковского муниципального района;</w:t>
      </w:r>
    </w:p>
    <w:p w:rsidR="00A907F7" w:rsidRPr="0024554A" w:rsidRDefault="00A907F7" w:rsidP="00A907F7">
      <w:pPr>
        <w:rPr>
          <w:rFonts w:ascii="Times New Roman" w:hAnsi="Times New Roman" w:cs="Times New Roman"/>
          <w:sz w:val="28"/>
          <w:szCs w:val="28"/>
        </w:rPr>
      </w:pPr>
      <w:r w:rsidRPr="0024554A">
        <w:rPr>
          <w:rFonts w:ascii="Times New Roman" w:hAnsi="Times New Roman" w:cs="Times New Roman"/>
          <w:sz w:val="28"/>
          <w:szCs w:val="28"/>
        </w:rPr>
        <w:t>создание условий для обеспечения финансовой стабильности и сбалансированности бюджетов сельских поселений Ичалковского муниципального района;</w:t>
      </w:r>
    </w:p>
    <w:p w:rsidR="00A907F7" w:rsidRPr="0024554A" w:rsidRDefault="00A907F7" w:rsidP="00A907F7">
      <w:pPr>
        <w:rPr>
          <w:rFonts w:ascii="Times New Roman" w:hAnsi="Times New Roman" w:cs="Times New Roman"/>
          <w:sz w:val="28"/>
          <w:szCs w:val="28"/>
        </w:rPr>
      </w:pPr>
      <w:r w:rsidRPr="0024554A">
        <w:rPr>
          <w:rFonts w:ascii="Times New Roman" w:hAnsi="Times New Roman" w:cs="Times New Roman"/>
          <w:sz w:val="28"/>
          <w:szCs w:val="28"/>
        </w:rPr>
        <w:t>выравнивание бюджетной обеспеченности сельских поселений Ичалковского муниципального района;</w:t>
      </w:r>
    </w:p>
    <w:p w:rsidR="00A907F7" w:rsidRPr="0024554A" w:rsidRDefault="00A907F7" w:rsidP="00A907F7">
      <w:pPr>
        <w:rPr>
          <w:rFonts w:ascii="Times New Roman" w:hAnsi="Times New Roman" w:cs="Times New Roman"/>
          <w:sz w:val="28"/>
          <w:szCs w:val="28"/>
        </w:rPr>
      </w:pPr>
      <w:r w:rsidRPr="0024554A">
        <w:rPr>
          <w:rFonts w:ascii="Times New Roman" w:hAnsi="Times New Roman" w:cs="Times New Roman"/>
          <w:sz w:val="28"/>
          <w:szCs w:val="28"/>
        </w:rPr>
        <w:t>софинансирование расходных обязательств по финансовому обеспечению деятельности муниципальных казенных учреждений;</w:t>
      </w:r>
    </w:p>
    <w:p w:rsidR="00A907F7" w:rsidRPr="00BF7269" w:rsidRDefault="00A907F7" w:rsidP="00A907F7">
      <w:pPr>
        <w:rPr>
          <w:rFonts w:ascii="Times New Roman" w:hAnsi="Times New Roman" w:cs="Times New Roman"/>
          <w:sz w:val="28"/>
          <w:szCs w:val="28"/>
        </w:rPr>
      </w:pPr>
      <w:r w:rsidRPr="0024554A">
        <w:rPr>
          <w:rFonts w:ascii="Times New Roman" w:hAnsi="Times New Roman" w:cs="Times New Roman"/>
          <w:sz w:val="28"/>
          <w:szCs w:val="28"/>
        </w:rPr>
        <w:t>формирование, ведение и развитие общедоступных информационных ресурсов</w:t>
      </w:r>
      <w:r w:rsidR="0024554A">
        <w:rPr>
          <w:rFonts w:ascii="Times New Roman" w:hAnsi="Times New Roman" w:cs="Times New Roman"/>
          <w:sz w:val="28"/>
          <w:szCs w:val="28"/>
        </w:rPr>
        <w:t>.</w:t>
      </w:r>
    </w:p>
    <w:p w:rsidR="00AB4275" w:rsidRPr="00BF7269" w:rsidRDefault="00AB4275" w:rsidP="00E02483">
      <w:pPr>
        <w:rPr>
          <w:rFonts w:ascii="Times New Roman" w:hAnsi="Times New Roman" w:cs="Times New Roman"/>
          <w:sz w:val="28"/>
          <w:szCs w:val="28"/>
        </w:rPr>
      </w:pPr>
      <w:r w:rsidRPr="00BF7269">
        <w:rPr>
          <w:rFonts w:ascii="Times New Roman" w:hAnsi="Times New Roman" w:cs="Times New Roman"/>
          <w:sz w:val="28"/>
          <w:szCs w:val="28"/>
        </w:rPr>
        <w:lastRenderedPageBreak/>
        <w:t xml:space="preserve">Срок реализации Программы </w:t>
      </w:r>
      <w:r w:rsidRPr="00FE3F20">
        <w:rPr>
          <w:rFonts w:ascii="Times New Roman" w:hAnsi="Times New Roman" w:cs="Times New Roman"/>
          <w:sz w:val="28"/>
          <w:szCs w:val="28"/>
        </w:rPr>
        <w:t xml:space="preserve">на </w:t>
      </w:r>
      <w:r>
        <w:rPr>
          <w:rFonts w:ascii="Times New Roman" w:hAnsi="Times New Roman" w:cs="Times New Roman"/>
          <w:sz w:val="28"/>
          <w:szCs w:val="28"/>
        </w:rPr>
        <w:t>202</w:t>
      </w:r>
      <w:r w:rsidR="00754B2B">
        <w:rPr>
          <w:rFonts w:ascii="Times New Roman" w:hAnsi="Times New Roman" w:cs="Times New Roman"/>
          <w:sz w:val="28"/>
          <w:szCs w:val="28"/>
        </w:rPr>
        <w:t>2</w:t>
      </w:r>
      <w:r>
        <w:rPr>
          <w:rFonts w:ascii="Times New Roman" w:hAnsi="Times New Roman" w:cs="Times New Roman"/>
          <w:sz w:val="28"/>
          <w:szCs w:val="28"/>
        </w:rPr>
        <w:t xml:space="preserve"> - </w:t>
      </w:r>
      <w:r w:rsidRPr="000A0673">
        <w:rPr>
          <w:rFonts w:ascii="Times New Roman" w:hAnsi="Times New Roman" w:cs="Times New Roman"/>
          <w:color w:val="1F497D"/>
          <w:sz w:val="28"/>
          <w:szCs w:val="28"/>
        </w:rPr>
        <w:t>202</w:t>
      </w:r>
      <w:r w:rsidR="00D50147" w:rsidRPr="000A0673">
        <w:rPr>
          <w:rFonts w:ascii="Times New Roman" w:hAnsi="Times New Roman" w:cs="Times New Roman"/>
          <w:color w:val="1F497D"/>
          <w:sz w:val="28"/>
          <w:szCs w:val="28"/>
        </w:rPr>
        <w:t>6</w:t>
      </w:r>
      <w:r w:rsidRPr="00FE3F20">
        <w:rPr>
          <w:rFonts w:ascii="Times New Roman" w:hAnsi="Times New Roman" w:cs="Times New Roman"/>
          <w:sz w:val="28"/>
          <w:szCs w:val="28"/>
        </w:rPr>
        <w:t> год</w:t>
      </w:r>
      <w:r>
        <w:rPr>
          <w:rFonts w:ascii="Times New Roman" w:hAnsi="Times New Roman" w:cs="Times New Roman"/>
          <w:sz w:val="28"/>
          <w:szCs w:val="28"/>
        </w:rPr>
        <w:t>ы</w:t>
      </w:r>
      <w:r w:rsidRPr="00BF7269">
        <w:rPr>
          <w:rFonts w:ascii="Times New Roman" w:hAnsi="Times New Roman" w:cs="Times New Roman"/>
          <w:sz w:val="28"/>
          <w:szCs w:val="28"/>
        </w:rPr>
        <w:t>. Разделение Программы на этапы не предусматривается.</w:t>
      </w:r>
    </w:p>
    <w:p w:rsidR="00AB4275" w:rsidRPr="00BF7269" w:rsidRDefault="00AB4275" w:rsidP="00E02483">
      <w:pPr>
        <w:rPr>
          <w:rFonts w:ascii="Times New Roman" w:hAnsi="Times New Roman" w:cs="Times New Roman"/>
          <w:sz w:val="28"/>
          <w:szCs w:val="28"/>
        </w:rPr>
      </w:pPr>
      <w:r w:rsidRPr="00BF7269">
        <w:rPr>
          <w:rFonts w:ascii="Times New Roman" w:hAnsi="Times New Roman" w:cs="Times New Roman"/>
          <w:sz w:val="28"/>
          <w:szCs w:val="28"/>
        </w:rPr>
        <w:t>Состав показателей (индикаторов) Программы определен исходя из принципа необходимости и достаточности информации для характеристики достижения целей и решения задач, определенных Программой (</w:t>
      </w:r>
      <w:hyperlink w:anchor="sub_1001" w:history="1">
        <w:r w:rsidRPr="00990CC6">
          <w:rPr>
            <w:rFonts w:ascii="Times New Roman" w:hAnsi="Times New Roman" w:cs="Times New Roman"/>
            <w:b/>
            <w:sz w:val="28"/>
            <w:szCs w:val="28"/>
          </w:rPr>
          <w:t>приложение 1</w:t>
        </w:r>
      </w:hyperlink>
      <w:r w:rsidRPr="00BF7269">
        <w:rPr>
          <w:rFonts w:ascii="Times New Roman" w:hAnsi="Times New Roman" w:cs="Times New Roman"/>
          <w:sz w:val="28"/>
          <w:szCs w:val="28"/>
        </w:rPr>
        <w:t>).</w:t>
      </w:r>
    </w:p>
    <w:p w:rsidR="00AB4275" w:rsidRPr="00BF7269" w:rsidRDefault="00AB4275" w:rsidP="00E02483">
      <w:pPr>
        <w:rPr>
          <w:rFonts w:ascii="Times New Roman" w:hAnsi="Times New Roman" w:cs="Times New Roman"/>
          <w:sz w:val="28"/>
          <w:szCs w:val="28"/>
        </w:rPr>
      </w:pPr>
      <w:r w:rsidRPr="00BF7269">
        <w:rPr>
          <w:rFonts w:ascii="Times New Roman" w:hAnsi="Times New Roman" w:cs="Times New Roman"/>
          <w:sz w:val="28"/>
          <w:szCs w:val="28"/>
        </w:rPr>
        <w:t>Перечень показателей (индикаторов) носит открытый характер и предусматривает возможность их корректировки в случае потери информативности показателя (например, в связи с достижением его максимального значения), изменений приоритетов государственной политики в сфере управления муниципальными финансами, муниципальным долгом, а также изменений законодательства Российской Федерации и законодательства Республики Мордовия, влияющих на расчет данных показателей.</w:t>
      </w:r>
    </w:p>
    <w:p w:rsidR="00AB4275" w:rsidRPr="00BF7269" w:rsidRDefault="00AB4275" w:rsidP="00E02483">
      <w:pPr>
        <w:rPr>
          <w:rFonts w:ascii="Times New Roman" w:hAnsi="Times New Roman" w:cs="Times New Roman"/>
          <w:sz w:val="28"/>
          <w:szCs w:val="28"/>
        </w:rPr>
      </w:pPr>
      <w:r w:rsidRPr="00BF7269">
        <w:rPr>
          <w:rFonts w:ascii="Times New Roman" w:hAnsi="Times New Roman" w:cs="Times New Roman"/>
          <w:sz w:val="28"/>
          <w:szCs w:val="28"/>
        </w:rPr>
        <w:t>Реализация Программы позволит:</w:t>
      </w:r>
    </w:p>
    <w:p w:rsidR="00AB4275" w:rsidRPr="00BF7269" w:rsidRDefault="00AB4275" w:rsidP="00E02483">
      <w:pPr>
        <w:rPr>
          <w:rFonts w:ascii="Times New Roman" w:hAnsi="Times New Roman" w:cs="Times New Roman"/>
          <w:sz w:val="28"/>
          <w:szCs w:val="28"/>
        </w:rPr>
      </w:pPr>
      <w:r w:rsidRPr="00BF7269">
        <w:rPr>
          <w:rFonts w:ascii="Times New Roman" w:hAnsi="Times New Roman" w:cs="Times New Roman"/>
          <w:sz w:val="28"/>
          <w:szCs w:val="28"/>
        </w:rPr>
        <w:t>обеспечить сба</w:t>
      </w:r>
      <w:r>
        <w:rPr>
          <w:rFonts w:ascii="Times New Roman" w:hAnsi="Times New Roman" w:cs="Times New Roman"/>
          <w:sz w:val="28"/>
          <w:szCs w:val="28"/>
        </w:rPr>
        <w:t xml:space="preserve">лансированность и устойчивость </w:t>
      </w:r>
      <w:r w:rsidRPr="00BF7269">
        <w:rPr>
          <w:rFonts w:ascii="Times New Roman" w:hAnsi="Times New Roman" w:cs="Times New Roman"/>
          <w:sz w:val="28"/>
          <w:szCs w:val="28"/>
        </w:rPr>
        <w:t xml:space="preserve">бюджета </w:t>
      </w:r>
      <w:r w:rsidR="00990CC6" w:rsidRPr="00E1202C">
        <w:rPr>
          <w:rFonts w:ascii="Times New Roman" w:hAnsi="Times New Roman" w:cs="Times New Roman"/>
          <w:sz w:val="28"/>
          <w:szCs w:val="28"/>
        </w:rPr>
        <w:t>Ичалковского</w:t>
      </w:r>
      <w:r w:rsidRPr="00BF7269">
        <w:rPr>
          <w:rFonts w:ascii="Times New Roman" w:hAnsi="Times New Roman" w:cs="Times New Roman"/>
          <w:sz w:val="28"/>
          <w:szCs w:val="28"/>
        </w:rPr>
        <w:t xml:space="preserve"> муниципального района, его формирование на основе программно-целевого подхода, эффективную систему управления муниципальными финансами в качестве одного из ключевых механизмов динамичного социально-экономического развития и повышения качества жизни населения </w:t>
      </w:r>
      <w:r w:rsidR="00BF04AC" w:rsidRPr="00E1202C">
        <w:rPr>
          <w:rFonts w:ascii="Times New Roman" w:hAnsi="Times New Roman" w:cs="Times New Roman"/>
          <w:sz w:val="28"/>
          <w:szCs w:val="28"/>
        </w:rPr>
        <w:t>Ичалковского</w:t>
      </w:r>
      <w:r w:rsidR="00BF04AC" w:rsidRPr="00BF7269">
        <w:rPr>
          <w:rFonts w:ascii="Times New Roman" w:hAnsi="Times New Roman" w:cs="Times New Roman"/>
          <w:sz w:val="28"/>
          <w:szCs w:val="28"/>
        </w:rPr>
        <w:t xml:space="preserve"> </w:t>
      </w:r>
      <w:r w:rsidRPr="00BF7269">
        <w:rPr>
          <w:rFonts w:ascii="Times New Roman" w:hAnsi="Times New Roman" w:cs="Times New Roman"/>
          <w:sz w:val="28"/>
          <w:szCs w:val="28"/>
        </w:rPr>
        <w:t xml:space="preserve">муниципального района в соответствии с требованиями </w:t>
      </w:r>
      <w:hyperlink r:id="rId13" w:history="1">
        <w:r w:rsidRPr="00BF7269">
          <w:rPr>
            <w:rStyle w:val="a4"/>
            <w:rFonts w:ascii="Times New Roman" w:hAnsi="Times New Roman"/>
            <w:b w:val="0"/>
            <w:bCs w:val="0"/>
            <w:sz w:val="28"/>
            <w:szCs w:val="28"/>
          </w:rPr>
          <w:t>Бюджетного кодекса</w:t>
        </w:r>
      </w:hyperlink>
      <w:r w:rsidRPr="00BF7269">
        <w:rPr>
          <w:rFonts w:ascii="Times New Roman" w:hAnsi="Times New Roman" w:cs="Times New Roman"/>
          <w:sz w:val="28"/>
          <w:szCs w:val="28"/>
        </w:rPr>
        <w:t xml:space="preserve"> Российской Федерации;</w:t>
      </w:r>
    </w:p>
    <w:p w:rsidR="00AB4275" w:rsidRPr="00BF7269" w:rsidRDefault="00AB4275" w:rsidP="00E02483">
      <w:pPr>
        <w:rPr>
          <w:rFonts w:ascii="Times New Roman" w:hAnsi="Times New Roman" w:cs="Times New Roman"/>
          <w:sz w:val="28"/>
          <w:szCs w:val="28"/>
        </w:rPr>
      </w:pPr>
      <w:r w:rsidRPr="00BF7269">
        <w:rPr>
          <w:rFonts w:ascii="Times New Roman" w:hAnsi="Times New Roman" w:cs="Times New Roman"/>
          <w:sz w:val="28"/>
          <w:szCs w:val="28"/>
        </w:rPr>
        <w:t xml:space="preserve">повысить бюджетный потенциал </w:t>
      </w:r>
      <w:r w:rsidR="00713893" w:rsidRPr="00E1202C">
        <w:rPr>
          <w:rFonts w:ascii="Times New Roman" w:hAnsi="Times New Roman" w:cs="Times New Roman"/>
          <w:sz w:val="28"/>
          <w:szCs w:val="28"/>
        </w:rPr>
        <w:t>Ичалковского</w:t>
      </w:r>
      <w:r w:rsidRPr="00BF7269">
        <w:rPr>
          <w:rFonts w:ascii="Times New Roman" w:hAnsi="Times New Roman" w:cs="Times New Roman"/>
          <w:sz w:val="28"/>
          <w:szCs w:val="28"/>
        </w:rPr>
        <w:t xml:space="preserve"> муниципального района   как за счет р</w:t>
      </w:r>
      <w:r>
        <w:rPr>
          <w:rFonts w:ascii="Times New Roman" w:hAnsi="Times New Roman" w:cs="Times New Roman"/>
          <w:sz w:val="28"/>
          <w:szCs w:val="28"/>
        </w:rPr>
        <w:t>оста собственной доходной базы</w:t>
      </w:r>
      <w:r w:rsidR="008052FF">
        <w:rPr>
          <w:rFonts w:ascii="Times New Roman" w:hAnsi="Times New Roman" w:cs="Times New Roman"/>
          <w:sz w:val="28"/>
          <w:szCs w:val="28"/>
        </w:rPr>
        <w:t xml:space="preserve"> </w:t>
      </w:r>
      <w:r w:rsidRPr="00BF7269">
        <w:rPr>
          <w:rFonts w:ascii="Times New Roman" w:hAnsi="Times New Roman" w:cs="Times New Roman"/>
          <w:sz w:val="28"/>
          <w:szCs w:val="28"/>
        </w:rPr>
        <w:t xml:space="preserve">бюджета </w:t>
      </w:r>
      <w:r w:rsidR="008052FF" w:rsidRPr="00E1202C">
        <w:rPr>
          <w:rFonts w:ascii="Times New Roman" w:hAnsi="Times New Roman" w:cs="Times New Roman"/>
          <w:sz w:val="28"/>
          <w:szCs w:val="28"/>
        </w:rPr>
        <w:t>Ичалковского</w:t>
      </w:r>
      <w:r w:rsidRPr="00BF7269">
        <w:rPr>
          <w:rFonts w:ascii="Times New Roman" w:hAnsi="Times New Roman" w:cs="Times New Roman"/>
          <w:sz w:val="28"/>
          <w:szCs w:val="28"/>
        </w:rPr>
        <w:t xml:space="preserve"> муниципального района, так и за счет эффективного осуществления бюджетных расходов с нацеленностью их на достижение конечного социально-экономического результата;</w:t>
      </w:r>
    </w:p>
    <w:p w:rsidR="00AB4275" w:rsidRPr="00BF7269" w:rsidRDefault="00AB4275" w:rsidP="00E02483">
      <w:pPr>
        <w:rPr>
          <w:rFonts w:ascii="Times New Roman" w:hAnsi="Times New Roman" w:cs="Times New Roman"/>
          <w:sz w:val="28"/>
          <w:szCs w:val="28"/>
        </w:rPr>
      </w:pPr>
      <w:r w:rsidRPr="00BF7269">
        <w:rPr>
          <w:rFonts w:ascii="Times New Roman" w:hAnsi="Times New Roman" w:cs="Times New Roman"/>
          <w:sz w:val="28"/>
          <w:szCs w:val="28"/>
        </w:rPr>
        <w:t xml:space="preserve">определить финансовые условия на долгосрочную перспективу для решения задач социально-экономического развития </w:t>
      </w:r>
      <w:r w:rsidR="008052FF" w:rsidRPr="00E1202C">
        <w:rPr>
          <w:rFonts w:ascii="Times New Roman" w:hAnsi="Times New Roman" w:cs="Times New Roman"/>
          <w:sz w:val="28"/>
          <w:szCs w:val="28"/>
        </w:rPr>
        <w:t>Ичалковского</w:t>
      </w:r>
      <w:r w:rsidRPr="00BF7269">
        <w:rPr>
          <w:rFonts w:ascii="Times New Roman" w:hAnsi="Times New Roman" w:cs="Times New Roman"/>
          <w:sz w:val="28"/>
          <w:szCs w:val="28"/>
        </w:rPr>
        <w:t xml:space="preserve"> муниципального района;</w:t>
      </w:r>
    </w:p>
    <w:p w:rsidR="00AB4275" w:rsidRPr="00BF7269" w:rsidRDefault="00AB4275" w:rsidP="00E02483">
      <w:pPr>
        <w:rPr>
          <w:rFonts w:ascii="Times New Roman" w:hAnsi="Times New Roman" w:cs="Times New Roman"/>
          <w:sz w:val="28"/>
          <w:szCs w:val="28"/>
        </w:rPr>
      </w:pPr>
      <w:r w:rsidRPr="0024554A">
        <w:rPr>
          <w:rFonts w:ascii="Times New Roman" w:hAnsi="Times New Roman" w:cs="Times New Roman"/>
          <w:sz w:val="28"/>
          <w:szCs w:val="28"/>
        </w:rPr>
        <w:t xml:space="preserve">снизить долговую нагрузку на бюджет </w:t>
      </w:r>
      <w:r w:rsidR="004366F0" w:rsidRPr="0024554A">
        <w:rPr>
          <w:rFonts w:ascii="Times New Roman" w:hAnsi="Times New Roman" w:cs="Times New Roman"/>
          <w:sz w:val="28"/>
          <w:szCs w:val="28"/>
        </w:rPr>
        <w:t xml:space="preserve">Ичалковского муниципального района </w:t>
      </w:r>
      <w:r w:rsidRPr="0024554A">
        <w:rPr>
          <w:rFonts w:ascii="Times New Roman" w:hAnsi="Times New Roman" w:cs="Times New Roman"/>
          <w:sz w:val="28"/>
          <w:szCs w:val="28"/>
        </w:rPr>
        <w:t>при неуклонном исполнении долговых обязательств, сократить просроченную кредиторскую задолженность;</w:t>
      </w:r>
    </w:p>
    <w:p w:rsidR="00AB4275" w:rsidRDefault="00AB4275" w:rsidP="00E02483">
      <w:pPr>
        <w:rPr>
          <w:rFonts w:ascii="Times New Roman" w:hAnsi="Times New Roman" w:cs="Times New Roman"/>
          <w:sz w:val="28"/>
          <w:szCs w:val="28"/>
        </w:rPr>
      </w:pPr>
      <w:r w:rsidRPr="00BF7269">
        <w:rPr>
          <w:rFonts w:ascii="Times New Roman" w:hAnsi="Times New Roman" w:cs="Times New Roman"/>
          <w:sz w:val="28"/>
          <w:szCs w:val="28"/>
        </w:rPr>
        <w:t xml:space="preserve">создать условия для повышения эффективности управления муниципальными финансами </w:t>
      </w:r>
      <w:r w:rsidR="007B7D04">
        <w:rPr>
          <w:rFonts w:ascii="Times New Roman" w:hAnsi="Times New Roman" w:cs="Times New Roman"/>
          <w:sz w:val="28"/>
          <w:szCs w:val="28"/>
        </w:rPr>
        <w:t xml:space="preserve">в </w:t>
      </w:r>
      <w:r w:rsidR="007B7D04" w:rsidRPr="00E1202C">
        <w:rPr>
          <w:rFonts w:ascii="Times New Roman" w:hAnsi="Times New Roman" w:cs="Times New Roman"/>
          <w:sz w:val="28"/>
          <w:szCs w:val="28"/>
        </w:rPr>
        <w:t>Ичалковск</w:t>
      </w:r>
      <w:r w:rsidR="007B7D04">
        <w:rPr>
          <w:rFonts w:ascii="Times New Roman" w:hAnsi="Times New Roman" w:cs="Times New Roman"/>
          <w:sz w:val="28"/>
          <w:szCs w:val="28"/>
        </w:rPr>
        <w:t>ом</w:t>
      </w:r>
      <w:r w:rsidRPr="00BF7269">
        <w:rPr>
          <w:rFonts w:ascii="Times New Roman" w:hAnsi="Times New Roman" w:cs="Times New Roman"/>
          <w:sz w:val="28"/>
          <w:szCs w:val="28"/>
        </w:rPr>
        <w:t xml:space="preserve"> муниципальн</w:t>
      </w:r>
      <w:r w:rsidR="007B7D04">
        <w:rPr>
          <w:rFonts w:ascii="Times New Roman" w:hAnsi="Times New Roman" w:cs="Times New Roman"/>
          <w:sz w:val="28"/>
          <w:szCs w:val="28"/>
        </w:rPr>
        <w:t>ом</w:t>
      </w:r>
      <w:r w:rsidRPr="00BF7269">
        <w:rPr>
          <w:rFonts w:ascii="Times New Roman" w:hAnsi="Times New Roman" w:cs="Times New Roman"/>
          <w:sz w:val="28"/>
          <w:szCs w:val="28"/>
        </w:rPr>
        <w:t xml:space="preserve"> район</w:t>
      </w:r>
      <w:r w:rsidR="007B7D04">
        <w:rPr>
          <w:rFonts w:ascii="Times New Roman" w:hAnsi="Times New Roman" w:cs="Times New Roman"/>
          <w:sz w:val="28"/>
          <w:szCs w:val="28"/>
        </w:rPr>
        <w:t>е</w:t>
      </w:r>
      <w:r w:rsidRPr="00BF7269">
        <w:rPr>
          <w:rFonts w:ascii="Times New Roman" w:hAnsi="Times New Roman" w:cs="Times New Roman"/>
          <w:sz w:val="28"/>
          <w:szCs w:val="28"/>
        </w:rPr>
        <w:t xml:space="preserve"> для выполнения </w:t>
      </w:r>
      <w:r w:rsidR="007B7D04" w:rsidRPr="007B7D04">
        <w:rPr>
          <w:rFonts w:ascii="Times New Roman" w:hAnsi="Times New Roman" w:cs="Times New Roman"/>
          <w:sz w:val="28"/>
          <w:szCs w:val="28"/>
        </w:rPr>
        <w:t>государственных (муниципальных)</w:t>
      </w:r>
      <w:r w:rsidR="007B7D04">
        <w:t xml:space="preserve"> </w:t>
      </w:r>
      <w:r w:rsidRPr="00BF7269">
        <w:rPr>
          <w:rFonts w:ascii="Times New Roman" w:hAnsi="Times New Roman" w:cs="Times New Roman"/>
          <w:sz w:val="28"/>
          <w:szCs w:val="28"/>
        </w:rPr>
        <w:t xml:space="preserve">функций и обеспечения потребностей граждан и общества в </w:t>
      </w:r>
      <w:r w:rsidR="007B7D04" w:rsidRPr="007B7D04">
        <w:rPr>
          <w:rFonts w:ascii="Times New Roman" w:hAnsi="Times New Roman" w:cs="Times New Roman"/>
          <w:sz w:val="28"/>
          <w:szCs w:val="28"/>
        </w:rPr>
        <w:t>государственных (муниципальных)</w:t>
      </w:r>
      <w:r w:rsidR="007B7D04">
        <w:rPr>
          <w:rFonts w:ascii="Times New Roman" w:hAnsi="Times New Roman" w:cs="Times New Roman"/>
          <w:sz w:val="28"/>
          <w:szCs w:val="28"/>
        </w:rPr>
        <w:t xml:space="preserve"> </w:t>
      </w:r>
      <w:r w:rsidRPr="00BF7269">
        <w:rPr>
          <w:rFonts w:ascii="Times New Roman" w:hAnsi="Times New Roman" w:cs="Times New Roman"/>
          <w:sz w:val="28"/>
          <w:szCs w:val="28"/>
        </w:rPr>
        <w:t>услугах, повышения их доступности и качества.</w:t>
      </w:r>
    </w:p>
    <w:p w:rsidR="00AB4275" w:rsidRDefault="00AB4275" w:rsidP="00E02483">
      <w:pPr>
        <w:rPr>
          <w:rFonts w:ascii="Times New Roman" w:hAnsi="Times New Roman" w:cs="Times New Roman"/>
          <w:sz w:val="28"/>
          <w:szCs w:val="28"/>
        </w:rPr>
      </w:pPr>
    </w:p>
    <w:p w:rsidR="00AB4275" w:rsidRDefault="00AB4275" w:rsidP="00E02483">
      <w:pPr>
        <w:pStyle w:val="1"/>
        <w:rPr>
          <w:rFonts w:ascii="Times New Roman" w:hAnsi="Times New Roman" w:cs="Times New Roman"/>
          <w:sz w:val="28"/>
          <w:szCs w:val="28"/>
        </w:rPr>
      </w:pPr>
      <w:bookmarkStart w:id="6" w:name="sub_1300"/>
      <w:r w:rsidRPr="00BF7269">
        <w:rPr>
          <w:rFonts w:ascii="Times New Roman" w:hAnsi="Times New Roman" w:cs="Times New Roman"/>
          <w:sz w:val="28"/>
          <w:szCs w:val="28"/>
        </w:rPr>
        <w:t xml:space="preserve">3. Обобщенная характеристика основных мероприятий Программы, </w:t>
      </w:r>
      <w:r w:rsidR="002247AE" w:rsidRPr="002247AE">
        <w:rPr>
          <w:rFonts w:ascii="Times New Roman" w:hAnsi="Times New Roman" w:cs="Times New Roman"/>
          <w:sz w:val="28"/>
          <w:szCs w:val="28"/>
        </w:rPr>
        <w:t>подпрограмм Программы,</w:t>
      </w:r>
      <w:r w:rsidR="002247AE">
        <w:rPr>
          <w:rFonts w:ascii="Times New Roman" w:hAnsi="Times New Roman" w:cs="Times New Roman"/>
          <w:sz w:val="28"/>
          <w:szCs w:val="28"/>
        </w:rPr>
        <w:t xml:space="preserve"> </w:t>
      </w:r>
      <w:r w:rsidRPr="00BF7269">
        <w:rPr>
          <w:rFonts w:ascii="Times New Roman" w:hAnsi="Times New Roman" w:cs="Times New Roman"/>
          <w:sz w:val="28"/>
          <w:szCs w:val="28"/>
        </w:rPr>
        <w:t>а также мер государственного и правового регулирования</w:t>
      </w:r>
    </w:p>
    <w:p w:rsidR="002E1E0F" w:rsidRPr="002E1E0F" w:rsidRDefault="002E1E0F" w:rsidP="002E1E0F"/>
    <w:bookmarkEnd w:id="6"/>
    <w:p w:rsidR="002247AE" w:rsidRPr="002247AE" w:rsidRDefault="002247AE" w:rsidP="002247AE">
      <w:pPr>
        <w:ind w:right="-65" w:firstLine="709"/>
        <w:rPr>
          <w:rFonts w:ascii="Times New Roman" w:hAnsi="Times New Roman" w:cs="Times New Roman"/>
          <w:sz w:val="28"/>
          <w:szCs w:val="28"/>
        </w:rPr>
      </w:pPr>
      <w:r w:rsidRPr="002247AE">
        <w:rPr>
          <w:rFonts w:ascii="Times New Roman" w:hAnsi="Times New Roman" w:cs="Times New Roman"/>
          <w:sz w:val="28"/>
          <w:szCs w:val="28"/>
        </w:rPr>
        <w:t>Достижение целей и решение задач Программы будут осуществляться в рамках реализации подпрограмм:</w:t>
      </w:r>
    </w:p>
    <w:p w:rsidR="002247AE" w:rsidRPr="00E12797" w:rsidRDefault="002247AE" w:rsidP="002247AE">
      <w:pPr>
        <w:ind w:right="-65" w:firstLine="709"/>
        <w:rPr>
          <w:rFonts w:ascii="Times New Roman" w:hAnsi="Times New Roman" w:cs="Times New Roman"/>
          <w:sz w:val="28"/>
          <w:szCs w:val="28"/>
        </w:rPr>
      </w:pPr>
      <w:r w:rsidRPr="002247AE">
        <w:rPr>
          <w:rFonts w:ascii="Times New Roman" w:hAnsi="Times New Roman" w:cs="Times New Roman"/>
          <w:sz w:val="28"/>
          <w:szCs w:val="28"/>
        </w:rPr>
        <w:t xml:space="preserve">1) подпрограмма 1 "Эффективное использование бюджетного потенциала" </w:t>
      </w:r>
      <w:r w:rsidRPr="00E12797">
        <w:rPr>
          <w:rFonts w:ascii="Times New Roman" w:hAnsi="Times New Roman" w:cs="Times New Roman"/>
          <w:sz w:val="28"/>
          <w:szCs w:val="28"/>
        </w:rPr>
        <w:lastRenderedPageBreak/>
        <w:t>(</w:t>
      </w:r>
      <w:hyperlink w:anchor="sub_1006" w:history="1">
        <w:r w:rsidRPr="00E12797">
          <w:rPr>
            <w:rFonts w:ascii="Times New Roman" w:hAnsi="Times New Roman" w:cs="Times New Roman"/>
            <w:sz w:val="28"/>
            <w:szCs w:val="28"/>
          </w:rPr>
          <w:t xml:space="preserve">приложение </w:t>
        </w:r>
      </w:hyperlink>
      <w:r w:rsidR="00405E99">
        <w:rPr>
          <w:rFonts w:ascii="Times New Roman" w:hAnsi="Times New Roman" w:cs="Times New Roman"/>
          <w:sz w:val="28"/>
          <w:szCs w:val="28"/>
        </w:rPr>
        <w:t>5</w:t>
      </w:r>
      <w:r w:rsidRPr="00E12797">
        <w:rPr>
          <w:rFonts w:ascii="Times New Roman" w:hAnsi="Times New Roman" w:cs="Times New Roman"/>
          <w:sz w:val="28"/>
          <w:szCs w:val="28"/>
        </w:rPr>
        <w:t>);</w:t>
      </w:r>
    </w:p>
    <w:p w:rsidR="002247AE" w:rsidRPr="00E12797" w:rsidRDefault="002247AE" w:rsidP="002247AE">
      <w:pPr>
        <w:ind w:right="-65" w:firstLine="709"/>
        <w:rPr>
          <w:rFonts w:ascii="Times New Roman" w:hAnsi="Times New Roman" w:cs="Times New Roman"/>
          <w:sz w:val="28"/>
          <w:szCs w:val="28"/>
        </w:rPr>
      </w:pPr>
      <w:r w:rsidRPr="00E12797">
        <w:rPr>
          <w:rFonts w:ascii="Times New Roman" w:hAnsi="Times New Roman" w:cs="Times New Roman"/>
          <w:sz w:val="28"/>
          <w:szCs w:val="28"/>
        </w:rPr>
        <w:t>2) подпрограмма 2 "Управление муниципальным долгом Ичалковского муниципального района Республики Мордовия " (</w:t>
      </w:r>
      <w:hyperlink w:anchor="sub_1007" w:history="1">
        <w:r w:rsidRPr="00E12797">
          <w:rPr>
            <w:rFonts w:ascii="Times New Roman" w:hAnsi="Times New Roman" w:cs="Times New Roman"/>
            <w:sz w:val="28"/>
            <w:szCs w:val="28"/>
          </w:rPr>
          <w:t xml:space="preserve">приложение </w:t>
        </w:r>
      </w:hyperlink>
      <w:r w:rsidR="00405E99">
        <w:rPr>
          <w:rFonts w:ascii="Times New Roman" w:hAnsi="Times New Roman" w:cs="Times New Roman"/>
          <w:sz w:val="28"/>
          <w:szCs w:val="28"/>
        </w:rPr>
        <w:t>6</w:t>
      </w:r>
      <w:r w:rsidRPr="00E12797">
        <w:rPr>
          <w:rFonts w:ascii="Times New Roman" w:hAnsi="Times New Roman" w:cs="Times New Roman"/>
          <w:sz w:val="28"/>
          <w:szCs w:val="28"/>
        </w:rPr>
        <w:t>);</w:t>
      </w:r>
    </w:p>
    <w:p w:rsidR="002247AE" w:rsidRPr="00E12797" w:rsidRDefault="002247AE" w:rsidP="002247AE">
      <w:pPr>
        <w:rPr>
          <w:rFonts w:ascii="Times New Roman" w:hAnsi="Times New Roman" w:cs="Times New Roman"/>
          <w:sz w:val="28"/>
          <w:szCs w:val="28"/>
        </w:rPr>
      </w:pPr>
      <w:r w:rsidRPr="00E12797">
        <w:rPr>
          <w:rFonts w:ascii="Times New Roman" w:hAnsi="Times New Roman" w:cs="Times New Roman"/>
          <w:sz w:val="28"/>
          <w:szCs w:val="28"/>
        </w:rPr>
        <w:t>3) подпрограмма 3 "Повышение эффективности межбюджетных отношений" (</w:t>
      </w:r>
      <w:hyperlink w:anchor="sub_1008" w:history="1">
        <w:r w:rsidRPr="00E12797">
          <w:rPr>
            <w:rFonts w:ascii="Times New Roman" w:hAnsi="Times New Roman" w:cs="Times New Roman"/>
            <w:sz w:val="28"/>
            <w:szCs w:val="28"/>
          </w:rPr>
          <w:t xml:space="preserve">приложение </w:t>
        </w:r>
      </w:hyperlink>
      <w:r w:rsidR="00405E99">
        <w:rPr>
          <w:rFonts w:ascii="Times New Roman" w:hAnsi="Times New Roman" w:cs="Times New Roman"/>
          <w:sz w:val="28"/>
          <w:szCs w:val="28"/>
        </w:rPr>
        <w:t>7</w:t>
      </w:r>
      <w:r w:rsidRPr="00E12797">
        <w:rPr>
          <w:rFonts w:ascii="Times New Roman" w:hAnsi="Times New Roman" w:cs="Times New Roman"/>
          <w:sz w:val="28"/>
          <w:szCs w:val="28"/>
        </w:rPr>
        <w:t>).</w:t>
      </w:r>
    </w:p>
    <w:p w:rsidR="00AB4275" w:rsidRPr="00BF7269" w:rsidRDefault="00AB4275" w:rsidP="00E02483">
      <w:pPr>
        <w:rPr>
          <w:rFonts w:ascii="Times New Roman" w:hAnsi="Times New Roman" w:cs="Times New Roman"/>
          <w:sz w:val="28"/>
          <w:szCs w:val="28"/>
        </w:rPr>
      </w:pPr>
      <w:r w:rsidRPr="00E12797">
        <w:rPr>
          <w:rFonts w:ascii="Times New Roman" w:hAnsi="Times New Roman" w:cs="Times New Roman"/>
          <w:sz w:val="28"/>
          <w:szCs w:val="28"/>
        </w:rPr>
        <w:t>Мероприятия, направленные на полноценное</w:t>
      </w:r>
      <w:r w:rsidRPr="00BF7269">
        <w:rPr>
          <w:rFonts w:ascii="Times New Roman" w:hAnsi="Times New Roman" w:cs="Times New Roman"/>
          <w:sz w:val="28"/>
          <w:szCs w:val="28"/>
        </w:rPr>
        <w:t xml:space="preserve">, всестороннее методическое и организационное обеспечение бюджетного процесса в </w:t>
      </w:r>
      <w:r w:rsidR="00807832">
        <w:rPr>
          <w:rFonts w:ascii="Times New Roman" w:hAnsi="Times New Roman" w:cs="Times New Roman"/>
          <w:sz w:val="28"/>
          <w:szCs w:val="28"/>
        </w:rPr>
        <w:t>Ичалковском</w:t>
      </w:r>
      <w:r w:rsidRPr="00BF7269">
        <w:rPr>
          <w:rFonts w:ascii="Times New Roman" w:hAnsi="Times New Roman" w:cs="Times New Roman"/>
          <w:sz w:val="28"/>
          <w:szCs w:val="28"/>
        </w:rPr>
        <w:t xml:space="preserve"> муниципальном районе, планируется осуществлять на протяжении всего срока реализации Программы.</w:t>
      </w:r>
    </w:p>
    <w:p w:rsidR="00AB4275" w:rsidRPr="00BF7269" w:rsidRDefault="00B13B0F" w:rsidP="00E02483">
      <w:pPr>
        <w:rPr>
          <w:rFonts w:ascii="Times New Roman" w:hAnsi="Times New Roman" w:cs="Times New Roman"/>
          <w:sz w:val="28"/>
          <w:szCs w:val="28"/>
        </w:rPr>
      </w:pPr>
      <w:bookmarkStart w:id="7" w:name="sub_1301"/>
      <w:r>
        <w:rPr>
          <w:rFonts w:ascii="Times New Roman" w:hAnsi="Times New Roman" w:cs="Times New Roman"/>
          <w:sz w:val="28"/>
          <w:szCs w:val="28"/>
        </w:rPr>
        <w:t>Подпрограмма</w:t>
      </w:r>
      <w:r w:rsidR="00AB4275" w:rsidRPr="00BF7269">
        <w:rPr>
          <w:rFonts w:ascii="Times New Roman" w:hAnsi="Times New Roman" w:cs="Times New Roman"/>
          <w:sz w:val="28"/>
          <w:szCs w:val="28"/>
        </w:rPr>
        <w:t xml:space="preserve"> "Эффективное использование бюджетного потенциала" предусматривает выполнение следующих основных мероприятий:</w:t>
      </w:r>
    </w:p>
    <w:bookmarkEnd w:id="7"/>
    <w:p w:rsidR="00AB4275" w:rsidRPr="00BF7269" w:rsidRDefault="008E7EF7" w:rsidP="00E02483">
      <w:pPr>
        <w:rPr>
          <w:rFonts w:ascii="Times New Roman" w:hAnsi="Times New Roman" w:cs="Times New Roman"/>
          <w:sz w:val="28"/>
          <w:szCs w:val="28"/>
        </w:rPr>
      </w:pPr>
      <w:r w:rsidRPr="008E7EF7">
        <w:rPr>
          <w:rFonts w:ascii="Times New Roman" w:hAnsi="Times New Roman" w:cs="Times New Roman"/>
          <w:sz w:val="28"/>
          <w:szCs w:val="28"/>
        </w:rPr>
        <w:t>1. Совершенствование бюджетного процесса в Ичалковском муниципальном районе, совершенствование процедуры составления и организации исполнения бюджета Ичалковского муниципального района</w:t>
      </w:r>
      <w:r w:rsidR="00AB4275" w:rsidRPr="00BF7269">
        <w:rPr>
          <w:rFonts w:ascii="Times New Roman" w:hAnsi="Times New Roman" w:cs="Times New Roman"/>
          <w:sz w:val="28"/>
          <w:szCs w:val="28"/>
        </w:rPr>
        <w:t>.</w:t>
      </w:r>
    </w:p>
    <w:p w:rsidR="00AB4275" w:rsidRPr="00BF7269" w:rsidRDefault="00AB4275" w:rsidP="00E02483">
      <w:pPr>
        <w:rPr>
          <w:rFonts w:ascii="Times New Roman" w:hAnsi="Times New Roman" w:cs="Times New Roman"/>
          <w:sz w:val="28"/>
          <w:szCs w:val="28"/>
        </w:rPr>
      </w:pPr>
      <w:proofErr w:type="gramStart"/>
      <w:r w:rsidRPr="00BF7269">
        <w:rPr>
          <w:rFonts w:ascii="Times New Roman" w:hAnsi="Times New Roman" w:cs="Times New Roman"/>
          <w:sz w:val="28"/>
          <w:szCs w:val="28"/>
        </w:rPr>
        <w:t>В рамках реализации данного мероприятия основные усилия будут сосредоточены на совершенствовании бюджетного планирования, в том числе путем широкого внедрения новых информационно-коммуникационных технологий в бюджетный процесс, адаптации программного обеспечения к изменениям бюджетной классификации, расширения сферы автоматизации финансовых расчетов в целях повышения их оперативности.</w:t>
      </w:r>
      <w:proofErr w:type="gramEnd"/>
    </w:p>
    <w:p w:rsidR="00AB4275" w:rsidRPr="00BF7269" w:rsidRDefault="00AB4275" w:rsidP="00E02483">
      <w:pPr>
        <w:rPr>
          <w:rFonts w:ascii="Times New Roman" w:hAnsi="Times New Roman" w:cs="Times New Roman"/>
          <w:sz w:val="28"/>
          <w:szCs w:val="28"/>
        </w:rPr>
      </w:pPr>
      <w:r w:rsidRPr="00BF7269">
        <w:rPr>
          <w:rFonts w:ascii="Times New Roman" w:hAnsi="Times New Roman" w:cs="Times New Roman"/>
          <w:sz w:val="28"/>
          <w:szCs w:val="28"/>
        </w:rPr>
        <w:t xml:space="preserve">Важным направлением работы станет совершенствование механизмов формирования муниципальных заданий бюджетным </w:t>
      </w:r>
      <w:r w:rsidRPr="00FD040F">
        <w:rPr>
          <w:rFonts w:ascii="Times New Roman" w:hAnsi="Times New Roman" w:cs="Times New Roman"/>
          <w:sz w:val="28"/>
          <w:szCs w:val="28"/>
        </w:rPr>
        <w:t xml:space="preserve">и автономным учреждениям </w:t>
      </w:r>
      <w:r w:rsidR="00C11AE8" w:rsidRPr="00FD040F">
        <w:rPr>
          <w:rFonts w:ascii="Times New Roman" w:hAnsi="Times New Roman" w:cs="Times New Roman"/>
          <w:sz w:val="28"/>
          <w:szCs w:val="28"/>
        </w:rPr>
        <w:t xml:space="preserve">Ичалковского муниципального района </w:t>
      </w:r>
      <w:r w:rsidRPr="00FD040F">
        <w:rPr>
          <w:rFonts w:ascii="Times New Roman" w:hAnsi="Times New Roman" w:cs="Times New Roman"/>
          <w:sz w:val="28"/>
          <w:szCs w:val="28"/>
        </w:rPr>
        <w:t>как инструмента повышения эффективности бюджетных расходов и качества оказания муниципальных услуг. Планиру</w:t>
      </w:r>
      <w:r w:rsidR="006C2EC9" w:rsidRPr="00FD040F">
        <w:rPr>
          <w:rFonts w:ascii="Times New Roman" w:hAnsi="Times New Roman" w:cs="Times New Roman"/>
          <w:sz w:val="28"/>
          <w:szCs w:val="28"/>
        </w:rPr>
        <w:t>е</w:t>
      </w:r>
      <w:r w:rsidRPr="00FD040F">
        <w:rPr>
          <w:rFonts w:ascii="Times New Roman" w:hAnsi="Times New Roman" w:cs="Times New Roman"/>
          <w:sz w:val="28"/>
          <w:szCs w:val="28"/>
        </w:rPr>
        <w:t xml:space="preserve">тся усиление </w:t>
      </w:r>
      <w:proofErr w:type="gramStart"/>
      <w:r w:rsidRPr="00FD040F">
        <w:rPr>
          <w:rFonts w:ascii="Times New Roman" w:hAnsi="Times New Roman" w:cs="Times New Roman"/>
          <w:sz w:val="28"/>
          <w:szCs w:val="28"/>
        </w:rPr>
        <w:t>контроля за</w:t>
      </w:r>
      <w:proofErr w:type="gramEnd"/>
      <w:r w:rsidRPr="00FD040F">
        <w:rPr>
          <w:rFonts w:ascii="Times New Roman" w:hAnsi="Times New Roman" w:cs="Times New Roman"/>
          <w:sz w:val="28"/>
          <w:szCs w:val="28"/>
        </w:rPr>
        <w:t xml:space="preserve"> достижением бюджетными и автономными учреждениями </w:t>
      </w:r>
      <w:r w:rsidR="006C2EC9" w:rsidRPr="00FD040F">
        <w:rPr>
          <w:rFonts w:ascii="Times New Roman" w:hAnsi="Times New Roman" w:cs="Times New Roman"/>
          <w:sz w:val="28"/>
          <w:szCs w:val="28"/>
        </w:rPr>
        <w:t xml:space="preserve">Ичалковского муниципального района </w:t>
      </w:r>
      <w:r w:rsidRPr="00FD040F">
        <w:rPr>
          <w:rFonts w:ascii="Times New Roman" w:hAnsi="Times New Roman" w:cs="Times New Roman"/>
          <w:sz w:val="28"/>
          <w:szCs w:val="28"/>
        </w:rPr>
        <w:t>запланированных результатов, предусмотренных муниципальным заданием, уточнение</w:t>
      </w:r>
      <w:r w:rsidRPr="00BF7269">
        <w:rPr>
          <w:rFonts w:ascii="Times New Roman" w:hAnsi="Times New Roman" w:cs="Times New Roman"/>
          <w:sz w:val="28"/>
          <w:szCs w:val="28"/>
        </w:rPr>
        <w:t xml:space="preserve"> методики расчета нормативных затрат на оказание муниципальных услуг.</w:t>
      </w:r>
    </w:p>
    <w:p w:rsidR="00AB4275" w:rsidRPr="00E77F01" w:rsidRDefault="00AB4275" w:rsidP="00E02483">
      <w:pPr>
        <w:rPr>
          <w:rFonts w:ascii="Times New Roman" w:hAnsi="Times New Roman" w:cs="Times New Roman"/>
          <w:sz w:val="28"/>
          <w:szCs w:val="28"/>
          <w:highlight w:val="yellow"/>
        </w:rPr>
      </w:pPr>
      <w:proofErr w:type="gramStart"/>
      <w:r w:rsidRPr="000D1BBB">
        <w:rPr>
          <w:rFonts w:ascii="Times New Roman" w:hAnsi="Times New Roman" w:cs="Times New Roman"/>
          <w:sz w:val="28"/>
          <w:szCs w:val="28"/>
        </w:rPr>
        <w:t xml:space="preserve">В качестве ключевого направления реформирования бюджетного процесса предусматривается формирование бюджета </w:t>
      </w:r>
      <w:r w:rsidR="0083523C" w:rsidRPr="000D1BBB">
        <w:rPr>
          <w:rFonts w:ascii="Times New Roman" w:hAnsi="Times New Roman" w:cs="Times New Roman"/>
          <w:sz w:val="28"/>
          <w:szCs w:val="28"/>
        </w:rPr>
        <w:t>Ичалковского</w:t>
      </w:r>
      <w:r w:rsidRPr="000D1BBB">
        <w:rPr>
          <w:rFonts w:ascii="Times New Roman" w:hAnsi="Times New Roman" w:cs="Times New Roman"/>
          <w:sz w:val="28"/>
          <w:szCs w:val="28"/>
        </w:rPr>
        <w:t xml:space="preserve"> муниципального района на основе муниципальных программ </w:t>
      </w:r>
      <w:r w:rsidR="0083523C" w:rsidRPr="000D1BBB">
        <w:rPr>
          <w:rFonts w:ascii="Times New Roman" w:hAnsi="Times New Roman" w:cs="Times New Roman"/>
          <w:sz w:val="28"/>
          <w:szCs w:val="28"/>
        </w:rPr>
        <w:t>Ичалковского</w:t>
      </w:r>
      <w:r w:rsidRPr="000D1BBB">
        <w:rPr>
          <w:rFonts w:ascii="Times New Roman" w:hAnsi="Times New Roman" w:cs="Times New Roman"/>
          <w:sz w:val="28"/>
          <w:szCs w:val="28"/>
        </w:rPr>
        <w:t xml:space="preserve"> муниципального района, что потребует внедрения принципиально новых подходов к бюджетному планированию, повышения ответственности главных распорядителей средств</w:t>
      </w:r>
      <w:r w:rsidR="0083523C" w:rsidRPr="000D1BBB">
        <w:rPr>
          <w:rFonts w:ascii="Times New Roman" w:hAnsi="Times New Roman" w:cs="Times New Roman"/>
          <w:sz w:val="28"/>
          <w:szCs w:val="28"/>
        </w:rPr>
        <w:t xml:space="preserve"> </w:t>
      </w:r>
      <w:r w:rsidRPr="000D1BBB">
        <w:rPr>
          <w:rFonts w:ascii="Times New Roman" w:hAnsi="Times New Roman" w:cs="Times New Roman"/>
          <w:sz w:val="28"/>
          <w:szCs w:val="28"/>
        </w:rPr>
        <w:t xml:space="preserve">бюджета </w:t>
      </w:r>
      <w:r w:rsidR="0083523C" w:rsidRPr="000D1BBB">
        <w:rPr>
          <w:rFonts w:ascii="Times New Roman" w:hAnsi="Times New Roman" w:cs="Times New Roman"/>
          <w:sz w:val="28"/>
          <w:szCs w:val="28"/>
        </w:rPr>
        <w:t>Ичалковского</w:t>
      </w:r>
      <w:r w:rsidRPr="000D1BBB">
        <w:rPr>
          <w:rFonts w:ascii="Times New Roman" w:hAnsi="Times New Roman" w:cs="Times New Roman"/>
          <w:sz w:val="28"/>
          <w:szCs w:val="28"/>
        </w:rPr>
        <w:t xml:space="preserve"> муниципального района </w:t>
      </w:r>
      <w:r w:rsidRPr="006E41A7">
        <w:rPr>
          <w:rFonts w:ascii="Times New Roman" w:hAnsi="Times New Roman" w:cs="Times New Roman"/>
          <w:sz w:val="28"/>
          <w:szCs w:val="28"/>
        </w:rPr>
        <w:t>за обеспечение финансирования предусмотренных бюджетной росписью и лимитами бюджетных обязательств, рациональное использование бюджетных средств, постоянного мониторинга</w:t>
      </w:r>
      <w:r w:rsidRPr="00DF033D">
        <w:rPr>
          <w:rFonts w:ascii="Times New Roman" w:hAnsi="Times New Roman" w:cs="Times New Roman"/>
          <w:sz w:val="28"/>
          <w:szCs w:val="28"/>
        </w:rPr>
        <w:t xml:space="preserve"> администрацией хода реализации и финансирования муниципальных</w:t>
      </w:r>
      <w:proofErr w:type="gramEnd"/>
      <w:r w:rsidRPr="00DF033D">
        <w:rPr>
          <w:rFonts w:ascii="Times New Roman" w:hAnsi="Times New Roman" w:cs="Times New Roman"/>
          <w:sz w:val="28"/>
          <w:szCs w:val="28"/>
        </w:rPr>
        <w:t xml:space="preserve"> программ </w:t>
      </w:r>
      <w:r w:rsidR="00DF033D" w:rsidRPr="00DF033D">
        <w:rPr>
          <w:rFonts w:ascii="Times New Roman" w:hAnsi="Times New Roman" w:cs="Times New Roman"/>
          <w:sz w:val="28"/>
          <w:szCs w:val="28"/>
        </w:rPr>
        <w:t>Ичалковского</w:t>
      </w:r>
      <w:r w:rsidRPr="00DF033D">
        <w:rPr>
          <w:rFonts w:ascii="Times New Roman" w:hAnsi="Times New Roman" w:cs="Times New Roman"/>
          <w:sz w:val="28"/>
          <w:szCs w:val="28"/>
        </w:rPr>
        <w:t xml:space="preserve"> муниципального района, своевременного принятия соответствующих</w:t>
      </w:r>
      <w:r w:rsidRPr="000D1BBB">
        <w:rPr>
          <w:rFonts w:ascii="Times New Roman" w:hAnsi="Times New Roman" w:cs="Times New Roman"/>
          <w:sz w:val="28"/>
          <w:szCs w:val="28"/>
        </w:rPr>
        <w:t xml:space="preserve"> корректирующих управленческих решений.</w:t>
      </w:r>
    </w:p>
    <w:p w:rsidR="00AB4275" w:rsidRPr="000E01FB" w:rsidRDefault="00AB4275" w:rsidP="00E02483">
      <w:pPr>
        <w:rPr>
          <w:rFonts w:ascii="Times New Roman" w:hAnsi="Times New Roman" w:cs="Times New Roman"/>
          <w:sz w:val="28"/>
          <w:szCs w:val="28"/>
        </w:rPr>
      </w:pPr>
      <w:r w:rsidRPr="000E01FB">
        <w:rPr>
          <w:rFonts w:ascii="Times New Roman" w:hAnsi="Times New Roman" w:cs="Times New Roman"/>
          <w:sz w:val="28"/>
          <w:szCs w:val="28"/>
        </w:rPr>
        <w:t xml:space="preserve">В рамках настоящего основного мероприятия предполагается осуществление мер </w:t>
      </w:r>
      <w:proofErr w:type="gramStart"/>
      <w:r w:rsidRPr="000E01FB">
        <w:rPr>
          <w:rFonts w:ascii="Times New Roman" w:hAnsi="Times New Roman" w:cs="Times New Roman"/>
          <w:sz w:val="28"/>
          <w:szCs w:val="28"/>
        </w:rPr>
        <w:t>по</w:t>
      </w:r>
      <w:proofErr w:type="gramEnd"/>
      <w:r w:rsidRPr="000E01FB">
        <w:rPr>
          <w:rFonts w:ascii="Times New Roman" w:hAnsi="Times New Roman" w:cs="Times New Roman"/>
          <w:sz w:val="28"/>
          <w:szCs w:val="28"/>
        </w:rPr>
        <w:t>:</w:t>
      </w:r>
    </w:p>
    <w:p w:rsidR="00AB4275" w:rsidRPr="000E01FB" w:rsidRDefault="00AB4275" w:rsidP="00C82B79">
      <w:pPr>
        <w:numPr>
          <w:ilvl w:val="1"/>
          <w:numId w:val="3"/>
        </w:numPr>
        <w:rPr>
          <w:rFonts w:ascii="Times New Roman" w:hAnsi="Times New Roman" w:cs="Times New Roman"/>
          <w:sz w:val="28"/>
          <w:szCs w:val="28"/>
        </w:rPr>
      </w:pPr>
      <w:r w:rsidRPr="000E01FB">
        <w:rPr>
          <w:rFonts w:ascii="Times New Roman" w:hAnsi="Times New Roman" w:cs="Times New Roman"/>
          <w:sz w:val="28"/>
          <w:szCs w:val="28"/>
        </w:rPr>
        <w:t>переходу к программному бюджету;</w:t>
      </w:r>
    </w:p>
    <w:p w:rsidR="00AB4275" w:rsidRPr="000E01FB" w:rsidRDefault="00AB4275" w:rsidP="00C82B79">
      <w:pPr>
        <w:numPr>
          <w:ilvl w:val="1"/>
          <w:numId w:val="3"/>
        </w:numPr>
        <w:rPr>
          <w:rFonts w:ascii="Times New Roman" w:hAnsi="Times New Roman" w:cs="Times New Roman"/>
          <w:sz w:val="28"/>
          <w:szCs w:val="28"/>
        </w:rPr>
      </w:pPr>
      <w:r w:rsidRPr="000E01FB">
        <w:rPr>
          <w:rFonts w:ascii="Times New Roman" w:hAnsi="Times New Roman" w:cs="Times New Roman"/>
          <w:sz w:val="28"/>
          <w:szCs w:val="28"/>
        </w:rPr>
        <w:t>совершенствованию бюджетного планирования;</w:t>
      </w:r>
    </w:p>
    <w:p w:rsidR="00AB4275" w:rsidRPr="00057CBE" w:rsidRDefault="00057CBE" w:rsidP="00057CBE">
      <w:pPr>
        <w:numPr>
          <w:ilvl w:val="1"/>
          <w:numId w:val="3"/>
        </w:numPr>
        <w:rPr>
          <w:rFonts w:ascii="Times New Roman" w:hAnsi="Times New Roman" w:cs="Times New Roman"/>
          <w:sz w:val="28"/>
          <w:szCs w:val="28"/>
        </w:rPr>
      </w:pPr>
      <w:r>
        <w:rPr>
          <w:rFonts w:ascii="Times New Roman" w:hAnsi="Times New Roman" w:cs="Times New Roman"/>
          <w:sz w:val="28"/>
          <w:szCs w:val="28"/>
        </w:rPr>
        <w:t>ф</w:t>
      </w:r>
      <w:r w:rsidRPr="00057CBE">
        <w:rPr>
          <w:rFonts w:ascii="Times New Roman" w:hAnsi="Times New Roman" w:cs="Times New Roman"/>
          <w:sz w:val="28"/>
          <w:szCs w:val="28"/>
        </w:rPr>
        <w:t xml:space="preserve">ормирование проекта решения Совета депутатов о бюджете Ичалковского муниципального района на очередной финансовый год </w:t>
      </w:r>
      <w:r w:rsidRPr="00057CBE">
        <w:rPr>
          <w:rFonts w:ascii="Times New Roman" w:hAnsi="Times New Roman" w:cs="Times New Roman"/>
          <w:sz w:val="28"/>
          <w:szCs w:val="28"/>
        </w:rPr>
        <w:lastRenderedPageBreak/>
        <w:t>и на плановый период, подготовка проектов решения о внесении изменений в утвержденный бюджет на очередной год и на плановый период</w:t>
      </w:r>
      <w:r w:rsidR="00AB4275" w:rsidRPr="00057CBE">
        <w:rPr>
          <w:rFonts w:ascii="Times New Roman" w:hAnsi="Times New Roman" w:cs="Times New Roman"/>
          <w:sz w:val="28"/>
          <w:szCs w:val="28"/>
        </w:rPr>
        <w:t>;</w:t>
      </w:r>
    </w:p>
    <w:p w:rsidR="00057CBE" w:rsidRDefault="00057CBE" w:rsidP="00057CBE">
      <w:pPr>
        <w:numPr>
          <w:ilvl w:val="1"/>
          <w:numId w:val="3"/>
        </w:numPr>
        <w:rPr>
          <w:rFonts w:ascii="Times New Roman" w:hAnsi="Times New Roman" w:cs="Times New Roman"/>
          <w:sz w:val="28"/>
          <w:szCs w:val="28"/>
        </w:rPr>
      </w:pPr>
      <w:r>
        <w:rPr>
          <w:rFonts w:ascii="Times New Roman" w:hAnsi="Times New Roman" w:cs="Times New Roman"/>
          <w:sz w:val="28"/>
          <w:szCs w:val="28"/>
        </w:rPr>
        <w:t>о</w:t>
      </w:r>
      <w:r w:rsidRPr="00057CBE">
        <w:rPr>
          <w:rFonts w:ascii="Times New Roman" w:hAnsi="Times New Roman" w:cs="Times New Roman"/>
          <w:sz w:val="28"/>
          <w:szCs w:val="28"/>
        </w:rPr>
        <w:t>рганизация исполнения и подготовка отчетности об исполнении бюджета Ичалковского муниципального района</w:t>
      </w:r>
      <w:r>
        <w:rPr>
          <w:rFonts w:ascii="Times New Roman" w:hAnsi="Times New Roman" w:cs="Times New Roman"/>
          <w:sz w:val="28"/>
          <w:szCs w:val="28"/>
        </w:rPr>
        <w:t>.</w:t>
      </w:r>
    </w:p>
    <w:p w:rsidR="00AB4275" w:rsidRPr="0082071C" w:rsidRDefault="00A2338E" w:rsidP="00057CBE">
      <w:pPr>
        <w:ind w:left="720" w:firstLine="0"/>
        <w:rPr>
          <w:rFonts w:ascii="Times New Roman" w:hAnsi="Times New Roman" w:cs="Times New Roman"/>
          <w:sz w:val="28"/>
          <w:szCs w:val="28"/>
        </w:rPr>
      </w:pPr>
      <w:r w:rsidRPr="00A2338E">
        <w:rPr>
          <w:rFonts w:ascii="Times New Roman" w:hAnsi="Times New Roman" w:cs="Times New Roman"/>
          <w:sz w:val="28"/>
          <w:szCs w:val="28"/>
        </w:rPr>
        <w:t>2. Осуществление контроля в финансово-бюджетной сфере</w:t>
      </w:r>
      <w:r w:rsidR="0082071C" w:rsidRPr="0082071C">
        <w:rPr>
          <w:rFonts w:ascii="Times New Roman" w:hAnsi="Times New Roman" w:cs="Times New Roman"/>
          <w:sz w:val="28"/>
          <w:szCs w:val="28"/>
        </w:rPr>
        <w:t>.</w:t>
      </w:r>
      <w:r w:rsidR="00AB4275" w:rsidRPr="0082071C">
        <w:rPr>
          <w:rFonts w:ascii="Times New Roman" w:hAnsi="Times New Roman" w:cs="Times New Roman"/>
          <w:sz w:val="28"/>
          <w:szCs w:val="28"/>
        </w:rPr>
        <w:t xml:space="preserve"> </w:t>
      </w:r>
    </w:p>
    <w:p w:rsidR="00AB4275" w:rsidRPr="00CE0E0C" w:rsidRDefault="00AB4275" w:rsidP="00E02483">
      <w:pPr>
        <w:rPr>
          <w:rFonts w:ascii="Times New Roman" w:hAnsi="Times New Roman" w:cs="Times New Roman"/>
          <w:sz w:val="28"/>
          <w:szCs w:val="28"/>
        </w:rPr>
      </w:pPr>
      <w:r w:rsidRPr="00CE0E0C">
        <w:rPr>
          <w:rFonts w:ascii="Times New Roman" w:hAnsi="Times New Roman" w:cs="Times New Roman"/>
          <w:sz w:val="28"/>
          <w:szCs w:val="28"/>
        </w:rPr>
        <w:t xml:space="preserve">В рамках данного основного мероприятия предполагается развитие системы внутреннего муниципального финансового контроля в </w:t>
      </w:r>
      <w:r w:rsidR="00CE0E0C" w:rsidRPr="00CE0E0C">
        <w:rPr>
          <w:rFonts w:ascii="Times New Roman" w:hAnsi="Times New Roman" w:cs="Times New Roman"/>
          <w:sz w:val="28"/>
          <w:szCs w:val="28"/>
        </w:rPr>
        <w:t>Ичалковском</w:t>
      </w:r>
      <w:r w:rsidRPr="00CE0E0C">
        <w:rPr>
          <w:rFonts w:ascii="Times New Roman" w:hAnsi="Times New Roman" w:cs="Times New Roman"/>
          <w:sz w:val="28"/>
          <w:szCs w:val="28"/>
        </w:rPr>
        <w:t xml:space="preserve"> муниципальном районе. Финансовым управлением администрации </w:t>
      </w:r>
      <w:r w:rsidR="00CE0E0C" w:rsidRPr="00CE0E0C">
        <w:rPr>
          <w:rFonts w:ascii="Times New Roman" w:hAnsi="Times New Roman" w:cs="Times New Roman"/>
          <w:sz w:val="28"/>
          <w:szCs w:val="28"/>
        </w:rPr>
        <w:t>Ичалковского</w:t>
      </w:r>
      <w:r w:rsidRPr="00CE0E0C">
        <w:rPr>
          <w:rFonts w:ascii="Times New Roman" w:hAnsi="Times New Roman" w:cs="Times New Roman"/>
          <w:sz w:val="28"/>
          <w:szCs w:val="28"/>
        </w:rPr>
        <w:t xml:space="preserve"> муниципального района как финансовым органом на постоянной основе будут осуществляться при проведении каждой расчетной операции следующие виды контроля:</w:t>
      </w:r>
    </w:p>
    <w:p w:rsidR="00AB4275" w:rsidRPr="001F7D25" w:rsidRDefault="00AB4275" w:rsidP="00E02483">
      <w:pPr>
        <w:rPr>
          <w:rFonts w:ascii="Times New Roman" w:hAnsi="Times New Roman" w:cs="Times New Roman"/>
          <w:sz w:val="28"/>
          <w:szCs w:val="28"/>
        </w:rPr>
      </w:pPr>
      <w:r w:rsidRPr="001F7D25">
        <w:rPr>
          <w:rFonts w:ascii="Times New Roman" w:hAnsi="Times New Roman" w:cs="Times New Roman"/>
          <w:sz w:val="28"/>
          <w:szCs w:val="28"/>
        </w:rPr>
        <w:t>за не превышением суммы по операции над лимитами бюджетных обязательств и (или) бюджетными ассигнованиями;</w:t>
      </w:r>
    </w:p>
    <w:p w:rsidR="00AB4275" w:rsidRPr="00E77F01" w:rsidRDefault="00AB4275" w:rsidP="00E02483">
      <w:pPr>
        <w:rPr>
          <w:rFonts w:ascii="Times New Roman" w:hAnsi="Times New Roman" w:cs="Times New Roman"/>
          <w:sz w:val="28"/>
          <w:szCs w:val="28"/>
          <w:highlight w:val="yellow"/>
        </w:rPr>
      </w:pPr>
      <w:r w:rsidRPr="001F7D25">
        <w:rPr>
          <w:rFonts w:ascii="Times New Roman" w:hAnsi="Times New Roman" w:cs="Times New Roman"/>
          <w:sz w:val="28"/>
          <w:szCs w:val="28"/>
        </w:rPr>
        <w:t>за соответствием содержания проводимой операции коду бюджетной классификации Российской Федерации, указанному в платежном документе, представленном в Федеральное казначейство получателем бюджетных средств;</w:t>
      </w:r>
    </w:p>
    <w:p w:rsidR="00AB4275" w:rsidRPr="001159C2" w:rsidRDefault="00AB4275" w:rsidP="00E02483">
      <w:pPr>
        <w:rPr>
          <w:rFonts w:ascii="Times New Roman" w:hAnsi="Times New Roman" w:cs="Times New Roman"/>
          <w:sz w:val="28"/>
          <w:szCs w:val="28"/>
        </w:rPr>
      </w:pPr>
      <w:r w:rsidRPr="001159C2">
        <w:rPr>
          <w:rFonts w:ascii="Times New Roman" w:hAnsi="Times New Roman" w:cs="Times New Roman"/>
          <w:sz w:val="28"/>
          <w:szCs w:val="28"/>
        </w:rPr>
        <w:t>за наличием документов, подтверждающих возникновение денежного обязательства, подлежащего оплате за счет средств бюджета.</w:t>
      </w:r>
    </w:p>
    <w:p w:rsidR="00AB4275" w:rsidRPr="00505BED" w:rsidRDefault="00AB4275" w:rsidP="00E02483">
      <w:pPr>
        <w:rPr>
          <w:rFonts w:ascii="Times New Roman" w:hAnsi="Times New Roman" w:cs="Times New Roman"/>
          <w:sz w:val="28"/>
          <w:szCs w:val="28"/>
        </w:rPr>
      </w:pPr>
      <w:r w:rsidRPr="00505BED">
        <w:rPr>
          <w:rFonts w:ascii="Times New Roman" w:hAnsi="Times New Roman" w:cs="Times New Roman"/>
          <w:sz w:val="28"/>
          <w:szCs w:val="28"/>
        </w:rPr>
        <w:t xml:space="preserve">Кроме того, финансовым управлением администрации </w:t>
      </w:r>
      <w:r w:rsidR="00505BED" w:rsidRPr="00505BED">
        <w:rPr>
          <w:rFonts w:ascii="Times New Roman" w:hAnsi="Times New Roman" w:cs="Times New Roman"/>
          <w:sz w:val="28"/>
          <w:szCs w:val="28"/>
        </w:rPr>
        <w:t>Ичалковского</w:t>
      </w:r>
      <w:r w:rsidRPr="00505BED">
        <w:rPr>
          <w:rFonts w:ascii="Times New Roman" w:hAnsi="Times New Roman" w:cs="Times New Roman"/>
          <w:sz w:val="28"/>
          <w:szCs w:val="28"/>
        </w:rPr>
        <w:t xml:space="preserve"> муниципального района как органом внутреннего </w:t>
      </w:r>
      <w:r w:rsidRPr="009E29F7">
        <w:rPr>
          <w:rFonts w:ascii="Times New Roman" w:hAnsi="Times New Roman" w:cs="Times New Roman"/>
          <w:sz w:val="28"/>
          <w:szCs w:val="28"/>
        </w:rPr>
        <w:t xml:space="preserve">муниципального </w:t>
      </w:r>
      <w:r w:rsidRPr="00505BED">
        <w:rPr>
          <w:rFonts w:ascii="Times New Roman" w:hAnsi="Times New Roman" w:cs="Times New Roman"/>
          <w:sz w:val="28"/>
          <w:szCs w:val="28"/>
        </w:rPr>
        <w:t>финансового контроля будет осуществляться:</w:t>
      </w:r>
    </w:p>
    <w:p w:rsidR="00AB4275" w:rsidRPr="00E82AEF" w:rsidRDefault="00AB4275" w:rsidP="00E02483">
      <w:pPr>
        <w:rPr>
          <w:rFonts w:ascii="Times New Roman" w:hAnsi="Times New Roman" w:cs="Times New Roman"/>
          <w:sz w:val="28"/>
          <w:szCs w:val="28"/>
        </w:rPr>
      </w:pPr>
      <w:proofErr w:type="gramStart"/>
      <w:r w:rsidRPr="00E82AEF">
        <w:rPr>
          <w:rFonts w:ascii="Times New Roman" w:hAnsi="Times New Roman" w:cs="Times New Roman"/>
          <w:sz w:val="28"/>
          <w:szCs w:val="28"/>
        </w:rPr>
        <w:t>контроль за</w:t>
      </w:r>
      <w:proofErr w:type="gramEnd"/>
      <w:r w:rsidRPr="00E82AEF">
        <w:rPr>
          <w:rFonts w:ascii="Times New Roman" w:hAnsi="Times New Roman" w:cs="Times New Roman"/>
          <w:sz w:val="28"/>
          <w:szCs w:val="28"/>
        </w:rPr>
        <w:t xml:space="preserve"> соблюдением </w:t>
      </w:r>
      <w:hyperlink r:id="rId14" w:history="1">
        <w:r w:rsidRPr="00E82AEF">
          <w:rPr>
            <w:rStyle w:val="a4"/>
            <w:rFonts w:ascii="Times New Roman" w:hAnsi="Times New Roman"/>
            <w:b w:val="0"/>
            <w:bCs w:val="0"/>
            <w:sz w:val="28"/>
            <w:szCs w:val="28"/>
          </w:rPr>
          <w:t>бюджетного законодательства</w:t>
        </w:r>
      </w:hyperlink>
      <w:r w:rsidRPr="00E82AEF">
        <w:rPr>
          <w:rFonts w:ascii="Times New Roman" w:hAnsi="Times New Roman" w:cs="Times New Roman"/>
          <w:sz w:val="28"/>
          <w:szCs w:val="28"/>
        </w:rPr>
        <w:t xml:space="preserve"> Российской Федерации и иных нормативных правовых актов, регулирующих бюджетные правоотношения;</w:t>
      </w:r>
    </w:p>
    <w:p w:rsidR="00AB4275" w:rsidRDefault="00AB4275" w:rsidP="00E02483">
      <w:pPr>
        <w:rPr>
          <w:rFonts w:ascii="Times New Roman" w:hAnsi="Times New Roman" w:cs="Times New Roman"/>
          <w:sz w:val="28"/>
          <w:szCs w:val="28"/>
        </w:rPr>
      </w:pPr>
      <w:proofErr w:type="gramStart"/>
      <w:r w:rsidRPr="00E82AEF">
        <w:rPr>
          <w:rFonts w:ascii="Times New Roman" w:hAnsi="Times New Roman" w:cs="Times New Roman"/>
          <w:sz w:val="28"/>
          <w:szCs w:val="28"/>
        </w:rPr>
        <w:t>контроль за</w:t>
      </w:r>
      <w:proofErr w:type="gramEnd"/>
      <w:r w:rsidRPr="00E82AEF">
        <w:rPr>
          <w:rFonts w:ascii="Times New Roman" w:hAnsi="Times New Roman" w:cs="Times New Roman"/>
          <w:sz w:val="28"/>
          <w:szCs w:val="28"/>
        </w:rPr>
        <w:t xml:space="preserve"> полнотой и достоверностью отчетности о реализации муниципальных программ, в том числе отчетности об исполнении муниципальных заданий.</w:t>
      </w:r>
    </w:p>
    <w:p w:rsidR="003E4AE0" w:rsidRPr="00497655" w:rsidRDefault="003E4AE0" w:rsidP="00E02483">
      <w:pPr>
        <w:rPr>
          <w:rFonts w:ascii="Times New Roman" w:hAnsi="Times New Roman" w:cs="Times New Roman"/>
          <w:sz w:val="28"/>
          <w:szCs w:val="28"/>
        </w:rPr>
      </w:pPr>
      <w:r w:rsidRPr="00497655">
        <w:rPr>
          <w:rFonts w:ascii="Times New Roman" w:hAnsi="Times New Roman" w:cs="Times New Roman"/>
          <w:sz w:val="28"/>
          <w:szCs w:val="28"/>
        </w:rPr>
        <w:t>Осуществлению финансовым управлением администрации Ичалковского муниципального района муниципального финансового контроля в сфере закупок будет способствовать внедрение распределенной автоматизированной системы планирования и осуществления муниципальных закупок.</w:t>
      </w:r>
    </w:p>
    <w:p w:rsidR="00E82AEF" w:rsidRDefault="00AB4275" w:rsidP="00E02483">
      <w:pPr>
        <w:rPr>
          <w:rFonts w:ascii="Times New Roman" w:hAnsi="Times New Roman" w:cs="Times New Roman"/>
          <w:sz w:val="28"/>
          <w:szCs w:val="28"/>
        </w:rPr>
      </w:pPr>
      <w:r w:rsidRPr="00497655">
        <w:rPr>
          <w:rFonts w:ascii="Times New Roman" w:hAnsi="Times New Roman" w:cs="Times New Roman"/>
          <w:sz w:val="28"/>
          <w:szCs w:val="28"/>
        </w:rPr>
        <w:t>Повышению качества внутреннего муниципального</w:t>
      </w:r>
      <w:r w:rsidRPr="003E4AE0">
        <w:rPr>
          <w:rFonts w:ascii="Times New Roman" w:hAnsi="Times New Roman" w:cs="Times New Roman"/>
          <w:sz w:val="28"/>
          <w:szCs w:val="28"/>
        </w:rPr>
        <w:t xml:space="preserve"> финансового контроля будет способствовать осуществление финансовым управлением </w:t>
      </w:r>
      <w:r w:rsidR="00E82AEF" w:rsidRPr="003E4AE0">
        <w:rPr>
          <w:rFonts w:ascii="Times New Roman" w:hAnsi="Times New Roman" w:cs="Times New Roman"/>
          <w:sz w:val="28"/>
          <w:szCs w:val="28"/>
        </w:rPr>
        <w:t>Ичалковского</w:t>
      </w:r>
      <w:r w:rsidRPr="003E4AE0">
        <w:rPr>
          <w:rFonts w:ascii="Times New Roman" w:hAnsi="Times New Roman" w:cs="Times New Roman"/>
          <w:sz w:val="28"/>
          <w:szCs w:val="28"/>
        </w:rPr>
        <w:t xml:space="preserve"> муниципального района анализа осуществления главными администраторами бюджетных средств внутреннего финансового контроля</w:t>
      </w:r>
      <w:r w:rsidR="00E82AEF" w:rsidRPr="003E4AE0">
        <w:rPr>
          <w:rFonts w:ascii="Times New Roman" w:hAnsi="Times New Roman" w:cs="Times New Roman"/>
          <w:sz w:val="28"/>
          <w:szCs w:val="28"/>
        </w:rPr>
        <w:t>.</w:t>
      </w:r>
      <w:r w:rsidRPr="003E4AE0">
        <w:rPr>
          <w:rFonts w:ascii="Times New Roman" w:hAnsi="Times New Roman" w:cs="Times New Roman"/>
          <w:sz w:val="28"/>
          <w:szCs w:val="28"/>
        </w:rPr>
        <w:t xml:space="preserve"> </w:t>
      </w:r>
    </w:p>
    <w:p w:rsidR="00EA22E4" w:rsidRPr="00247682" w:rsidRDefault="00EA22E4" w:rsidP="00E02483">
      <w:pPr>
        <w:rPr>
          <w:rFonts w:ascii="Times New Roman" w:hAnsi="Times New Roman" w:cs="Times New Roman"/>
          <w:sz w:val="28"/>
          <w:szCs w:val="28"/>
        </w:rPr>
      </w:pPr>
      <w:r w:rsidRPr="00247682">
        <w:rPr>
          <w:rFonts w:ascii="Times New Roman" w:hAnsi="Times New Roman" w:cs="Times New Roman"/>
          <w:sz w:val="28"/>
          <w:szCs w:val="28"/>
        </w:rPr>
        <w:t>3. Повышение качества финансового менеджмента, осуществляемого главными распорядителями бюджетных средств бюджета Ичалковского муниципального района.</w:t>
      </w:r>
    </w:p>
    <w:p w:rsidR="00EA22E4" w:rsidRPr="00247682" w:rsidRDefault="00EA22E4" w:rsidP="00EA22E4">
      <w:pPr>
        <w:rPr>
          <w:rFonts w:ascii="Times New Roman" w:hAnsi="Times New Roman" w:cs="Times New Roman"/>
          <w:sz w:val="28"/>
          <w:szCs w:val="28"/>
        </w:rPr>
      </w:pPr>
      <w:r w:rsidRPr="00247682">
        <w:rPr>
          <w:rFonts w:ascii="Times New Roman" w:hAnsi="Times New Roman" w:cs="Times New Roman"/>
          <w:sz w:val="28"/>
          <w:szCs w:val="28"/>
        </w:rPr>
        <w:t>Меры по повышению качества муниципального финансового управления будут нацелены на усиление бюджетного контроля и ответственности муниципальных органов власти.</w:t>
      </w:r>
    </w:p>
    <w:p w:rsidR="00CF3287" w:rsidRDefault="00EA22E4" w:rsidP="00EA22E4">
      <w:pPr>
        <w:rPr>
          <w:rFonts w:ascii="Times New Roman" w:hAnsi="Times New Roman" w:cs="Times New Roman"/>
          <w:sz w:val="28"/>
          <w:szCs w:val="28"/>
        </w:rPr>
      </w:pPr>
      <w:r w:rsidRPr="00247682">
        <w:rPr>
          <w:rFonts w:ascii="Times New Roman" w:hAnsi="Times New Roman" w:cs="Times New Roman"/>
          <w:sz w:val="28"/>
          <w:szCs w:val="28"/>
        </w:rPr>
        <w:t xml:space="preserve">Необходимо расширение масштабов применения "эффективного контракта" с использованием показателей и критериев оценки эффективности деятельности работника для назначения стимулирующих выплат в зависимости от результатов </w:t>
      </w:r>
      <w:r w:rsidRPr="00247682">
        <w:rPr>
          <w:rFonts w:ascii="Times New Roman" w:hAnsi="Times New Roman" w:cs="Times New Roman"/>
          <w:sz w:val="28"/>
          <w:szCs w:val="28"/>
        </w:rPr>
        <w:lastRenderedPageBreak/>
        <w:t xml:space="preserve">труда и качества оказываемых муниципальных услуг. </w:t>
      </w:r>
    </w:p>
    <w:p w:rsidR="00EA22E4" w:rsidRPr="003E4AE0" w:rsidRDefault="00EA22E4" w:rsidP="00EA22E4">
      <w:pPr>
        <w:rPr>
          <w:rFonts w:ascii="Times New Roman" w:hAnsi="Times New Roman" w:cs="Times New Roman"/>
          <w:sz w:val="28"/>
          <w:szCs w:val="28"/>
        </w:rPr>
      </w:pPr>
      <w:r w:rsidRPr="00247682">
        <w:rPr>
          <w:rFonts w:ascii="Times New Roman" w:hAnsi="Times New Roman" w:cs="Times New Roman"/>
          <w:sz w:val="28"/>
          <w:szCs w:val="28"/>
        </w:rPr>
        <w:t>В отношении количественной оценки качества финансового менеджмента планируется внесение изменений в нормативные правовые акты, регламентирующие порядок проведения мониторинга качества финансового менеджмента на предмет совершенствования системы оценки итогового рейтинга. Необходимо обеспечить многофакторность итоговой оценки, а также корректировку показателей на предмет охвата оценкой всех сфер финансового менеджмента на муниципальном уровне.</w:t>
      </w:r>
    </w:p>
    <w:p w:rsidR="00163813" w:rsidRDefault="00EA22E4" w:rsidP="00E02483">
      <w:pPr>
        <w:rPr>
          <w:rFonts w:ascii="Times New Roman" w:hAnsi="Times New Roman" w:cs="Times New Roman"/>
          <w:sz w:val="28"/>
          <w:szCs w:val="28"/>
        </w:rPr>
      </w:pPr>
      <w:r>
        <w:rPr>
          <w:rFonts w:ascii="Times New Roman" w:hAnsi="Times New Roman" w:cs="Times New Roman"/>
          <w:sz w:val="28"/>
          <w:szCs w:val="28"/>
        </w:rPr>
        <w:t>4.</w:t>
      </w:r>
      <w:r w:rsidR="00AB4275" w:rsidRPr="00D37F4B">
        <w:rPr>
          <w:rFonts w:ascii="Times New Roman" w:hAnsi="Times New Roman" w:cs="Times New Roman"/>
          <w:sz w:val="28"/>
          <w:szCs w:val="28"/>
        </w:rPr>
        <w:t xml:space="preserve"> Совершенствование предоставления</w:t>
      </w:r>
      <w:r w:rsidR="00D37F4B" w:rsidRPr="00D37F4B">
        <w:rPr>
          <w:rFonts w:ascii="Times New Roman" w:hAnsi="Times New Roman" w:cs="Times New Roman"/>
          <w:sz w:val="28"/>
          <w:szCs w:val="28"/>
        </w:rPr>
        <w:t xml:space="preserve"> </w:t>
      </w:r>
      <w:r w:rsidR="00AB4275" w:rsidRPr="00D37F4B">
        <w:rPr>
          <w:rFonts w:ascii="Times New Roman" w:hAnsi="Times New Roman" w:cs="Times New Roman"/>
          <w:sz w:val="28"/>
          <w:szCs w:val="28"/>
        </w:rPr>
        <w:t xml:space="preserve">муниципальных услуг. </w:t>
      </w:r>
    </w:p>
    <w:p w:rsidR="00AB4275" w:rsidRPr="00D37F4B" w:rsidRDefault="00163813" w:rsidP="00163813">
      <w:pPr>
        <w:ind w:firstLine="0"/>
        <w:rPr>
          <w:rFonts w:ascii="Times New Roman" w:hAnsi="Times New Roman" w:cs="Times New Roman"/>
          <w:sz w:val="28"/>
          <w:szCs w:val="28"/>
        </w:rPr>
      </w:pPr>
      <w:r>
        <w:rPr>
          <w:rFonts w:ascii="Times New Roman" w:hAnsi="Times New Roman" w:cs="Times New Roman"/>
          <w:sz w:val="28"/>
          <w:szCs w:val="28"/>
        </w:rPr>
        <w:t>в</w:t>
      </w:r>
      <w:r w:rsidR="00AB4275" w:rsidRPr="00D37F4B">
        <w:rPr>
          <w:rFonts w:ascii="Times New Roman" w:hAnsi="Times New Roman" w:cs="Times New Roman"/>
          <w:sz w:val="28"/>
          <w:szCs w:val="28"/>
        </w:rPr>
        <w:t xml:space="preserve"> том числе:</w:t>
      </w:r>
    </w:p>
    <w:p w:rsidR="00AB4275" w:rsidRPr="007F30A6" w:rsidRDefault="00AB4275" w:rsidP="00E02483">
      <w:pPr>
        <w:rPr>
          <w:rFonts w:ascii="Times New Roman" w:hAnsi="Times New Roman" w:cs="Times New Roman"/>
          <w:sz w:val="28"/>
          <w:szCs w:val="28"/>
        </w:rPr>
      </w:pPr>
      <w:r w:rsidRPr="007F30A6">
        <w:rPr>
          <w:rFonts w:ascii="Times New Roman" w:hAnsi="Times New Roman" w:cs="Times New Roman"/>
          <w:sz w:val="28"/>
          <w:szCs w:val="28"/>
        </w:rPr>
        <w:t>повышение качества оказываемых муниципальными учреждениями услуг;</w:t>
      </w:r>
    </w:p>
    <w:p w:rsidR="00AB4275" w:rsidRPr="007F30A6" w:rsidRDefault="00AB4275" w:rsidP="00E02483">
      <w:pPr>
        <w:rPr>
          <w:rFonts w:ascii="Times New Roman" w:hAnsi="Times New Roman" w:cs="Times New Roman"/>
          <w:sz w:val="28"/>
          <w:szCs w:val="28"/>
        </w:rPr>
      </w:pPr>
      <w:r w:rsidRPr="007F30A6">
        <w:rPr>
          <w:rFonts w:ascii="Times New Roman" w:hAnsi="Times New Roman" w:cs="Times New Roman"/>
          <w:sz w:val="28"/>
          <w:szCs w:val="28"/>
        </w:rPr>
        <w:t>создание единых нормативов финансирования муниципальных услуг;</w:t>
      </w:r>
    </w:p>
    <w:p w:rsidR="00AB4275" w:rsidRPr="007F30A6" w:rsidRDefault="00AB4275" w:rsidP="00E02483">
      <w:pPr>
        <w:rPr>
          <w:rFonts w:ascii="Times New Roman" w:hAnsi="Times New Roman" w:cs="Times New Roman"/>
          <w:sz w:val="28"/>
          <w:szCs w:val="28"/>
        </w:rPr>
      </w:pPr>
      <w:r w:rsidRPr="007F30A6">
        <w:rPr>
          <w:rFonts w:ascii="Times New Roman" w:hAnsi="Times New Roman" w:cs="Times New Roman"/>
          <w:sz w:val="28"/>
          <w:szCs w:val="28"/>
        </w:rPr>
        <w:t xml:space="preserve">обеспечение взаимосвязи муниципальных программ и муниципальных заданий на оказание муниципальных услуг при стратегическом и бюджетном планировании. Показатели будут представлены в форме включения сводных индикаторов муниципальных заданий в состав индикаторов муниципальных программ </w:t>
      </w:r>
      <w:r w:rsidR="007F30A6" w:rsidRPr="007F30A6">
        <w:rPr>
          <w:rFonts w:ascii="Times New Roman" w:hAnsi="Times New Roman" w:cs="Times New Roman"/>
          <w:sz w:val="28"/>
          <w:szCs w:val="28"/>
        </w:rPr>
        <w:t>Ичалковского</w:t>
      </w:r>
      <w:r w:rsidRPr="007F30A6">
        <w:rPr>
          <w:rFonts w:ascii="Times New Roman" w:hAnsi="Times New Roman" w:cs="Times New Roman"/>
          <w:sz w:val="28"/>
          <w:szCs w:val="28"/>
        </w:rPr>
        <w:t xml:space="preserve"> муниципального района, регламентирующих осуществление данных услуг;</w:t>
      </w:r>
    </w:p>
    <w:p w:rsidR="00AB4275" w:rsidRPr="00605141" w:rsidRDefault="00AB4275" w:rsidP="00E02483">
      <w:pPr>
        <w:rPr>
          <w:rFonts w:ascii="Times New Roman" w:hAnsi="Times New Roman" w:cs="Times New Roman"/>
          <w:sz w:val="28"/>
          <w:szCs w:val="28"/>
        </w:rPr>
      </w:pPr>
      <w:r w:rsidRPr="00605141">
        <w:rPr>
          <w:rFonts w:ascii="Times New Roman" w:hAnsi="Times New Roman" w:cs="Times New Roman"/>
          <w:sz w:val="28"/>
          <w:szCs w:val="28"/>
        </w:rPr>
        <w:t>оптимизация структуры бюджетной сети;</w:t>
      </w:r>
    </w:p>
    <w:p w:rsidR="00AB4275" w:rsidRPr="00605141" w:rsidRDefault="00AB4275" w:rsidP="00E02483">
      <w:pPr>
        <w:rPr>
          <w:rFonts w:ascii="Times New Roman" w:hAnsi="Times New Roman" w:cs="Times New Roman"/>
          <w:sz w:val="28"/>
          <w:szCs w:val="28"/>
        </w:rPr>
      </w:pPr>
      <w:r w:rsidRPr="00605141">
        <w:rPr>
          <w:rFonts w:ascii="Times New Roman" w:hAnsi="Times New Roman" w:cs="Times New Roman"/>
          <w:sz w:val="28"/>
          <w:szCs w:val="28"/>
        </w:rPr>
        <w:t>организационная и информационная поддержка реформы муниципальных учреждений;</w:t>
      </w:r>
    </w:p>
    <w:p w:rsidR="00AB4275" w:rsidRPr="002E0E76" w:rsidRDefault="00AB4275" w:rsidP="00E02483">
      <w:pPr>
        <w:rPr>
          <w:rFonts w:ascii="Times New Roman" w:hAnsi="Times New Roman" w:cs="Times New Roman"/>
          <w:sz w:val="28"/>
          <w:szCs w:val="28"/>
        </w:rPr>
      </w:pPr>
      <w:r w:rsidRPr="002E0E76">
        <w:rPr>
          <w:rFonts w:ascii="Times New Roman" w:hAnsi="Times New Roman" w:cs="Times New Roman"/>
          <w:sz w:val="28"/>
          <w:szCs w:val="28"/>
        </w:rPr>
        <w:t>установление прозрачных методик по определению стоимости муниципальных услуг путем введения единых (групповых) значений нормативных затрат формирования субсидий на выполнение муниципального задания с использованием корректирующих показателей.</w:t>
      </w:r>
    </w:p>
    <w:p w:rsidR="00AB4275" w:rsidRPr="00305F9A" w:rsidRDefault="00EA22E4" w:rsidP="00E02483">
      <w:pPr>
        <w:rPr>
          <w:rFonts w:ascii="Times New Roman" w:hAnsi="Times New Roman" w:cs="Times New Roman"/>
          <w:sz w:val="28"/>
          <w:szCs w:val="28"/>
        </w:rPr>
      </w:pPr>
      <w:r>
        <w:rPr>
          <w:rFonts w:ascii="Times New Roman" w:hAnsi="Times New Roman" w:cs="Times New Roman"/>
          <w:sz w:val="28"/>
          <w:szCs w:val="28"/>
        </w:rPr>
        <w:t>5.</w:t>
      </w:r>
      <w:r w:rsidR="00AB4275" w:rsidRPr="00305F9A">
        <w:rPr>
          <w:rFonts w:ascii="Times New Roman" w:hAnsi="Times New Roman" w:cs="Times New Roman"/>
          <w:sz w:val="28"/>
          <w:szCs w:val="28"/>
        </w:rPr>
        <w:t xml:space="preserve"> Н</w:t>
      </w:r>
      <w:r>
        <w:rPr>
          <w:rFonts w:ascii="Times New Roman" w:hAnsi="Times New Roman" w:cs="Times New Roman"/>
          <w:sz w:val="28"/>
          <w:szCs w:val="28"/>
        </w:rPr>
        <w:t>аращивание доходного потенциала</w:t>
      </w:r>
      <w:r w:rsidR="00AB4275" w:rsidRPr="00305F9A">
        <w:rPr>
          <w:rFonts w:ascii="Times New Roman" w:hAnsi="Times New Roman" w:cs="Times New Roman"/>
          <w:sz w:val="28"/>
          <w:szCs w:val="28"/>
        </w:rPr>
        <w:t>.</w:t>
      </w:r>
    </w:p>
    <w:p w:rsidR="00AB4275" w:rsidRPr="00C12AB6" w:rsidRDefault="00AB4275" w:rsidP="00E02483">
      <w:pPr>
        <w:rPr>
          <w:rFonts w:ascii="Times New Roman" w:hAnsi="Times New Roman" w:cs="Times New Roman"/>
          <w:sz w:val="28"/>
          <w:szCs w:val="28"/>
        </w:rPr>
      </w:pPr>
      <w:r w:rsidRPr="00C12AB6">
        <w:rPr>
          <w:rFonts w:ascii="Times New Roman" w:hAnsi="Times New Roman" w:cs="Times New Roman"/>
          <w:sz w:val="28"/>
          <w:szCs w:val="28"/>
        </w:rPr>
        <w:t xml:space="preserve">Увеличение доходного потенциала бюджетной системы </w:t>
      </w:r>
      <w:r w:rsidR="00C12AB6" w:rsidRPr="00C12AB6">
        <w:rPr>
          <w:rFonts w:ascii="Times New Roman" w:hAnsi="Times New Roman" w:cs="Times New Roman"/>
          <w:sz w:val="28"/>
          <w:szCs w:val="28"/>
        </w:rPr>
        <w:t xml:space="preserve">Ичалковского </w:t>
      </w:r>
      <w:r w:rsidRPr="00C12AB6">
        <w:rPr>
          <w:rFonts w:ascii="Times New Roman" w:hAnsi="Times New Roman" w:cs="Times New Roman"/>
          <w:sz w:val="28"/>
          <w:szCs w:val="28"/>
        </w:rPr>
        <w:t xml:space="preserve">муниципального района тесно связано с ее социально-экономическим развитием и должно являться отражением принятых мер по стимулированию инвестиционной активности в </w:t>
      </w:r>
      <w:r w:rsidR="00C12AB6" w:rsidRPr="00C12AB6">
        <w:rPr>
          <w:rFonts w:ascii="Times New Roman" w:hAnsi="Times New Roman" w:cs="Times New Roman"/>
          <w:sz w:val="28"/>
          <w:szCs w:val="28"/>
        </w:rPr>
        <w:t>Ичалковск</w:t>
      </w:r>
      <w:r w:rsidRPr="00C12AB6">
        <w:rPr>
          <w:rFonts w:ascii="Times New Roman" w:hAnsi="Times New Roman" w:cs="Times New Roman"/>
          <w:sz w:val="28"/>
          <w:szCs w:val="28"/>
        </w:rPr>
        <w:t>ом муниципальном районе, увеличению количества занятых в ее экономике, росту производительности труда.</w:t>
      </w:r>
    </w:p>
    <w:p w:rsidR="00AB4275" w:rsidRPr="008013FB" w:rsidRDefault="00AB4275" w:rsidP="00E02483">
      <w:pPr>
        <w:rPr>
          <w:rFonts w:ascii="Times New Roman" w:hAnsi="Times New Roman" w:cs="Times New Roman"/>
          <w:sz w:val="28"/>
          <w:szCs w:val="28"/>
        </w:rPr>
      </w:pPr>
      <w:r w:rsidRPr="008013FB">
        <w:rPr>
          <w:rFonts w:ascii="Times New Roman" w:hAnsi="Times New Roman" w:cs="Times New Roman"/>
          <w:sz w:val="28"/>
          <w:szCs w:val="28"/>
        </w:rPr>
        <w:t xml:space="preserve">Вместе с тем задача наращивания доходного потенциала должна решаться посредством улучшения администрирования доходных источников, включения меры по сокращению теневого сектора экономики, легализации заработной платы, сокращению задолженности по налогам и сборам в консолидированный бюджет </w:t>
      </w:r>
      <w:r w:rsidR="008013FB" w:rsidRPr="008013FB">
        <w:rPr>
          <w:rFonts w:ascii="Times New Roman" w:hAnsi="Times New Roman" w:cs="Times New Roman"/>
          <w:sz w:val="28"/>
          <w:szCs w:val="28"/>
        </w:rPr>
        <w:t>Ичалковского</w:t>
      </w:r>
      <w:r w:rsidRPr="008013FB">
        <w:rPr>
          <w:rFonts w:ascii="Times New Roman" w:hAnsi="Times New Roman" w:cs="Times New Roman"/>
          <w:sz w:val="28"/>
          <w:szCs w:val="28"/>
        </w:rPr>
        <w:t xml:space="preserve"> муниципального района.</w:t>
      </w:r>
    </w:p>
    <w:p w:rsidR="007D57D4" w:rsidRPr="007D57D4" w:rsidRDefault="0081036C" w:rsidP="007D57D4">
      <w:pPr>
        <w:rPr>
          <w:rFonts w:ascii="Times New Roman" w:hAnsi="Times New Roman" w:cs="Times New Roman"/>
          <w:sz w:val="28"/>
          <w:szCs w:val="28"/>
        </w:rPr>
      </w:pPr>
      <w:r>
        <w:rPr>
          <w:rFonts w:ascii="Times New Roman" w:hAnsi="Times New Roman" w:cs="Times New Roman"/>
          <w:sz w:val="28"/>
          <w:szCs w:val="28"/>
        </w:rPr>
        <w:t>6</w:t>
      </w:r>
      <w:r w:rsidR="007D57D4" w:rsidRPr="007D57D4">
        <w:rPr>
          <w:rFonts w:ascii="Times New Roman" w:hAnsi="Times New Roman" w:cs="Times New Roman"/>
          <w:sz w:val="28"/>
          <w:szCs w:val="28"/>
        </w:rPr>
        <w:t>. Развитие информационных систем и ресурсов.</w:t>
      </w:r>
    </w:p>
    <w:p w:rsidR="007D57D4" w:rsidRPr="007D57D4" w:rsidRDefault="007D57D4" w:rsidP="007D57D4">
      <w:pPr>
        <w:rPr>
          <w:rFonts w:ascii="Times New Roman" w:hAnsi="Times New Roman" w:cs="Times New Roman"/>
          <w:sz w:val="28"/>
          <w:szCs w:val="28"/>
        </w:rPr>
      </w:pPr>
      <w:r w:rsidRPr="007D57D4">
        <w:rPr>
          <w:rFonts w:ascii="Times New Roman" w:hAnsi="Times New Roman" w:cs="Times New Roman"/>
          <w:sz w:val="28"/>
          <w:szCs w:val="28"/>
        </w:rPr>
        <w:t xml:space="preserve">В рамках данного основного мероприятия предполагается внедрение автоматизированной системы планирования и исполнения бюджета Ичалковского муниципального района, охватывающей финансовый орган, главных распорядителей (распорядителей) бюджетных средств, главных администраторов доходов и источников финансирования дефицита бюджета Ичалковского муниципального района, подключенных к автоматизированной информационной системе управления общественными финансами Ичалковского муниципального района. Создание такой системы позволит повысить качество бюджетного </w:t>
      </w:r>
      <w:r w:rsidRPr="007D57D4">
        <w:rPr>
          <w:rFonts w:ascii="Times New Roman" w:hAnsi="Times New Roman" w:cs="Times New Roman"/>
          <w:sz w:val="28"/>
          <w:szCs w:val="28"/>
        </w:rPr>
        <w:lastRenderedPageBreak/>
        <w:t>планирования и сократить количество выполняемых в ходе бюджетного планирования процедур.</w:t>
      </w:r>
    </w:p>
    <w:p w:rsidR="007D57D4" w:rsidRPr="007D57D4" w:rsidRDefault="007D57D4" w:rsidP="007D57D4">
      <w:pPr>
        <w:rPr>
          <w:rFonts w:ascii="Times New Roman" w:hAnsi="Times New Roman" w:cs="Times New Roman"/>
          <w:sz w:val="28"/>
          <w:szCs w:val="28"/>
        </w:rPr>
      </w:pPr>
      <w:r w:rsidRPr="007D57D4">
        <w:rPr>
          <w:rFonts w:ascii="Times New Roman" w:hAnsi="Times New Roman" w:cs="Times New Roman"/>
          <w:sz w:val="28"/>
          <w:szCs w:val="28"/>
        </w:rPr>
        <w:t>Важной составляющей информационной системы в сфере общественных финансов станет подсистема "Бюджет для граждан" в информационно-телекоммуникационной сети "Интернет".</w:t>
      </w:r>
    </w:p>
    <w:p w:rsidR="007D57D4" w:rsidRPr="007D57D4" w:rsidRDefault="00422C9A" w:rsidP="007D57D4">
      <w:pPr>
        <w:rPr>
          <w:rFonts w:ascii="Times New Roman" w:hAnsi="Times New Roman" w:cs="Times New Roman"/>
          <w:sz w:val="28"/>
          <w:szCs w:val="28"/>
        </w:rPr>
      </w:pPr>
      <w:r>
        <w:rPr>
          <w:rFonts w:ascii="Times New Roman" w:hAnsi="Times New Roman" w:cs="Times New Roman"/>
          <w:sz w:val="28"/>
          <w:szCs w:val="28"/>
        </w:rPr>
        <w:t>7</w:t>
      </w:r>
      <w:r w:rsidR="007D57D4" w:rsidRPr="007D57D4">
        <w:rPr>
          <w:rFonts w:ascii="Times New Roman" w:hAnsi="Times New Roman" w:cs="Times New Roman"/>
          <w:sz w:val="28"/>
          <w:szCs w:val="28"/>
        </w:rPr>
        <w:t>. Повышение эффективности и оптимизация бюджетных расходов</w:t>
      </w:r>
      <w:r>
        <w:rPr>
          <w:rFonts w:ascii="Times New Roman" w:hAnsi="Times New Roman" w:cs="Times New Roman"/>
          <w:sz w:val="28"/>
          <w:szCs w:val="28"/>
        </w:rPr>
        <w:t>.</w:t>
      </w:r>
    </w:p>
    <w:p w:rsidR="007D57D4" w:rsidRPr="007D57D4" w:rsidRDefault="007D57D4" w:rsidP="007D57D4">
      <w:pPr>
        <w:rPr>
          <w:rFonts w:ascii="Times New Roman" w:hAnsi="Times New Roman" w:cs="Times New Roman"/>
          <w:sz w:val="28"/>
          <w:szCs w:val="28"/>
        </w:rPr>
      </w:pPr>
      <w:r w:rsidRPr="007D57D4">
        <w:rPr>
          <w:rFonts w:ascii="Times New Roman" w:hAnsi="Times New Roman" w:cs="Times New Roman"/>
          <w:sz w:val="28"/>
          <w:szCs w:val="28"/>
        </w:rPr>
        <w:t>Повышение эффективности бюджетных расходов будет осуществляться путем проведения анализа принимаемых расходных обязательств на предмет их эффективности, обоснованности, гарантированного выполнения, ожидаемого результата и на соответствие приоритетам социально-экономического развития Ичалковского муниципального Республики Мордовия и основным направлениям бюджетной политики Ичалковского муниципального района Республики Мордовия. Это позволит принять взвешенное и эффективное решение по распределению бюджетных средств на реализацию принимаемых расходных обязательств.</w:t>
      </w:r>
    </w:p>
    <w:p w:rsidR="007D57D4" w:rsidRDefault="007D57D4" w:rsidP="007D57D4">
      <w:pPr>
        <w:rPr>
          <w:rFonts w:ascii="Times New Roman" w:hAnsi="Times New Roman" w:cs="Times New Roman"/>
          <w:sz w:val="28"/>
          <w:szCs w:val="28"/>
        </w:rPr>
      </w:pPr>
      <w:r w:rsidRPr="007D57D4">
        <w:rPr>
          <w:rFonts w:ascii="Times New Roman" w:hAnsi="Times New Roman" w:cs="Times New Roman"/>
          <w:sz w:val="28"/>
          <w:szCs w:val="28"/>
        </w:rPr>
        <w:t xml:space="preserve">Оптимизация бюджетных расходов будет строиться на основе </w:t>
      </w:r>
      <w:proofErr w:type="gramStart"/>
      <w:r w:rsidRPr="007D57D4">
        <w:rPr>
          <w:rFonts w:ascii="Times New Roman" w:hAnsi="Times New Roman" w:cs="Times New Roman"/>
          <w:sz w:val="28"/>
          <w:szCs w:val="28"/>
        </w:rPr>
        <w:t>исключения дублирования функций органов местного самоуправления</w:t>
      </w:r>
      <w:proofErr w:type="gramEnd"/>
      <w:r w:rsidRPr="007D57D4">
        <w:rPr>
          <w:rFonts w:ascii="Times New Roman" w:hAnsi="Times New Roman" w:cs="Times New Roman"/>
          <w:sz w:val="28"/>
          <w:szCs w:val="28"/>
        </w:rPr>
        <w:t xml:space="preserve"> и муниципальных учреждений, установления единых критериев (нормативов) обеспеченности населения муниципальными услугами, расширения применения нормативно-подушевого метода финансирования, учета фактического объема предоставленных муниципальных услуг при определении объема финансирования муниципальных учреждений.</w:t>
      </w:r>
    </w:p>
    <w:p w:rsidR="001266AE" w:rsidRDefault="001266AE" w:rsidP="007D57D4">
      <w:pPr>
        <w:rPr>
          <w:rFonts w:ascii="Times New Roman" w:hAnsi="Times New Roman" w:cs="Times New Roman"/>
          <w:sz w:val="28"/>
          <w:szCs w:val="28"/>
        </w:rPr>
      </w:pPr>
      <w:r>
        <w:rPr>
          <w:rFonts w:ascii="Times New Roman" w:hAnsi="Times New Roman" w:cs="Times New Roman"/>
          <w:sz w:val="28"/>
          <w:szCs w:val="28"/>
        </w:rPr>
        <w:t xml:space="preserve">Подпрограмма </w:t>
      </w:r>
      <w:r w:rsidRPr="001266AE">
        <w:rPr>
          <w:rFonts w:ascii="Times New Roman" w:hAnsi="Times New Roman" w:cs="Times New Roman"/>
          <w:sz w:val="28"/>
          <w:szCs w:val="28"/>
        </w:rPr>
        <w:t>"Управление муниципальным долгом Ичалковского муниципального района Республики Мордовия "</w:t>
      </w:r>
      <w:r w:rsidR="00970963">
        <w:rPr>
          <w:rFonts w:ascii="Times New Roman" w:hAnsi="Times New Roman" w:cs="Times New Roman"/>
          <w:sz w:val="28"/>
          <w:szCs w:val="28"/>
        </w:rPr>
        <w:t>.</w:t>
      </w:r>
    </w:p>
    <w:p w:rsidR="001266AE" w:rsidRPr="001266AE" w:rsidRDefault="00970963" w:rsidP="001266AE">
      <w:pPr>
        <w:rPr>
          <w:rFonts w:ascii="Times New Roman" w:hAnsi="Times New Roman" w:cs="Times New Roman"/>
          <w:sz w:val="28"/>
          <w:szCs w:val="28"/>
        </w:rPr>
      </w:pPr>
      <w:r>
        <w:rPr>
          <w:rFonts w:ascii="Times New Roman" w:hAnsi="Times New Roman" w:cs="Times New Roman"/>
          <w:sz w:val="28"/>
          <w:szCs w:val="28"/>
        </w:rPr>
        <w:t>О</w:t>
      </w:r>
      <w:r w:rsidR="001266AE" w:rsidRPr="001266AE">
        <w:rPr>
          <w:rFonts w:ascii="Times New Roman" w:hAnsi="Times New Roman" w:cs="Times New Roman"/>
          <w:sz w:val="28"/>
          <w:szCs w:val="28"/>
        </w:rPr>
        <w:t>сновные мероприятия подпрог</w:t>
      </w:r>
      <w:r>
        <w:rPr>
          <w:rFonts w:ascii="Times New Roman" w:hAnsi="Times New Roman" w:cs="Times New Roman"/>
          <w:sz w:val="28"/>
          <w:szCs w:val="28"/>
        </w:rPr>
        <w:t>раммы:</w:t>
      </w:r>
    </w:p>
    <w:p w:rsidR="001266AE" w:rsidRPr="001266AE" w:rsidRDefault="001266AE" w:rsidP="001266AE">
      <w:pPr>
        <w:rPr>
          <w:rFonts w:ascii="Times New Roman" w:hAnsi="Times New Roman" w:cs="Times New Roman"/>
          <w:sz w:val="28"/>
          <w:szCs w:val="28"/>
        </w:rPr>
      </w:pPr>
      <w:r w:rsidRPr="001266AE">
        <w:rPr>
          <w:rFonts w:ascii="Times New Roman" w:hAnsi="Times New Roman" w:cs="Times New Roman"/>
          <w:sz w:val="28"/>
          <w:szCs w:val="28"/>
        </w:rPr>
        <w:t>1. Мониторинг состояния муниципального долга Ичалковского муниципального района.</w:t>
      </w:r>
    </w:p>
    <w:p w:rsidR="001266AE" w:rsidRPr="001266AE" w:rsidRDefault="001266AE" w:rsidP="001266AE">
      <w:pPr>
        <w:rPr>
          <w:rFonts w:ascii="Times New Roman" w:hAnsi="Times New Roman" w:cs="Times New Roman"/>
          <w:sz w:val="28"/>
          <w:szCs w:val="28"/>
        </w:rPr>
      </w:pPr>
      <w:r w:rsidRPr="001266AE">
        <w:rPr>
          <w:rFonts w:ascii="Times New Roman" w:hAnsi="Times New Roman" w:cs="Times New Roman"/>
          <w:sz w:val="28"/>
          <w:szCs w:val="28"/>
        </w:rPr>
        <w:t>В рамках данного мероприятия Финансовым управлением администрации Ичалковского муниципального района осуществляется ведение Муниципальной долговой книги Ичалковского муниципального района, анализируется ситуация с текущим состоянием муниципального долга, прогнозируется состояние долга на краткосрочную и среднесрочную перспективу.</w:t>
      </w:r>
    </w:p>
    <w:p w:rsidR="001266AE" w:rsidRPr="001266AE" w:rsidRDefault="001266AE" w:rsidP="001266AE">
      <w:pPr>
        <w:rPr>
          <w:rFonts w:ascii="Times New Roman" w:hAnsi="Times New Roman" w:cs="Times New Roman"/>
          <w:sz w:val="28"/>
          <w:szCs w:val="28"/>
        </w:rPr>
      </w:pPr>
      <w:r w:rsidRPr="001266AE">
        <w:rPr>
          <w:rFonts w:ascii="Times New Roman" w:hAnsi="Times New Roman" w:cs="Times New Roman"/>
          <w:sz w:val="28"/>
          <w:szCs w:val="28"/>
        </w:rPr>
        <w:t xml:space="preserve">2. </w:t>
      </w:r>
      <w:r w:rsidR="00970963" w:rsidRPr="00970963">
        <w:rPr>
          <w:rFonts w:ascii="Times New Roman" w:hAnsi="Times New Roman" w:cs="Times New Roman"/>
          <w:sz w:val="28"/>
          <w:szCs w:val="28"/>
        </w:rPr>
        <w:t>Обеспечение своевременности исполнения долговых обязательств Ичалковского муниципального района</w:t>
      </w:r>
      <w:r w:rsidRPr="001266AE">
        <w:rPr>
          <w:rFonts w:ascii="Times New Roman" w:hAnsi="Times New Roman" w:cs="Times New Roman"/>
          <w:sz w:val="28"/>
          <w:szCs w:val="28"/>
        </w:rPr>
        <w:t>.</w:t>
      </w:r>
    </w:p>
    <w:p w:rsidR="001266AE" w:rsidRPr="001266AE" w:rsidRDefault="001266AE" w:rsidP="001266AE">
      <w:pPr>
        <w:rPr>
          <w:rFonts w:ascii="Times New Roman" w:hAnsi="Times New Roman" w:cs="Times New Roman"/>
          <w:sz w:val="28"/>
          <w:szCs w:val="28"/>
        </w:rPr>
      </w:pPr>
      <w:r w:rsidRPr="001266AE">
        <w:rPr>
          <w:rFonts w:ascii="Times New Roman" w:hAnsi="Times New Roman" w:cs="Times New Roman"/>
          <w:sz w:val="28"/>
          <w:szCs w:val="28"/>
        </w:rPr>
        <w:t>Работа по реализации данного мероприятия заключается в своевременном и в полном объеме погашении основного долга, уплате процентов за пользование средствами бюджетного кредита, предоставлении отчетов и иной информации, предусмотренной соглашениями о предоставлении бюджетного кредита.</w:t>
      </w:r>
    </w:p>
    <w:p w:rsidR="001266AE" w:rsidRDefault="001266AE" w:rsidP="001266AE">
      <w:pPr>
        <w:rPr>
          <w:rFonts w:ascii="Times New Roman" w:hAnsi="Times New Roman" w:cs="Times New Roman"/>
          <w:sz w:val="28"/>
          <w:szCs w:val="28"/>
        </w:rPr>
      </w:pPr>
      <w:r w:rsidRPr="001266AE">
        <w:rPr>
          <w:rFonts w:ascii="Times New Roman" w:hAnsi="Times New Roman" w:cs="Times New Roman"/>
          <w:sz w:val="28"/>
          <w:szCs w:val="28"/>
        </w:rPr>
        <w:t>Выполнение данного мероприятия влияет на качество района как заемщика в отношениях с Министерством финансов Республики Мордовия.</w:t>
      </w:r>
    </w:p>
    <w:p w:rsidR="00580C3C" w:rsidRDefault="00580C3C" w:rsidP="001266AE">
      <w:pPr>
        <w:rPr>
          <w:rFonts w:ascii="Times New Roman" w:hAnsi="Times New Roman" w:cs="Times New Roman"/>
          <w:sz w:val="28"/>
          <w:szCs w:val="28"/>
        </w:rPr>
      </w:pPr>
      <w:r>
        <w:rPr>
          <w:rFonts w:ascii="Times New Roman" w:hAnsi="Times New Roman" w:cs="Times New Roman"/>
          <w:sz w:val="28"/>
          <w:szCs w:val="28"/>
        </w:rPr>
        <w:t>П</w:t>
      </w:r>
      <w:r w:rsidRPr="00580C3C">
        <w:rPr>
          <w:rFonts w:ascii="Times New Roman" w:hAnsi="Times New Roman" w:cs="Times New Roman"/>
          <w:sz w:val="28"/>
          <w:szCs w:val="28"/>
        </w:rPr>
        <w:t>одпрограмма "Повышение эффективности межбюджетных отношений"</w:t>
      </w:r>
      <w:r>
        <w:rPr>
          <w:rFonts w:ascii="Times New Roman" w:hAnsi="Times New Roman" w:cs="Times New Roman"/>
          <w:sz w:val="28"/>
          <w:szCs w:val="28"/>
        </w:rPr>
        <w:t>.</w:t>
      </w:r>
    </w:p>
    <w:p w:rsidR="00580C3C" w:rsidRPr="00580C3C" w:rsidRDefault="00580C3C" w:rsidP="00663B8D">
      <w:pPr>
        <w:ind w:firstLine="0"/>
        <w:rPr>
          <w:rFonts w:ascii="Times New Roman" w:hAnsi="Times New Roman" w:cs="Times New Roman"/>
          <w:sz w:val="28"/>
          <w:szCs w:val="28"/>
        </w:rPr>
      </w:pPr>
      <w:r w:rsidRPr="00580C3C">
        <w:rPr>
          <w:rFonts w:ascii="Times New Roman" w:hAnsi="Times New Roman" w:cs="Times New Roman"/>
          <w:sz w:val="28"/>
          <w:szCs w:val="28"/>
        </w:rPr>
        <w:t>Подпрограммой предусмотрена реализация следующих мероприятий</w:t>
      </w:r>
      <w:r>
        <w:rPr>
          <w:rFonts w:ascii="Times New Roman" w:hAnsi="Times New Roman" w:cs="Times New Roman"/>
          <w:sz w:val="28"/>
          <w:szCs w:val="28"/>
        </w:rPr>
        <w:t>:</w:t>
      </w:r>
      <w:r w:rsidRPr="00580C3C">
        <w:rPr>
          <w:rFonts w:ascii="Times New Roman" w:hAnsi="Times New Roman" w:cs="Times New Roman"/>
          <w:sz w:val="28"/>
          <w:szCs w:val="28"/>
        </w:rPr>
        <w:t xml:space="preserve"> </w:t>
      </w:r>
    </w:p>
    <w:p w:rsidR="00EE45F1" w:rsidRDefault="00EE45F1" w:rsidP="00EE45F1">
      <w:pPr>
        <w:ind w:firstLine="0"/>
        <w:rPr>
          <w:rFonts w:ascii="Times New Roman" w:hAnsi="Times New Roman" w:cs="Times New Roman"/>
          <w:sz w:val="28"/>
          <w:szCs w:val="28"/>
        </w:rPr>
      </w:pPr>
      <w:r>
        <w:rPr>
          <w:rFonts w:ascii="Times New Roman" w:hAnsi="Times New Roman" w:cs="Times New Roman"/>
          <w:sz w:val="28"/>
          <w:szCs w:val="28"/>
        </w:rPr>
        <w:t xml:space="preserve">          </w:t>
      </w:r>
      <w:r w:rsidRPr="00EE45F1">
        <w:rPr>
          <w:rFonts w:ascii="Times New Roman" w:hAnsi="Times New Roman" w:cs="Times New Roman"/>
          <w:sz w:val="28"/>
          <w:szCs w:val="28"/>
        </w:rPr>
        <w:t>1.</w:t>
      </w:r>
      <w:r>
        <w:rPr>
          <w:rFonts w:ascii="Times New Roman" w:hAnsi="Times New Roman" w:cs="Times New Roman"/>
          <w:sz w:val="28"/>
          <w:szCs w:val="28"/>
        </w:rPr>
        <w:t xml:space="preserve"> В</w:t>
      </w:r>
      <w:r w:rsidRPr="00EE45F1">
        <w:rPr>
          <w:rFonts w:ascii="Times New Roman" w:hAnsi="Times New Roman" w:cs="Times New Roman"/>
          <w:sz w:val="28"/>
          <w:szCs w:val="28"/>
        </w:rPr>
        <w:t>ыравнивание бюджетной об</w:t>
      </w:r>
      <w:r>
        <w:rPr>
          <w:rFonts w:ascii="Times New Roman" w:hAnsi="Times New Roman" w:cs="Times New Roman"/>
          <w:sz w:val="28"/>
          <w:szCs w:val="28"/>
        </w:rPr>
        <w:t xml:space="preserve">еспеченности сельских поселений </w:t>
      </w:r>
      <w:r w:rsidRPr="00EE45F1">
        <w:rPr>
          <w:rFonts w:ascii="Times New Roman" w:hAnsi="Times New Roman" w:cs="Times New Roman"/>
          <w:sz w:val="28"/>
          <w:szCs w:val="28"/>
        </w:rPr>
        <w:t>Ичалковского муниципального района</w:t>
      </w:r>
      <w:r>
        <w:rPr>
          <w:rFonts w:ascii="Times New Roman" w:hAnsi="Times New Roman" w:cs="Times New Roman"/>
          <w:sz w:val="28"/>
          <w:szCs w:val="28"/>
        </w:rPr>
        <w:t>.</w:t>
      </w:r>
    </w:p>
    <w:p w:rsidR="00580C3C" w:rsidRPr="00580C3C" w:rsidRDefault="00580C3C" w:rsidP="00EE45F1">
      <w:pPr>
        <w:rPr>
          <w:rFonts w:ascii="Times New Roman" w:hAnsi="Times New Roman" w:cs="Times New Roman"/>
          <w:sz w:val="28"/>
          <w:szCs w:val="28"/>
        </w:rPr>
      </w:pPr>
      <w:r w:rsidRPr="00580C3C">
        <w:rPr>
          <w:rFonts w:ascii="Times New Roman" w:hAnsi="Times New Roman" w:cs="Times New Roman"/>
          <w:sz w:val="28"/>
          <w:szCs w:val="28"/>
        </w:rPr>
        <w:t xml:space="preserve">Распределение дотаций на выравнивание бюджетной обеспеченности </w:t>
      </w:r>
      <w:r w:rsidRPr="00580C3C">
        <w:rPr>
          <w:rFonts w:ascii="Times New Roman" w:hAnsi="Times New Roman" w:cs="Times New Roman"/>
          <w:sz w:val="28"/>
          <w:szCs w:val="28"/>
        </w:rPr>
        <w:lastRenderedPageBreak/>
        <w:t>сельских поселений Ичалковского муниципального района.</w:t>
      </w:r>
    </w:p>
    <w:p w:rsidR="00580C3C" w:rsidRPr="001266AE" w:rsidRDefault="00580C3C" w:rsidP="00580C3C">
      <w:pPr>
        <w:rPr>
          <w:rFonts w:ascii="Times New Roman" w:hAnsi="Times New Roman" w:cs="Times New Roman"/>
          <w:sz w:val="28"/>
          <w:szCs w:val="28"/>
        </w:rPr>
      </w:pPr>
      <w:r w:rsidRPr="00580C3C">
        <w:rPr>
          <w:rFonts w:ascii="Times New Roman" w:hAnsi="Times New Roman" w:cs="Times New Roman"/>
          <w:sz w:val="28"/>
          <w:szCs w:val="28"/>
        </w:rPr>
        <w:t>Выравнивание доступа граждан к муниципальным услугам, предоставляемым за счет средств бюджета Ичалковского муниципального района, является одной из основных задач муниципальной политики в области межбюджетных отношений. Ее решение обеспечивается путем предоставления в соответствии с решением Совета депутатов Ичалковского муниципального района о бюджете Ичалковского муниципального района на очередной финансовый год дотаций. Размер дотаций для каждого муниципального района (городского округа) определяется в соответствии с Методикой, утвержденной Законом Республики Мордовия от 21 февраля 2008 г. N 4-З "О межбюджетных отношениях в Республике Мордовия".</w:t>
      </w:r>
    </w:p>
    <w:p w:rsidR="001266AE" w:rsidRDefault="00663B8D" w:rsidP="00663B8D">
      <w:pPr>
        <w:rPr>
          <w:rFonts w:ascii="Times New Roman" w:hAnsi="Times New Roman" w:cs="Times New Roman"/>
          <w:sz w:val="28"/>
          <w:szCs w:val="28"/>
        </w:rPr>
      </w:pPr>
      <w:r>
        <w:rPr>
          <w:rFonts w:ascii="Times New Roman" w:hAnsi="Times New Roman" w:cs="Times New Roman"/>
          <w:sz w:val="28"/>
          <w:szCs w:val="28"/>
        </w:rPr>
        <w:t xml:space="preserve">2. </w:t>
      </w:r>
      <w:r w:rsidRPr="00663B8D">
        <w:rPr>
          <w:rFonts w:ascii="Times New Roman" w:hAnsi="Times New Roman" w:cs="Times New Roman"/>
          <w:sz w:val="28"/>
          <w:szCs w:val="28"/>
        </w:rPr>
        <w:t>Субсидии на софинансирование расходных обязательств по финансовому обеспечению деятельности органов местного самоуправления и муниципальных учреждений</w:t>
      </w:r>
      <w:r>
        <w:rPr>
          <w:rFonts w:ascii="Times New Roman" w:hAnsi="Times New Roman" w:cs="Times New Roman"/>
          <w:sz w:val="28"/>
          <w:szCs w:val="28"/>
        </w:rPr>
        <w:t>.</w:t>
      </w:r>
    </w:p>
    <w:p w:rsidR="00AB4275" w:rsidRPr="00E77268" w:rsidRDefault="001D6A53" w:rsidP="009C7CD2">
      <w:pPr>
        <w:rPr>
          <w:rFonts w:ascii="Times New Roman" w:hAnsi="Times New Roman" w:cs="Times New Roman"/>
          <w:sz w:val="28"/>
          <w:szCs w:val="28"/>
        </w:rPr>
      </w:pPr>
      <w:r>
        <w:rPr>
          <w:rFonts w:ascii="Times New Roman" w:hAnsi="Times New Roman" w:cs="Times New Roman"/>
          <w:sz w:val="28"/>
          <w:szCs w:val="28"/>
        </w:rPr>
        <w:t>Перечень</w:t>
      </w:r>
      <w:r w:rsidR="00AB4275" w:rsidRPr="00E77268">
        <w:rPr>
          <w:rFonts w:ascii="Times New Roman" w:hAnsi="Times New Roman" w:cs="Times New Roman"/>
          <w:sz w:val="28"/>
          <w:szCs w:val="28"/>
        </w:rPr>
        <w:t xml:space="preserve"> основных мероприяти</w:t>
      </w:r>
      <w:r>
        <w:rPr>
          <w:rFonts w:ascii="Times New Roman" w:hAnsi="Times New Roman" w:cs="Times New Roman"/>
          <w:sz w:val="28"/>
          <w:szCs w:val="28"/>
        </w:rPr>
        <w:t>й</w:t>
      </w:r>
      <w:r w:rsidR="00AB4275" w:rsidRPr="00E77268">
        <w:rPr>
          <w:rFonts w:ascii="Times New Roman" w:hAnsi="Times New Roman" w:cs="Times New Roman"/>
          <w:sz w:val="28"/>
          <w:szCs w:val="28"/>
        </w:rPr>
        <w:t xml:space="preserve"> </w:t>
      </w:r>
      <w:proofErr w:type="gramStart"/>
      <w:r w:rsidR="00AB4275" w:rsidRPr="00E77268">
        <w:rPr>
          <w:rFonts w:ascii="Times New Roman" w:hAnsi="Times New Roman" w:cs="Times New Roman"/>
          <w:sz w:val="28"/>
          <w:szCs w:val="28"/>
        </w:rPr>
        <w:t>приведены</w:t>
      </w:r>
      <w:proofErr w:type="gramEnd"/>
      <w:r w:rsidR="00AB4275" w:rsidRPr="00E77268">
        <w:rPr>
          <w:rFonts w:ascii="Times New Roman" w:hAnsi="Times New Roman" w:cs="Times New Roman"/>
          <w:sz w:val="28"/>
          <w:szCs w:val="28"/>
        </w:rPr>
        <w:t xml:space="preserve"> в </w:t>
      </w:r>
      <w:hyperlink w:anchor="sub_1002" w:history="1">
        <w:r w:rsidR="00AB4275" w:rsidRPr="00E77268">
          <w:rPr>
            <w:rFonts w:ascii="Times New Roman" w:hAnsi="Times New Roman" w:cs="Times New Roman"/>
            <w:b/>
            <w:sz w:val="28"/>
            <w:szCs w:val="28"/>
          </w:rPr>
          <w:t>приложении 2</w:t>
        </w:r>
      </w:hyperlink>
      <w:r w:rsidR="00AB4275" w:rsidRPr="00E77268">
        <w:rPr>
          <w:rFonts w:ascii="Times New Roman" w:hAnsi="Times New Roman" w:cs="Times New Roman"/>
          <w:sz w:val="28"/>
          <w:szCs w:val="28"/>
        </w:rPr>
        <w:t>.</w:t>
      </w:r>
    </w:p>
    <w:p w:rsidR="00AB4275" w:rsidRPr="009D2437" w:rsidRDefault="00AB4275" w:rsidP="00E02483">
      <w:pPr>
        <w:rPr>
          <w:rFonts w:ascii="Times New Roman" w:hAnsi="Times New Roman" w:cs="Times New Roman"/>
          <w:sz w:val="28"/>
          <w:szCs w:val="28"/>
        </w:rPr>
      </w:pPr>
      <w:r w:rsidRPr="009D2437">
        <w:rPr>
          <w:rFonts w:ascii="Times New Roman" w:hAnsi="Times New Roman" w:cs="Times New Roman"/>
          <w:sz w:val="28"/>
          <w:szCs w:val="28"/>
        </w:rPr>
        <w:t xml:space="preserve">Финансовое управление администрации </w:t>
      </w:r>
      <w:r w:rsidR="009D2437" w:rsidRPr="009D2437">
        <w:rPr>
          <w:rFonts w:ascii="Times New Roman" w:hAnsi="Times New Roman" w:cs="Times New Roman"/>
          <w:sz w:val="28"/>
          <w:szCs w:val="28"/>
        </w:rPr>
        <w:t xml:space="preserve">Ичалковского муниципального района </w:t>
      </w:r>
      <w:r w:rsidRPr="009D2437">
        <w:rPr>
          <w:rFonts w:ascii="Times New Roman" w:hAnsi="Times New Roman" w:cs="Times New Roman"/>
          <w:sz w:val="28"/>
          <w:szCs w:val="28"/>
        </w:rPr>
        <w:t>ежегодно уточняет объемы затрат на обеспечение своей деятельности по выполнению программных мероприятий и осуществляет подготовку предложений по финансированию мероприятий Программы в проект</w:t>
      </w:r>
      <w:r w:rsidR="009D2437" w:rsidRPr="009D2437">
        <w:rPr>
          <w:rFonts w:ascii="Times New Roman" w:hAnsi="Times New Roman" w:cs="Times New Roman"/>
          <w:sz w:val="28"/>
          <w:szCs w:val="28"/>
        </w:rPr>
        <w:t xml:space="preserve"> </w:t>
      </w:r>
      <w:r w:rsidRPr="009D2437">
        <w:rPr>
          <w:rFonts w:ascii="Times New Roman" w:hAnsi="Times New Roman" w:cs="Times New Roman"/>
          <w:sz w:val="28"/>
          <w:szCs w:val="28"/>
        </w:rPr>
        <w:t xml:space="preserve">бюджета </w:t>
      </w:r>
      <w:r w:rsidR="009D2437" w:rsidRPr="009D2437">
        <w:rPr>
          <w:rFonts w:ascii="Times New Roman" w:hAnsi="Times New Roman" w:cs="Times New Roman"/>
          <w:sz w:val="28"/>
          <w:szCs w:val="28"/>
        </w:rPr>
        <w:t>Ичалковского</w:t>
      </w:r>
      <w:r w:rsidRPr="009D2437">
        <w:rPr>
          <w:rFonts w:ascii="Times New Roman" w:hAnsi="Times New Roman" w:cs="Times New Roman"/>
          <w:sz w:val="28"/>
          <w:szCs w:val="28"/>
        </w:rPr>
        <w:t xml:space="preserve"> муниципального района</w:t>
      </w:r>
      <w:r w:rsidR="009D2437" w:rsidRPr="009D2437">
        <w:rPr>
          <w:rFonts w:ascii="Times New Roman" w:hAnsi="Times New Roman" w:cs="Times New Roman"/>
          <w:sz w:val="28"/>
          <w:szCs w:val="28"/>
        </w:rPr>
        <w:t xml:space="preserve"> </w:t>
      </w:r>
      <w:r w:rsidRPr="009D2437">
        <w:rPr>
          <w:rFonts w:ascii="Times New Roman" w:hAnsi="Times New Roman" w:cs="Times New Roman"/>
          <w:sz w:val="28"/>
          <w:szCs w:val="28"/>
        </w:rPr>
        <w:t>на очередной финансовый год и плановый период.</w:t>
      </w:r>
    </w:p>
    <w:p w:rsidR="00AB4275" w:rsidRPr="00DC3079" w:rsidRDefault="00AB4275" w:rsidP="00E02483">
      <w:pPr>
        <w:rPr>
          <w:rFonts w:ascii="Times New Roman" w:hAnsi="Times New Roman" w:cs="Times New Roman"/>
          <w:sz w:val="28"/>
          <w:szCs w:val="28"/>
        </w:rPr>
      </w:pPr>
      <w:r w:rsidRPr="00DC3079">
        <w:rPr>
          <w:rFonts w:ascii="Times New Roman" w:hAnsi="Times New Roman" w:cs="Times New Roman"/>
          <w:sz w:val="28"/>
          <w:szCs w:val="28"/>
        </w:rPr>
        <w:t xml:space="preserve">Финансовое управление администрации </w:t>
      </w:r>
      <w:r w:rsidR="00DC3079" w:rsidRPr="00DC3079">
        <w:rPr>
          <w:rFonts w:ascii="Times New Roman" w:hAnsi="Times New Roman" w:cs="Times New Roman"/>
          <w:sz w:val="28"/>
          <w:szCs w:val="28"/>
        </w:rPr>
        <w:t>Ичалковского</w:t>
      </w:r>
      <w:r w:rsidRPr="00DC3079">
        <w:rPr>
          <w:rFonts w:ascii="Times New Roman" w:hAnsi="Times New Roman" w:cs="Times New Roman"/>
          <w:sz w:val="28"/>
          <w:szCs w:val="28"/>
        </w:rPr>
        <w:t xml:space="preserve"> муниципального района обеспечивает исполнение программных мероприятий с соблюдением установленных сроков и объемов бюджетного финансирования, разрабатывает предложения по продлению сроков реализации мероприятий и несет ответственность за несвоевременное выполнение мероприятий соответствующих разделов Программы.</w:t>
      </w:r>
    </w:p>
    <w:p w:rsidR="00AB4275" w:rsidRPr="008C145F" w:rsidRDefault="00AB4275" w:rsidP="00E02483">
      <w:pPr>
        <w:rPr>
          <w:rFonts w:ascii="Times New Roman" w:hAnsi="Times New Roman" w:cs="Times New Roman"/>
          <w:sz w:val="28"/>
          <w:szCs w:val="28"/>
        </w:rPr>
      </w:pPr>
      <w:r w:rsidRPr="008C145F">
        <w:rPr>
          <w:rFonts w:ascii="Times New Roman" w:hAnsi="Times New Roman" w:cs="Times New Roman"/>
          <w:sz w:val="28"/>
          <w:szCs w:val="28"/>
        </w:rPr>
        <w:t xml:space="preserve">Финансовое управление администрации </w:t>
      </w:r>
      <w:r w:rsidR="008C145F" w:rsidRPr="008C145F">
        <w:rPr>
          <w:rFonts w:ascii="Times New Roman" w:hAnsi="Times New Roman" w:cs="Times New Roman"/>
          <w:sz w:val="28"/>
          <w:szCs w:val="28"/>
        </w:rPr>
        <w:t>Ичалковского</w:t>
      </w:r>
      <w:r w:rsidRPr="008C145F">
        <w:rPr>
          <w:rFonts w:ascii="Times New Roman" w:hAnsi="Times New Roman" w:cs="Times New Roman"/>
          <w:sz w:val="28"/>
          <w:szCs w:val="28"/>
        </w:rPr>
        <w:t xml:space="preserve"> муниципального района как ответственный исполнитель:</w:t>
      </w:r>
    </w:p>
    <w:p w:rsidR="00AB4275" w:rsidRPr="00246AD9" w:rsidRDefault="00AB4275" w:rsidP="00E02483">
      <w:pPr>
        <w:rPr>
          <w:rFonts w:ascii="Times New Roman" w:hAnsi="Times New Roman" w:cs="Times New Roman"/>
          <w:sz w:val="28"/>
          <w:szCs w:val="28"/>
        </w:rPr>
      </w:pPr>
      <w:r w:rsidRPr="00246AD9">
        <w:rPr>
          <w:rFonts w:ascii="Times New Roman" w:hAnsi="Times New Roman" w:cs="Times New Roman"/>
          <w:sz w:val="28"/>
          <w:szCs w:val="28"/>
        </w:rPr>
        <w:t>осуществляет текущее управление реализации Программы;</w:t>
      </w:r>
    </w:p>
    <w:p w:rsidR="00AB4275" w:rsidRPr="001B0681" w:rsidRDefault="00AB4275" w:rsidP="00E02483">
      <w:pPr>
        <w:rPr>
          <w:rFonts w:ascii="Times New Roman" w:hAnsi="Times New Roman" w:cs="Times New Roman"/>
          <w:sz w:val="28"/>
          <w:szCs w:val="28"/>
        </w:rPr>
      </w:pPr>
      <w:r w:rsidRPr="001B0681">
        <w:rPr>
          <w:rFonts w:ascii="Times New Roman" w:hAnsi="Times New Roman" w:cs="Times New Roman"/>
          <w:sz w:val="28"/>
          <w:szCs w:val="28"/>
        </w:rPr>
        <w:t>в соответствии с действующим законодательством несет ответственность за реализацию Программы и обеспечивает целевое и эффективное использование средств, выделяемых на ее реализацию;</w:t>
      </w:r>
    </w:p>
    <w:p w:rsidR="00AB4275" w:rsidRPr="001B0681" w:rsidRDefault="00AB4275" w:rsidP="00E02483">
      <w:pPr>
        <w:rPr>
          <w:rFonts w:ascii="Times New Roman" w:hAnsi="Times New Roman" w:cs="Times New Roman"/>
          <w:sz w:val="28"/>
          <w:szCs w:val="28"/>
        </w:rPr>
      </w:pPr>
      <w:r w:rsidRPr="001B0681">
        <w:rPr>
          <w:rFonts w:ascii="Times New Roman" w:hAnsi="Times New Roman" w:cs="Times New Roman"/>
          <w:sz w:val="28"/>
          <w:szCs w:val="28"/>
        </w:rPr>
        <w:t>с учетом выделяемых ежегодно на реализацию муниципальной программы средств распределяет их по программным мероприятиям;</w:t>
      </w:r>
    </w:p>
    <w:p w:rsidR="00AB4275" w:rsidRPr="00F8757B" w:rsidRDefault="00AB4275" w:rsidP="00E02483">
      <w:pPr>
        <w:rPr>
          <w:rFonts w:ascii="Times New Roman" w:hAnsi="Times New Roman" w:cs="Times New Roman"/>
          <w:sz w:val="28"/>
          <w:szCs w:val="28"/>
        </w:rPr>
      </w:pPr>
      <w:r w:rsidRPr="00F8757B">
        <w:rPr>
          <w:rFonts w:ascii="Times New Roman" w:hAnsi="Times New Roman" w:cs="Times New Roman"/>
          <w:sz w:val="28"/>
          <w:szCs w:val="28"/>
        </w:rPr>
        <w:t xml:space="preserve">организует использование информационных технологий в целях управления Программой и </w:t>
      </w:r>
      <w:proofErr w:type="gramStart"/>
      <w:r w:rsidRPr="00F8757B">
        <w:rPr>
          <w:rFonts w:ascii="Times New Roman" w:hAnsi="Times New Roman" w:cs="Times New Roman"/>
          <w:sz w:val="28"/>
          <w:szCs w:val="28"/>
        </w:rPr>
        <w:t>контроля за</w:t>
      </w:r>
      <w:proofErr w:type="gramEnd"/>
      <w:r w:rsidRPr="00F8757B">
        <w:rPr>
          <w:rFonts w:ascii="Times New Roman" w:hAnsi="Times New Roman" w:cs="Times New Roman"/>
          <w:sz w:val="28"/>
          <w:szCs w:val="28"/>
        </w:rPr>
        <w:t xml:space="preserve"> ходом ее реализации.</w:t>
      </w:r>
    </w:p>
    <w:p w:rsidR="008859F5" w:rsidRPr="008859F5" w:rsidRDefault="008859F5" w:rsidP="008859F5">
      <w:pPr>
        <w:rPr>
          <w:rFonts w:ascii="Times New Roman" w:hAnsi="Times New Roman" w:cs="Times New Roman"/>
          <w:sz w:val="28"/>
          <w:szCs w:val="28"/>
        </w:rPr>
      </w:pPr>
      <w:r w:rsidRPr="008859F5">
        <w:rPr>
          <w:rFonts w:ascii="Times New Roman" w:hAnsi="Times New Roman" w:cs="Times New Roman"/>
          <w:sz w:val="28"/>
          <w:szCs w:val="28"/>
        </w:rPr>
        <w:t>В качестве основных мер правового регулирования в рамках реализации Программы предусматриваются формирование и развитие нормативной правовой базы для эффективного управления муниципальными финансами, муниципальным</w:t>
      </w:r>
      <w:r>
        <w:rPr>
          <w:rFonts w:ascii="Times New Roman" w:hAnsi="Times New Roman" w:cs="Times New Roman"/>
          <w:sz w:val="28"/>
          <w:szCs w:val="28"/>
        </w:rPr>
        <w:t xml:space="preserve"> </w:t>
      </w:r>
      <w:r w:rsidRPr="008859F5">
        <w:rPr>
          <w:rFonts w:ascii="Times New Roman" w:hAnsi="Times New Roman" w:cs="Times New Roman"/>
          <w:sz w:val="28"/>
          <w:szCs w:val="28"/>
        </w:rPr>
        <w:t>долгом и муниципальным имуществом Ичалковского муниципального района, состоящей из следующих законодательных и иных нормативных правовых актов Ичалковского муниципального района, принимаемых и корректируемых ежегодно либо по необходимости:</w:t>
      </w:r>
    </w:p>
    <w:p w:rsidR="008859F5" w:rsidRPr="008859F5" w:rsidRDefault="008859F5" w:rsidP="008859F5">
      <w:pPr>
        <w:rPr>
          <w:rFonts w:ascii="Times New Roman" w:hAnsi="Times New Roman" w:cs="Times New Roman"/>
          <w:sz w:val="28"/>
          <w:szCs w:val="28"/>
        </w:rPr>
      </w:pPr>
      <w:r w:rsidRPr="008859F5">
        <w:rPr>
          <w:rFonts w:ascii="Times New Roman" w:hAnsi="Times New Roman" w:cs="Times New Roman"/>
          <w:sz w:val="28"/>
          <w:szCs w:val="28"/>
        </w:rPr>
        <w:t>Решений совета депутатов Ичалковского муниципального района:</w:t>
      </w:r>
    </w:p>
    <w:p w:rsidR="008859F5" w:rsidRPr="008859F5" w:rsidRDefault="008859F5" w:rsidP="008859F5">
      <w:pPr>
        <w:rPr>
          <w:rFonts w:ascii="Times New Roman" w:hAnsi="Times New Roman" w:cs="Times New Roman"/>
          <w:sz w:val="28"/>
          <w:szCs w:val="28"/>
        </w:rPr>
      </w:pPr>
      <w:r w:rsidRPr="008859F5">
        <w:rPr>
          <w:rFonts w:ascii="Times New Roman" w:hAnsi="Times New Roman" w:cs="Times New Roman"/>
          <w:sz w:val="28"/>
          <w:szCs w:val="28"/>
        </w:rPr>
        <w:lastRenderedPageBreak/>
        <w:t>о бюджете Ичалковского муниципального района на очередной финансовый год и плановый период;</w:t>
      </w:r>
    </w:p>
    <w:p w:rsidR="008859F5" w:rsidRPr="008859F5" w:rsidRDefault="008859F5" w:rsidP="008859F5">
      <w:pPr>
        <w:rPr>
          <w:rFonts w:ascii="Times New Roman" w:hAnsi="Times New Roman" w:cs="Times New Roman"/>
          <w:sz w:val="28"/>
          <w:szCs w:val="28"/>
        </w:rPr>
      </w:pPr>
      <w:r w:rsidRPr="008859F5">
        <w:rPr>
          <w:rFonts w:ascii="Times New Roman" w:hAnsi="Times New Roman" w:cs="Times New Roman"/>
          <w:sz w:val="28"/>
          <w:szCs w:val="28"/>
        </w:rPr>
        <w:t>о внесении изменений в решение о бюджете Ичалковского муниципального района на очередной финансовый год и плановый период;</w:t>
      </w:r>
    </w:p>
    <w:p w:rsidR="008859F5" w:rsidRPr="008859F5" w:rsidRDefault="008859F5" w:rsidP="008859F5">
      <w:pPr>
        <w:rPr>
          <w:rFonts w:ascii="Times New Roman" w:hAnsi="Times New Roman" w:cs="Times New Roman"/>
          <w:sz w:val="28"/>
          <w:szCs w:val="28"/>
        </w:rPr>
      </w:pPr>
      <w:r w:rsidRPr="008859F5">
        <w:rPr>
          <w:rFonts w:ascii="Times New Roman" w:hAnsi="Times New Roman" w:cs="Times New Roman"/>
          <w:sz w:val="28"/>
          <w:szCs w:val="28"/>
        </w:rPr>
        <w:t>об исполнении бюджета Ичалковского муниципального района за отчетный финансовый год;</w:t>
      </w:r>
    </w:p>
    <w:p w:rsidR="008859F5" w:rsidRPr="008859F5" w:rsidRDefault="008859F5" w:rsidP="008859F5">
      <w:pPr>
        <w:rPr>
          <w:rFonts w:ascii="Times New Roman" w:hAnsi="Times New Roman" w:cs="Times New Roman"/>
          <w:sz w:val="28"/>
          <w:szCs w:val="28"/>
        </w:rPr>
      </w:pPr>
      <w:r w:rsidRPr="008859F5">
        <w:rPr>
          <w:rFonts w:ascii="Times New Roman" w:hAnsi="Times New Roman" w:cs="Times New Roman"/>
          <w:sz w:val="28"/>
          <w:szCs w:val="28"/>
        </w:rPr>
        <w:t>Постановления администрации Ичалковского муниципального района об основных направлениях бюджетной политики Ичалковского муниципального района на очередной финансовый год и плановый период;</w:t>
      </w:r>
    </w:p>
    <w:p w:rsidR="00AB4275" w:rsidRPr="008859F5" w:rsidRDefault="008859F5" w:rsidP="008859F5">
      <w:pPr>
        <w:rPr>
          <w:rFonts w:ascii="Times New Roman" w:hAnsi="Times New Roman" w:cs="Times New Roman"/>
          <w:sz w:val="28"/>
          <w:szCs w:val="28"/>
        </w:rPr>
      </w:pPr>
      <w:r w:rsidRPr="008859F5">
        <w:rPr>
          <w:rFonts w:ascii="Times New Roman" w:hAnsi="Times New Roman" w:cs="Times New Roman"/>
          <w:sz w:val="28"/>
          <w:szCs w:val="28"/>
        </w:rPr>
        <w:t>Основные меры правового регулирования, направленные на достижение целей и задач Программы, с описанием основных положений и ожидаемых сроков принятия нормативных правовых</w:t>
      </w:r>
      <w:r w:rsidR="00AB4275" w:rsidRPr="008859F5">
        <w:rPr>
          <w:rFonts w:ascii="Times New Roman" w:hAnsi="Times New Roman" w:cs="Times New Roman"/>
          <w:sz w:val="28"/>
          <w:szCs w:val="28"/>
        </w:rPr>
        <w:t xml:space="preserve"> актов </w:t>
      </w:r>
      <w:r w:rsidRPr="008859F5">
        <w:rPr>
          <w:rFonts w:ascii="Times New Roman" w:hAnsi="Times New Roman" w:cs="Times New Roman"/>
          <w:sz w:val="28"/>
          <w:szCs w:val="28"/>
        </w:rPr>
        <w:t>Ичалковского</w:t>
      </w:r>
      <w:r w:rsidR="00AB4275" w:rsidRPr="008859F5">
        <w:rPr>
          <w:rFonts w:ascii="Times New Roman" w:hAnsi="Times New Roman" w:cs="Times New Roman"/>
          <w:sz w:val="28"/>
          <w:szCs w:val="28"/>
        </w:rPr>
        <w:t xml:space="preserve"> муниципального района приведены в </w:t>
      </w:r>
      <w:hyperlink w:anchor="sub_1003" w:history="1">
        <w:r w:rsidR="00AB4275" w:rsidRPr="008859F5">
          <w:rPr>
            <w:rFonts w:ascii="Times New Roman" w:hAnsi="Times New Roman" w:cs="Times New Roman"/>
            <w:b/>
            <w:sz w:val="28"/>
            <w:szCs w:val="28"/>
          </w:rPr>
          <w:t>приложении 3.</w:t>
        </w:r>
      </w:hyperlink>
    </w:p>
    <w:p w:rsidR="00DA119A" w:rsidRPr="00E77F01" w:rsidRDefault="00DA119A" w:rsidP="00DA119A">
      <w:pPr>
        <w:rPr>
          <w:rFonts w:ascii="Times New Roman" w:hAnsi="Times New Roman" w:cs="Times New Roman"/>
          <w:sz w:val="28"/>
          <w:szCs w:val="28"/>
          <w:highlight w:val="yellow"/>
        </w:rPr>
      </w:pPr>
    </w:p>
    <w:p w:rsidR="00AB4275" w:rsidRPr="00E37B65" w:rsidRDefault="00AB4275" w:rsidP="00E02483">
      <w:pPr>
        <w:pStyle w:val="1"/>
        <w:rPr>
          <w:rFonts w:ascii="Times New Roman" w:hAnsi="Times New Roman" w:cs="Times New Roman"/>
          <w:sz w:val="28"/>
          <w:szCs w:val="28"/>
        </w:rPr>
      </w:pPr>
      <w:r w:rsidRPr="00E37B65">
        <w:rPr>
          <w:rFonts w:ascii="Times New Roman" w:hAnsi="Times New Roman" w:cs="Times New Roman"/>
          <w:sz w:val="28"/>
          <w:szCs w:val="28"/>
        </w:rPr>
        <w:t>4. Обоснование объема финансовых ресурсов, необходимых для реализации Программы</w:t>
      </w:r>
    </w:p>
    <w:p w:rsidR="00AB4275" w:rsidRPr="008B225D" w:rsidRDefault="00AB4275" w:rsidP="00E02483">
      <w:pPr>
        <w:rPr>
          <w:rFonts w:ascii="Times New Roman" w:hAnsi="Times New Roman" w:cs="Times New Roman"/>
          <w:sz w:val="16"/>
          <w:szCs w:val="16"/>
          <w:highlight w:val="yellow"/>
        </w:rPr>
      </w:pPr>
    </w:p>
    <w:p w:rsidR="00AB4275" w:rsidRPr="00472BA1" w:rsidRDefault="00AB4275" w:rsidP="00E02483">
      <w:pPr>
        <w:rPr>
          <w:rFonts w:ascii="Times New Roman" w:hAnsi="Times New Roman" w:cs="Times New Roman"/>
          <w:sz w:val="28"/>
          <w:szCs w:val="28"/>
        </w:rPr>
      </w:pPr>
      <w:r w:rsidRPr="00472BA1">
        <w:rPr>
          <w:rFonts w:ascii="Times New Roman" w:hAnsi="Times New Roman" w:cs="Times New Roman"/>
          <w:sz w:val="28"/>
          <w:szCs w:val="28"/>
        </w:rPr>
        <w:t xml:space="preserve">Финансовое обеспечение программных мероприятий осуществляется в пределах средств, предусмотренных решением Совета депутатов </w:t>
      </w:r>
      <w:r w:rsidR="00472BA1" w:rsidRPr="00472BA1">
        <w:rPr>
          <w:rFonts w:ascii="Times New Roman" w:hAnsi="Times New Roman" w:cs="Times New Roman"/>
          <w:sz w:val="28"/>
          <w:szCs w:val="28"/>
        </w:rPr>
        <w:t>Ичалковского</w:t>
      </w:r>
      <w:r w:rsidRPr="00472BA1">
        <w:rPr>
          <w:rFonts w:ascii="Times New Roman" w:hAnsi="Times New Roman" w:cs="Times New Roman"/>
          <w:sz w:val="28"/>
          <w:szCs w:val="28"/>
        </w:rPr>
        <w:t xml:space="preserve"> муниципального района о бюджете </w:t>
      </w:r>
      <w:r w:rsidR="00472BA1" w:rsidRPr="00472BA1">
        <w:rPr>
          <w:rFonts w:ascii="Times New Roman" w:hAnsi="Times New Roman" w:cs="Times New Roman"/>
          <w:sz w:val="28"/>
          <w:szCs w:val="28"/>
        </w:rPr>
        <w:t>Ичалковского</w:t>
      </w:r>
      <w:r w:rsidRPr="00472BA1">
        <w:rPr>
          <w:rFonts w:ascii="Times New Roman" w:hAnsi="Times New Roman" w:cs="Times New Roman"/>
          <w:sz w:val="28"/>
          <w:szCs w:val="28"/>
        </w:rPr>
        <w:t xml:space="preserve"> муниципального района на очередной финансовый год и на плановый период.</w:t>
      </w:r>
    </w:p>
    <w:p w:rsidR="00AB4275" w:rsidRPr="007E17B9" w:rsidRDefault="00AB4275" w:rsidP="00E02483">
      <w:pPr>
        <w:rPr>
          <w:rFonts w:ascii="Times New Roman" w:hAnsi="Times New Roman" w:cs="Times New Roman"/>
          <w:sz w:val="28"/>
          <w:szCs w:val="28"/>
        </w:rPr>
      </w:pPr>
      <w:r w:rsidRPr="007E17B9">
        <w:rPr>
          <w:rFonts w:ascii="Times New Roman" w:hAnsi="Times New Roman" w:cs="Times New Roman"/>
          <w:sz w:val="28"/>
          <w:szCs w:val="28"/>
        </w:rPr>
        <w:t xml:space="preserve">Программа ориентирована на создание общих для всех участников бюджетного процесса, в том числе реализующих другие муниципальные программы </w:t>
      </w:r>
      <w:r w:rsidR="007E17B9" w:rsidRPr="007E17B9">
        <w:rPr>
          <w:rFonts w:ascii="Times New Roman" w:hAnsi="Times New Roman" w:cs="Times New Roman"/>
          <w:sz w:val="28"/>
          <w:szCs w:val="28"/>
        </w:rPr>
        <w:t>Ичалковского</w:t>
      </w:r>
      <w:r w:rsidRPr="007E17B9">
        <w:rPr>
          <w:rFonts w:ascii="Times New Roman" w:hAnsi="Times New Roman" w:cs="Times New Roman"/>
          <w:sz w:val="28"/>
          <w:szCs w:val="28"/>
        </w:rPr>
        <w:t xml:space="preserve"> муниципального района, условий и механизмов их реализации.</w:t>
      </w:r>
    </w:p>
    <w:p w:rsidR="00AB4275" w:rsidRPr="00083E73" w:rsidRDefault="00AB4275" w:rsidP="00E02483">
      <w:pPr>
        <w:rPr>
          <w:rFonts w:ascii="Times New Roman" w:hAnsi="Times New Roman" w:cs="Times New Roman"/>
          <w:sz w:val="28"/>
          <w:szCs w:val="28"/>
        </w:rPr>
      </w:pPr>
      <w:r w:rsidRPr="00083E73">
        <w:rPr>
          <w:rFonts w:ascii="Times New Roman" w:hAnsi="Times New Roman" w:cs="Times New Roman"/>
          <w:sz w:val="28"/>
          <w:szCs w:val="28"/>
        </w:rPr>
        <w:t>Обоснование планируемых объемов ресурсов на реализацию Программы заключается в том, что Программа обеспечивает значительный вклад в достижение практически всех стратегических целей, в том числе путем создания и поддержания благоприятных условий для экономического роста за счет обеспечения долгосрочной сбалансированности и устойчивости бюджетной системы, повышения уровня и качества жизни населения.</w:t>
      </w:r>
    </w:p>
    <w:p w:rsidR="00AB4275" w:rsidRPr="007D74CB" w:rsidRDefault="00AB4275" w:rsidP="00E02483">
      <w:pPr>
        <w:rPr>
          <w:rFonts w:ascii="Times New Roman" w:hAnsi="Times New Roman" w:cs="Times New Roman"/>
          <w:sz w:val="28"/>
          <w:szCs w:val="28"/>
        </w:rPr>
      </w:pPr>
      <w:bookmarkStart w:id="8" w:name="sub_1506"/>
      <w:r w:rsidRPr="007D74CB">
        <w:rPr>
          <w:rFonts w:ascii="Times New Roman" w:hAnsi="Times New Roman" w:cs="Times New Roman"/>
          <w:sz w:val="28"/>
          <w:szCs w:val="28"/>
        </w:rPr>
        <w:t xml:space="preserve">Объем бюджетных ассигнований на реализацию Программы из средств бюджета </w:t>
      </w:r>
      <w:r w:rsidR="007D74CB" w:rsidRPr="007D74CB">
        <w:rPr>
          <w:rFonts w:ascii="Times New Roman" w:hAnsi="Times New Roman" w:cs="Times New Roman"/>
          <w:sz w:val="28"/>
          <w:szCs w:val="28"/>
        </w:rPr>
        <w:t>Ичалковского</w:t>
      </w:r>
      <w:r w:rsidRPr="007D74CB">
        <w:rPr>
          <w:rFonts w:ascii="Times New Roman" w:hAnsi="Times New Roman" w:cs="Times New Roman"/>
          <w:sz w:val="28"/>
          <w:szCs w:val="28"/>
        </w:rPr>
        <w:t xml:space="preserve"> муниципального района составляет </w:t>
      </w:r>
      <w:r w:rsidR="00117DAF">
        <w:rPr>
          <w:rFonts w:ascii="Times New Roman" w:hAnsi="Times New Roman" w:cs="Times New Roman"/>
          <w:color w:val="1F497D"/>
          <w:sz w:val="28"/>
          <w:szCs w:val="28"/>
        </w:rPr>
        <w:t>32 7</w:t>
      </w:r>
      <w:r w:rsidR="00D50147">
        <w:rPr>
          <w:rFonts w:ascii="Times New Roman" w:hAnsi="Times New Roman" w:cs="Times New Roman"/>
          <w:color w:val="1F497D"/>
          <w:sz w:val="28"/>
          <w:szCs w:val="28"/>
        </w:rPr>
        <w:t>60</w:t>
      </w:r>
      <w:r w:rsidR="00117DAF">
        <w:rPr>
          <w:rFonts w:ascii="Times New Roman" w:hAnsi="Times New Roman" w:cs="Times New Roman"/>
          <w:color w:val="1F497D"/>
          <w:sz w:val="28"/>
          <w:szCs w:val="28"/>
        </w:rPr>
        <w:t>,</w:t>
      </w:r>
      <w:r w:rsidR="00D50147">
        <w:rPr>
          <w:rFonts w:ascii="Times New Roman" w:hAnsi="Times New Roman" w:cs="Times New Roman"/>
          <w:color w:val="1F497D"/>
          <w:sz w:val="28"/>
          <w:szCs w:val="28"/>
        </w:rPr>
        <w:t>3</w:t>
      </w:r>
      <w:r w:rsidRPr="007D74CB">
        <w:rPr>
          <w:rFonts w:ascii="Times New Roman" w:hAnsi="Times New Roman" w:cs="Times New Roman"/>
          <w:sz w:val="28"/>
          <w:szCs w:val="28"/>
        </w:rPr>
        <w:t> тыс. рублей, в том числе по годам:</w:t>
      </w:r>
    </w:p>
    <w:bookmarkEnd w:id="8"/>
    <w:p w:rsidR="00AB4275" w:rsidRPr="007D74CB" w:rsidRDefault="00AB4275" w:rsidP="005054C9">
      <w:pPr>
        <w:ind w:left="720" w:firstLine="0"/>
        <w:rPr>
          <w:rFonts w:ascii="Times New Roman" w:hAnsi="Times New Roman" w:cs="Times New Roman"/>
          <w:sz w:val="28"/>
          <w:szCs w:val="28"/>
        </w:rPr>
      </w:pPr>
      <w:r w:rsidRPr="007D74CB">
        <w:rPr>
          <w:rFonts w:ascii="Times New Roman" w:hAnsi="Times New Roman" w:cs="Times New Roman"/>
          <w:sz w:val="28"/>
          <w:szCs w:val="28"/>
        </w:rPr>
        <w:t xml:space="preserve">2022 год -  </w:t>
      </w:r>
      <w:r w:rsidR="001A5C16">
        <w:rPr>
          <w:rFonts w:ascii="Times New Roman" w:hAnsi="Times New Roman" w:cs="Times New Roman"/>
          <w:color w:val="1F497D"/>
          <w:sz w:val="28"/>
          <w:szCs w:val="28"/>
        </w:rPr>
        <w:t>11</w:t>
      </w:r>
      <w:r w:rsidR="00117DAF">
        <w:rPr>
          <w:rFonts w:ascii="Times New Roman" w:hAnsi="Times New Roman" w:cs="Times New Roman"/>
          <w:color w:val="1F497D"/>
          <w:sz w:val="28"/>
          <w:szCs w:val="28"/>
        </w:rPr>
        <w:t> 870,8</w:t>
      </w:r>
      <w:r w:rsidRPr="007D74CB">
        <w:rPr>
          <w:rFonts w:ascii="Times New Roman" w:hAnsi="Times New Roman" w:cs="Times New Roman"/>
          <w:sz w:val="28"/>
          <w:szCs w:val="28"/>
        </w:rPr>
        <w:t xml:space="preserve"> тыс. рублей;</w:t>
      </w:r>
    </w:p>
    <w:p w:rsidR="00AB4275" w:rsidRPr="007D74CB" w:rsidRDefault="00AB4275" w:rsidP="005054C9">
      <w:pPr>
        <w:ind w:left="720" w:firstLine="0"/>
        <w:rPr>
          <w:rFonts w:ascii="Times New Roman" w:hAnsi="Times New Roman" w:cs="Times New Roman"/>
          <w:sz w:val="28"/>
          <w:szCs w:val="28"/>
        </w:rPr>
      </w:pPr>
      <w:r w:rsidRPr="007D74CB">
        <w:rPr>
          <w:rFonts w:ascii="Times New Roman" w:hAnsi="Times New Roman" w:cs="Times New Roman"/>
          <w:sz w:val="28"/>
          <w:szCs w:val="28"/>
        </w:rPr>
        <w:t xml:space="preserve">2023 год -  </w:t>
      </w:r>
      <w:r w:rsidR="00117DAF">
        <w:rPr>
          <w:rFonts w:ascii="Times New Roman" w:hAnsi="Times New Roman" w:cs="Times New Roman"/>
          <w:color w:val="1F497D"/>
          <w:sz w:val="28"/>
          <w:szCs w:val="28"/>
        </w:rPr>
        <w:t>10 830,4</w:t>
      </w:r>
      <w:r w:rsidRPr="007D74CB">
        <w:rPr>
          <w:rFonts w:ascii="Times New Roman" w:hAnsi="Times New Roman" w:cs="Times New Roman"/>
          <w:sz w:val="28"/>
          <w:szCs w:val="28"/>
        </w:rPr>
        <w:t xml:space="preserve"> тыс. рублей;</w:t>
      </w:r>
    </w:p>
    <w:p w:rsidR="00AB4275" w:rsidRPr="007D74CB" w:rsidRDefault="00AB4275" w:rsidP="005054C9">
      <w:pPr>
        <w:ind w:left="720" w:firstLine="0"/>
        <w:rPr>
          <w:rFonts w:ascii="Times New Roman" w:hAnsi="Times New Roman" w:cs="Times New Roman"/>
          <w:sz w:val="28"/>
          <w:szCs w:val="28"/>
        </w:rPr>
      </w:pPr>
      <w:r w:rsidRPr="007D74CB">
        <w:rPr>
          <w:rFonts w:ascii="Times New Roman" w:hAnsi="Times New Roman" w:cs="Times New Roman"/>
          <w:sz w:val="28"/>
          <w:szCs w:val="28"/>
        </w:rPr>
        <w:t xml:space="preserve">2024 год -  </w:t>
      </w:r>
      <w:r w:rsidR="00DB4E3A" w:rsidRPr="00FF652C">
        <w:rPr>
          <w:rFonts w:ascii="Times New Roman" w:hAnsi="Times New Roman" w:cs="Times New Roman"/>
          <w:color w:val="1F497D"/>
          <w:sz w:val="28"/>
          <w:szCs w:val="28"/>
        </w:rPr>
        <w:t>5 0</w:t>
      </w:r>
      <w:r w:rsidR="007D74CB" w:rsidRPr="00FF652C">
        <w:rPr>
          <w:rFonts w:ascii="Times New Roman" w:hAnsi="Times New Roman" w:cs="Times New Roman"/>
          <w:color w:val="1F497D"/>
          <w:sz w:val="28"/>
          <w:szCs w:val="28"/>
        </w:rPr>
        <w:t>19,7</w:t>
      </w:r>
      <w:r w:rsidR="007D74CB" w:rsidRPr="007D74CB">
        <w:rPr>
          <w:rFonts w:ascii="Times New Roman" w:hAnsi="Times New Roman" w:cs="Times New Roman"/>
          <w:sz w:val="28"/>
          <w:szCs w:val="28"/>
        </w:rPr>
        <w:t xml:space="preserve"> </w:t>
      </w:r>
      <w:r w:rsidRPr="007D74CB">
        <w:rPr>
          <w:rFonts w:ascii="Times New Roman" w:hAnsi="Times New Roman" w:cs="Times New Roman"/>
          <w:sz w:val="28"/>
          <w:szCs w:val="28"/>
        </w:rPr>
        <w:t>тыс. рублей;</w:t>
      </w:r>
    </w:p>
    <w:p w:rsidR="00AB4275" w:rsidRDefault="00AB4275" w:rsidP="00AD566D">
      <w:pPr>
        <w:ind w:left="720" w:firstLine="0"/>
        <w:rPr>
          <w:rFonts w:ascii="Times New Roman" w:hAnsi="Times New Roman" w:cs="Times New Roman"/>
          <w:sz w:val="28"/>
          <w:szCs w:val="28"/>
        </w:rPr>
      </w:pPr>
      <w:r w:rsidRPr="007D74CB">
        <w:rPr>
          <w:rFonts w:ascii="Times New Roman" w:hAnsi="Times New Roman" w:cs="Times New Roman"/>
          <w:sz w:val="28"/>
          <w:szCs w:val="28"/>
        </w:rPr>
        <w:t xml:space="preserve">2025 год -  </w:t>
      </w:r>
      <w:r w:rsidR="00DB4E3A" w:rsidRPr="00FF652C">
        <w:rPr>
          <w:rFonts w:ascii="Times New Roman" w:hAnsi="Times New Roman" w:cs="Times New Roman"/>
          <w:color w:val="1F497D"/>
          <w:sz w:val="28"/>
          <w:szCs w:val="28"/>
        </w:rPr>
        <w:t>5 0</w:t>
      </w:r>
      <w:r w:rsidR="007D74CB" w:rsidRPr="00FF652C">
        <w:rPr>
          <w:rFonts w:ascii="Times New Roman" w:hAnsi="Times New Roman" w:cs="Times New Roman"/>
          <w:color w:val="1F497D"/>
          <w:sz w:val="28"/>
          <w:szCs w:val="28"/>
        </w:rPr>
        <w:t>19,7</w:t>
      </w:r>
      <w:r w:rsidR="007D74CB" w:rsidRPr="007D74CB">
        <w:rPr>
          <w:rFonts w:ascii="Times New Roman" w:hAnsi="Times New Roman" w:cs="Times New Roman"/>
          <w:sz w:val="28"/>
          <w:szCs w:val="28"/>
        </w:rPr>
        <w:t xml:space="preserve"> </w:t>
      </w:r>
      <w:r w:rsidRPr="007D74CB">
        <w:rPr>
          <w:rFonts w:ascii="Times New Roman" w:hAnsi="Times New Roman" w:cs="Times New Roman"/>
          <w:sz w:val="28"/>
          <w:szCs w:val="28"/>
        </w:rPr>
        <w:t>тыс. рублей</w:t>
      </w:r>
      <w:r w:rsidR="00D50147">
        <w:rPr>
          <w:rFonts w:ascii="Times New Roman" w:hAnsi="Times New Roman" w:cs="Times New Roman"/>
          <w:sz w:val="28"/>
          <w:szCs w:val="28"/>
        </w:rPr>
        <w:t>;</w:t>
      </w:r>
    </w:p>
    <w:p w:rsidR="00D50147" w:rsidRPr="000A0673" w:rsidRDefault="00D50147" w:rsidP="00AD566D">
      <w:pPr>
        <w:ind w:left="720" w:firstLine="0"/>
        <w:rPr>
          <w:rFonts w:ascii="Times New Roman" w:hAnsi="Times New Roman" w:cs="Times New Roman"/>
          <w:color w:val="1F497D"/>
          <w:sz w:val="28"/>
          <w:szCs w:val="28"/>
        </w:rPr>
      </w:pPr>
      <w:r w:rsidRPr="000A0673">
        <w:rPr>
          <w:rFonts w:ascii="Times New Roman" w:hAnsi="Times New Roman" w:cs="Times New Roman"/>
          <w:color w:val="1F497D"/>
          <w:sz w:val="28"/>
          <w:szCs w:val="28"/>
        </w:rPr>
        <w:t>2026 год – 5 019,7 тыс. рублей.</w:t>
      </w:r>
    </w:p>
    <w:p w:rsidR="00D60DAC" w:rsidRPr="00D60DAC" w:rsidRDefault="00D60DAC" w:rsidP="00D60DAC">
      <w:pPr>
        <w:rPr>
          <w:rFonts w:ascii="Times New Roman" w:hAnsi="Times New Roman" w:cs="Times New Roman"/>
          <w:sz w:val="28"/>
          <w:szCs w:val="28"/>
        </w:rPr>
      </w:pPr>
      <w:r w:rsidRPr="00D60DAC">
        <w:rPr>
          <w:rFonts w:ascii="Times New Roman" w:hAnsi="Times New Roman" w:cs="Times New Roman"/>
          <w:sz w:val="28"/>
          <w:szCs w:val="28"/>
        </w:rPr>
        <w:t xml:space="preserve">Ресурсное обеспечение и прогнозная (справочная) оценка расходов за счет всех источников финансирования Программы </w:t>
      </w:r>
      <w:r w:rsidR="00E23DD6" w:rsidRPr="008219F4">
        <w:rPr>
          <w:rFonts w:ascii="Times New Roman" w:hAnsi="Times New Roman" w:cs="Times New Roman"/>
          <w:sz w:val="28"/>
          <w:szCs w:val="28"/>
        </w:rPr>
        <w:t xml:space="preserve">(в ценах соответствующих лет) </w:t>
      </w:r>
      <w:r w:rsidRPr="00D60DAC">
        <w:rPr>
          <w:rFonts w:ascii="Times New Roman" w:hAnsi="Times New Roman" w:cs="Times New Roman"/>
          <w:sz w:val="28"/>
          <w:szCs w:val="28"/>
        </w:rPr>
        <w:t xml:space="preserve">представлены в </w:t>
      </w:r>
      <w:r w:rsidRPr="001E60F6">
        <w:rPr>
          <w:rFonts w:ascii="Times New Roman" w:hAnsi="Times New Roman" w:cs="Times New Roman"/>
          <w:b/>
          <w:color w:val="1F497D"/>
          <w:sz w:val="28"/>
          <w:szCs w:val="28"/>
        </w:rPr>
        <w:t xml:space="preserve">приложении </w:t>
      </w:r>
      <w:r w:rsidR="00E23DD6" w:rsidRPr="001E60F6">
        <w:rPr>
          <w:rFonts w:ascii="Times New Roman" w:hAnsi="Times New Roman" w:cs="Times New Roman"/>
          <w:b/>
          <w:color w:val="1F497D"/>
          <w:sz w:val="28"/>
          <w:szCs w:val="28"/>
        </w:rPr>
        <w:t>4</w:t>
      </w:r>
      <w:r w:rsidRPr="00D60DAC">
        <w:rPr>
          <w:rFonts w:ascii="Times New Roman" w:hAnsi="Times New Roman" w:cs="Times New Roman"/>
          <w:sz w:val="28"/>
          <w:szCs w:val="28"/>
        </w:rPr>
        <w:t>.</w:t>
      </w:r>
    </w:p>
    <w:p w:rsidR="00AB4275" w:rsidRPr="00E77F01" w:rsidRDefault="00AB4275" w:rsidP="00E02483">
      <w:pPr>
        <w:rPr>
          <w:rFonts w:ascii="Times New Roman" w:hAnsi="Times New Roman" w:cs="Times New Roman"/>
          <w:sz w:val="28"/>
          <w:szCs w:val="28"/>
          <w:highlight w:val="yellow"/>
        </w:rPr>
      </w:pPr>
    </w:p>
    <w:p w:rsidR="00AB4275" w:rsidRDefault="00AB4275" w:rsidP="00DC2C63">
      <w:pPr>
        <w:pStyle w:val="1"/>
        <w:rPr>
          <w:rFonts w:ascii="Times New Roman" w:hAnsi="Times New Roman" w:cs="Times New Roman"/>
          <w:sz w:val="28"/>
          <w:szCs w:val="28"/>
        </w:rPr>
      </w:pPr>
      <w:bookmarkStart w:id="9" w:name="sub_1600"/>
      <w:r w:rsidRPr="0007402E">
        <w:rPr>
          <w:rFonts w:ascii="Times New Roman" w:hAnsi="Times New Roman" w:cs="Times New Roman"/>
          <w:sz w:val="28"/>
          <w:szCs w:val="28"/>
        </w:rPr>
        <w:t xml:space="preserve">5. Анализ рисков реализации Программы и описание мер управления </w:t>
      </w:r>
      <w:r w:rsidRPr="0007402E">
        <w:rPr>
          <w:rFonts w:ascii="Times New Roman" w:hAnsi="Times New Roman" w:cs="Times New Roman"/>
          <w:sz w:val="28"/>
          <w:szCs w:val="28"/>
        </w:rPr>
        <w:lastRenderedPageBreak/>
        <w:t>рисками с целью минимизации их влияния на достижение целей Программы</w:t>
      </w:r>
      <w:bookmarkEnd w:id="9"/>
    </w:p>
    <w:p w:rsidR="002E1E0F" w:rsidRPr="002E1E0F" w:rsidRDefault="002E1E0F" w:rsidP="002E1E0F"/>
    <w:p w:rsidR="00AB4275" w:rsidRPr="00CC25CE" w:rsidRDefault="00AB4275" w:rsidP="00E02483">
      <w:pPr>
        <w:rPr>
          <w:rFonts w:ascii="Times New Roman" w:hAnsi="Times New Roman" w:cs="Times New Roman"/>
          <w:sz w:val="28"/>
          <w:szCs w:val="28"/>
        </w:rPr>
      </w:pPr>
      <w:r w:rsidRPr="00CC25CE">
        <w:rPr>
          <w:rFonts w:ascii="Times New Roman" w:hAnsi="Times New Roman" w:cs="Times New Roman"/>
          <w:sz w:val="28"/>
          <w:szCs w:val="28"/>
        </w:rPr>
        <w:t>К рискам реализации Программы, которыми могут управлять ответственный исполнитель и соисполнитель Программы, уменьшая вероятность их возникновения, следует отнести следующие:</w:t>
      </w:r>
    </w:p>
    <w:p w:rsidR="00AB4275" w:rsidRPr="000F74A9" w:rsidRDefault="00AB4275" w:rsidP="00E02483">
      <w:pPr>
        <w:rPr>
          <w:rFonts w:ascii="Times New Roman" w:hAnsi="Times New Roman" w:cs="Times New Roman"/>
          <w:sz w:val="28"/>
          <w:szCs w:val="28"/>
        </w:rPr>
      </w:pPr>
      <w:r w:rsidRPr="000F74A9">
        <w:rPr>
          <w:rFonts w:ascii="Times New Roman" w:hAnsi="Times New Roman" w:cs="Times New Roman"/>
          <w:sz w:val="28"/>
          <w:szCs w:val="28"/>
        </w:rPr>
        <w:t>1) организационные риски, связанные с возникновением проблем в реализации Программы в результате недостаточной квалификации и (или) недобросовестности ответственного исполнителя или соисполнителя, что может привести к неэффективному использованию бюджетных средств, несвоевременному финансированию, невыполнению ряда мероприятий Программы.</w:t>
      </w:r>
    </w:p>
    <w:p w:rsidR="00AB4275" w:rsidRPr="000F74A9" w:rsidRDefault="00AB4275" w:rsidP="00E02483">
      <w:pPr>
        <w:rPr>
          <w:rFonts w:ascii="Times New Roman" w:hAnsi="Times New Roman" w:cs="Times New Roman"/>
          <w:sz w:val="28"/>
          <w:szCs w:val="28"/>
        </w:rPr>
      </w:pPr>
      <w:proofErr w:type="gramStart"/>
      <w:r w:rsidRPr="000F74A9">
        <w:rPr>
          <w:rFonts w:ascii="Times New Roman" w:hAnsi="Times New Roman" w:cs="Times New Roman"/>
          <w:sz w:val="28"/>
          <w:szCs w:val="28"/>
        </w:rPr>
        <w:t>Снижению указанных рисков будут способствовать повышение квалификации и ответственности персонала ответственного исполнителя и соисполнителя для своевременной и эффективной реализации запланированных мероприятий, координация деятельности персонала ответственного исполнителя и соисполнителя и налаживание административных процедур для снижения организационных рисков, а также повышение ответственности главных распорядителей бюджетных средств и получателей бюджетных средств при составлении и исполнении бюджета;</w:t>
      </w:r>
      <w:proofErr w:type="gramEnd"/>
    </w:p>
    <w:p w:rsidR="00AB4275" w:rsidRPr="00F9034E" w:rsidRDefault="00AB4275" w:rsidP="00E02483">
      <w:pPr>
        <w:rPr>
          <w:rFonts w:ascii="Times New Roman" w:hAnsi="Times New Roman" w:cs="Times New Roman"/>
          <w:sz w:val="28"/>
          <w:szCs w:val="28"/>
        </w:rPr>
      </w:pPr>
      <w:r w:rsidRPr="00F9034E">
        <w:rPr>
          <w:rFonts w:ascii="Times New Roman" w:hAnsi="Times New Roman" w:cs="Times New Roman"/>
          <w:sz w:val="28"/>
          <w:szCs w:val="28"/>
        </w:rPr>
        <w:t>2) финансовые риски, которые связаны с финансированием Программы в неполном объеме за счет бюджетных средств. Данные риски могут возникнуть по причине увеличения дефицита</w:t>
      </w:r>
      <w:r w:rsidR="00A82854" w:rsidRPr="00F9034E">
        <w:rPr>
          <w:rFonts w:ascii="Times New Roman" w:hAnsi="Times New Roman" w:cs="Times New Roman"/>
          <w:sz w:val="28"/>
          <w:szCs w:val="28"/>
        </w:rPr>
        <w:t xml:space="preserve"> </w:t>
      </w:r>
      <w:r w:rsidRPr="00F9034E">
        <w:rPr>
          <w:rFonts w:ascii="Times New Roman" w:hAnsi="Times New Roman" w:cs="Times New Roman"/>
          <w:sz w:val="28"/>
          <w:szCs w:val="28"/>
        </w:rPr>
        <w:t xml:space="preserve">бюджета </w:t>
      </w:r>
      <w:r w:rsidR="00A82854" w:rsidRPr="00F9034E">
        <w:rPr>
          <w:rFonts w:ascii="Times New Roman" w:hAnsi="Times New Roman" w:cs="Times New Roman"/>
          <w:sz w:val="28"/>
          <w:szCs w:val="28"/>
        </w:rPr>
        <w:t>Ичалковского</w:t>
      </w:r>
      <w:r w:rsidRPr="00F9034E">
        <w:rPr>
          <w:rFonts w:ascii="Times New Roman" w:hAnsi="Times New Roman" w:cs="Times New Roman"/>
          <w:sz w:val="28"/>
          <w:szCs w:val="28"/>
        </w:rPr>
        <w:t xml:space="preserve"> муниципального района, наращивания расходов</w:t>
      </w:r>
      <w:r w:rsidR="00A82854" w:rsidRPr="00F9034E">
        <w:rPr>
          <w:rFonts w:ascii="Times New Roman" w:hAnsi="Times New Roman" w:cs="Times New Roman"/>
          <w:sz w:val="28"/>
          <w:szCs w:val="28"/>
        </w:rPr>
        <w:t xml:space="preserve"> </w:t>
      </w:r>
      <w:r w:rsidRPr="00F9034E">
        <w:rPr>
          <w:rFonts w:ascii="Times New Roman" w:hAnsi="Times New Roman" w:cs="Times New Roman"/>
          <w:sz w:val="28"/>
          <w:szCs w:val="28"/>
        </w:rPr>
        <w:t xml:space="preserve">бюджета </w:t>
      </w:r>
      <w:r w:rsidR="00A82854" w:rsidRPr="00F9034E">
        <w:rPr>
          <w:rFonts w:ascii="Times New Roman" w:hAnsi="Times New Roman" w:cs="Times New Roman"/>
          <w:sz w:val="28"/>
          <w:szCs w:val="28"/>
        </w:rPr>
        <w:t>Ичалковского</w:t>
      </w:r>
      <w:r w:rsidRPr="00F9034E">
        <w:rPr>
          <w:rFonts w:ascii="Times New Roman" w:hAnsi="Times New Roman" w:cs="Times New Roman"/>
          <w:sz w:val="28"/>
          <w:szCs w:val="28"/>
        </w:rPr>
        <w:t xml:space="preserve"> муниципального района необеспеченными доходами</w:t>
      </w:r>
      <w:r w:rsidR="00A82854" w:rsidRPr="00F9034E">
        <w:rPr>
          <w:rFonts w:ascii="Times New Roman" w:hAnsi="Times New Roman" w:cs="Times New Roman"/>
          <w:sz w:val="28"/>
          <w:szCs w:val="28"/>
        </w:rPr>
        <w:t xml:space="preserve"> </w:t>
      </w:r>
      <w:r w:rsidRPr="00F9034E">
        <w:rPr>
          <w:rFonts w:ascii="Times New Roman" w:hAnsi="Times New Roman" w:cs="Times New Roman"/>
          <w:sz w:val="28"/>
          <w:szCs w:val="28"/>
        </w:rPr>
        <w:t xml:space="preserve">бюджета </w:t>
      </w:r>
      <w:r w:rsidR="00A82854" w:rsidRPr="00F9034E">
        <w:rPr>
          <w:rFonts w:ascii="Times New Roman" w:hAnsi="Times New Roman" w:cs="Times New Roman"/>
          <w:sz w:val="28"/>
          <w:szCs w:val="28"/>
        </w:rPr>
        <w:t>Ичалковского</w:t>
      </w:r>
      <w:r w:rsidRPr="00F9034E">
        <w:rPr>
          <w:rFonts w:ascii="Times New Roman" w:hAnsi="Times New Roman" w:cs="Times New Roman"/>
          <w:sz w:val="28"/>
          <w:szCs w:val="28"/>
        </w:rPr>
        <w:t xml:space="preserve"> муниципального района.</w:t>
      </w:r>
    </w:p>
    <w:p w:rsidR="00AB4275" w:rsidRPr="002A67B3" w:rsidRDefault="00AB4275" w:rsidP="00E02483">
      <w:pPr>
        <w:rPr>
          <w:rFonts w:ascii="Times New Roman" w:hAnsi="Times New Roman" w:cs="Times New Roman"/>
          <w:sz w:val="28"/>
          <w:szCs w:val="28"/>
        </w:rPr>
      </w:pPr>
      <w:r w:rsidRPr="002A67B3">
        <w:rPr>
          <w:rFonts w:ascii="Times New Roman" w:hAnsi="Times New Roman" w:cs="Times New Roman"/>
          <w:sz w:val="28"/>
          <w:szCs w:val="28"/>
        </w:rPr>
        <w:t>Их снижению будут способствовать внедрение в практику программного бюджетирования и своевременная корректировка объемов финансирования основных мероприятий Программы.</w:t>
      </w:r>
    </w:p>
    <w:p w:rsidR="00AB4275" w:rsidRPr="00B37D4C" w:rsidRDefault="00AB4275" w:rsidP="00E02483">
      <w:pPr>
        <w:rPr>
          <w:rFonts w:ascii="Times New Roman" w:hAnsi="Times New Roman" w:cs="Times New Roman"/>
          <w:sz w:val="28"/>
          <w:szCs w:val="28"/>
        </w:rPr>
      </w:pPr>
      <w:r w:rsidRPr="00B37D4C">
        <w:rPr>
          <w:rFonts w:ascii="Times New Roman" w:hAnsi="Times New Roman" w:cs="Times New Roman"/>
          <w:sz w:val="28"/>
          <w:szCs w:val="28"/>
        </w:rPr>
        <w:t xml:space="preserve">При управлении муниципальным долгом </w:t>
      </w:r>
      <w:r w:rsidR="00B37D4C" w:rsidRPr="00B37D4C">
        <w:rPr>
          <w:rFonts w:ascii="Times New Roman" w:hAnsi="Times New Roman" w:cs="Times New Roman"/>
          <w:sz w:val="28"/>
          <w:szCs w:val="28"/>
        </w:rPr>
        <w:t>Ичалковского</w:t>
      </w:r>
      <w:r w:rsidRPr="00B37D4C">
        <w:rPr>
          <w:rFonts w:ascii="Times New Roman" w:hAnsi="Times New Roman" w:cs="Times New Roman"/>
          <w:sz w:val="28"/>
          <w:szCs w:val="28"/>
        </w:rPr>
        <w:t xml:space="preserve"> муниципального района могут возникнуть риски, связанные с резким изменением ситуации на российском финансовом рынке, что может привести к удорожанию обслуживания долговых обязательств</w:t>
      </w:r>
      <w:r w:rsidR="00B37D4C">
        <w:rPr>
          <w:rFonts w:ascii="Times New Roman" w:hAnsi="Times New Roman" w:cs="Times New Roman"/>
          <w:sz w:val="28"/>
          <w:szCs w:val="28"/>
        </w:rPr>
        <w:t xml:space="preserve">, </w:t>
      </w:r>
      <w:r w:rsidR="00B37D4C" w:rsidRPr="00916778">
        <w:rPr>
          <w:rFonts w:ascii="Times New Roman" w:hAnsi="Times New Roman" w:cs="Times New Roman"/>
          <w:sz w:val="28"/>
          <w:szCs w:val="28"/>
        </w:rPr>
        <w:t>осуществлению заимствований на менее выгодных для района условиях, вследствие этого - увеличение объема муниципального и увеличение стоимости обслуживания муниципального долга</w:t>
      </w:r>
      <w:r w:rsidRPr="00916778">
        <w:rPr>
          <w:rFonts w:ascii="Times New Roman" w:hAnsi="Times New Roman" w:cs="Times New Roman"/>
          <w:sz w:val="28"/>
          <w:szCs w:val="28"/>
        </w:rPr>
        <w:t>;</w:t>
      </w:r>
    </w:p>
    <w:p w:rsidR="00AB4275" w:rsidRPr="00E77F01" w:rsidRDefault="00AB4275" w:rsidP="00E02483">
      <w:pPr>
        <w:rPr>
          <w:rFonts w:ascii="Times New Roman" w:hAnsi="Times New Roman" w:cs="Times New Roman"/>
          <w:sz w:val="28"/>
          <w:szCs w:val="28"/>
          <w:highlight w:val="yellow"/>
        </w:rPr>
      </w:pPr>
      <w:r w:rsidRPr="00D41B40">
        <w:rPr>
          <w:rFonts w:ascii="Times New Roman" w:hAnsi="Times New Roman" w:cs="Times New Roman"/>
          <w:sz w:val="28"/>
          <w:szCs w:val="28"/>
        </w:rPr>
        <w:t xml:space="preserve">3) непредвиденные риски. Реализации Программы также могут угрожать риски, которыми сложно или невозможно управлять в рамках реализации Программы. К ним относятся изменение бюджетного и </w:t>
      </w:r>
      <w:hyperlink r:id="rId15" w:history="1">
        <w:r w:rsidRPr="00D41B40">
          <w:rPr>
            <w:rStyle w:val="a4"/>
            <w:rFonts w:ascii="Times New Roman" w:hAnsi="Times New Roman"/>
            <w:b w:val="0"/>
            <w:bCs w:val="0"/>
            <w:sz w:val="28"/>
            <w:szCs w:val="28"/>
          </w:rPr>
          <w:t>налогового законодательства</w:t>
        </w:r>
      </w:hyperlink>
      <w:r w:rsidRPr="00D41B40">
        <w:rPr>
          <w:rFonts w:ascii="Times New Roman" w:hAnsi="Times New Roman" w:cs="Times New Roman"/>
          <w:sz w:val="28"/>
          <w:szCs w:val="28"/>
        </w:rPr>
        <w:t xml:space="preserve">, а также </w:t>
      </w:r>
      <w:hyperlink r:id="rId16" w:history="1">
        <w:r w:rsidRPr="00D41B40">
          <w:rPr>
            <w:rStyle w:val="a4"/>
            <w:rFonts w:ascii="Times New Roman" w:hAnsi="Times New Roman"/>
            <w:b w:val="0"/>
            <w:bCs w:val="0"/>
            <w:sz w:val="28"/>
            <w:szCs w:val="28"/>
          </w:rPr>
          <w:t>налогового законодательства</w:t>
        </w:r>
      </w:hyperlink>
      <w:r w:rsidRPr="00D41B40">
        <w:rPr>
          <w:rFonts w:ascii="Times New Roman" w:hAnsi="Times New Roman" w:cs="Times New Roman"/>
          <w:b/>
          <w:bCs/>
          <w:sz w:val="28"/>
          <w:szCs w:val="28"/>
        </w:rPr>
        <w:t xml:space="preserve"> </w:t>
      </w:r>
      <w:r w:rsidRPr="00D41B40">
        <w:rPr>
          <w:rFonts w:ascii="Times New Roman" w:hAnsi="Times New Roman" w:cs="Times New Roman"/>
          <w:sz w:val="28"/>
          <w:szCs w:val="28"/>
        </w:rPr>
        <w:t>в сфере размещения муниципального заказа, осуществление возврата излишне начисленных и уплаченных налогов, риски ухудшения общей макроэкономической ситуации в стране и мире, ситуации на финансовых рынках вследствие финансового и экономического кризиса, природные и техногенные катастрофы, стихийные бедствия.</w:t>
      </w:r>
    </w:p>
    <w:p w:rsidR="00AB4275" w:rsidRPr="005E01E8" w:rsidRDefault="00AB4275" w:rsidP="00B76BD7">
      <w:pPr>
        <w:rPr>
          <w:rFonts w:ascii="Times New Roman" w:hAnsi="Times New Roman" w:cs="Times New Roman"/>
          <w:sz w:val="28"/>
          <w:szCs w:val="28"/>
        </w:rPr>
      </w:pPr>
      <w:r w:rsidRPr="009D4ED4">
        <w:rPr>
          <w:rFonts w:ascii="Times New Roman" w:hAnsi="Times New Roman" w:cs="Times New Roman"/>
          <w:sz w:val="28"/>
          <w:szCs w:val="28"/>
        </w:rPr>
        <w:t>Вышеуказанные риски можно распределить по уровням их влияния на реализацию Программы (таблица 2).</w:t>
      </w:r>
    </w:p>
    <w:p w:rsidR="00AB4275" w:rsidRPr="005E01E8" w:rsidRDefault="00AB4275" w:rsidP="00E02483">
      <w:pPr>
        <w:ind w:firstLine="698"/>
        <w:jc w:val="right"/>
        <w:rPr>
          <w:rFonts w:ascii="Times New Roman" w:hAnsi="Times New Roman" w:cs="Times New Roman"/>
          <w:sz w:val="28"/>
          <w:szCs w:val="28"/>
        </w:rPr>
      </w:pPr>
      <w:r w:rsidRPr="005E01E8">
        <w:rPr>
          <w:rStyle w:val="a3"/>
          <w:rFonts w:ascii="Times New Roman" w:hAnsi="Times New Roman" w:cs="Times New Roman"/>
          <w:bCs/>
          <w:sz w:val="28"/>
          <w:szCs w:val="28"/>
        </w:rPr>
        <w:lastRenderedPageBreak/>
        <w:t>Таблица 2</w:t>
      </w:r>
    </w:p>
    <w:p w:rsidR="00AB4275" w:rsidRDefault="00AB4275" w:rsidP="00E02483">
      <w:pPr>
        <w:rPr>
          <w:rFonts w:ascii="Times New Roman" w:hAnsi="Times New Roman" w:cs="Times New Roman"/>
          <w:sz w:val="28"/>
          <w:szCs w:val="28"/>
        </w:rPr>
      </w:pPr>
    </w:p>
    <w:p w:rsidR="002E1E0F" w:rsidRPr="005E01E8" w:rsidRDefault="002E1E0F" w:rsidP="00E02483">
      <w:pPr>
        <w:rPr>
          <w:rFonts w:ascii="Times New Roman" w:hAnsi="Times New Roman" w:cs="Times New Roman"/>
          <w:sz w:val="28"/>
          <w:szCs w:val="28"/>
        </w:rPr>
      </w:pPr>
    </w:p>
    <w:p w:rsidR="002E1E0F" w:rsidRPr="002E1E0F" w:rsidRDefault="00AB4275" w:rsidP="002E1E0F">
      <w:pPr>
        <w:pStyle w:val="1"/>
        <w:rPr>
          <w:rFonts w:ascii="Times New Roman" w:hAnsi="Times New Roman" w:cs="Times New Roman"/>
          <w:sz w:val="28"/>
          <w:szCs w:val="28"/>
        </w:rPr>
      </w:pPr>
      <w:r w:rsidRPr="005E01E8">
        <w:rPr>
          <w:rFonts w:ascii="Times New Roman" w:hAnsi="Times New Roman" w:cs="Times New Roman"/>
          <w:sz w:val="28"/>
          <w:szCs w:val="28"/>
        </w:rPr>
        <w:t>Риски реализации Программы</w:t>
      </w:r>
    </w:p>
    <w:tbl>
      <w:tblPr>
        <w:tblW w:w="1022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60"/>
        <w:gridCol w:w="2100"/>
        <w:gridCol w:w="4060"/>
      </w:tblGrid>
      <w:tr w:rsidR="00AB4275" w:rsidRPr="005E01E8" w:rsidTr="00511028">
        <w:tc>
          <w:tcPr>
            <w:tcW w:w="4060" w:type="dxa"/>
            <w:tcBorders>
              <w:top w:val="single" w:sz="4" w:space="0" w:color="auto"/>
              <w:bottom w:val="single" w:sz="4" w:space="0" w:color="auto"/>
              <w:right w:val="single" w:sz="4" w:space="0" w:color="auto"/>
            </w:tcBorders>
          </w:tcPr>
          <w:p w:rsidR="00AB4275" w:rsidRPr="005E01E8" w:rsidRDefault="00AB4275" w:rsidP="006507F2">
            <w:pPr>
              <w:pStyle w:val="aff7"/>
              <w:jc w:val="center"/>
              <w:rPr>
                <w:rFonts w:ascii="Times New Roman" w:hAnsi="Times New Roman" w:cs="Times New Roman"/>
                <w:sz w:val="28"/>
                <w:szCs w:val="28"/>
              </w:rPr>
            </w:pPr>
            <w:r w:rsidRPr="005E01E8">
              <w:rPr>
                <w:rFonts w:ascii="Times New Roman" w:hAnsi="Times New Roman" w:cs="Times New Roman"/>
                <w:sz w:val="28"/>
                <w:szCs w:val="28"/>
              </w:rPr>
              <w:t>Наименование риска</w:t>
            </w:r>
          </w:p>
        </w:tc>
        <w:tc>
          <w:tcPr>
            <w:tcW w:w="2100" w:type="dxa"/>
            <w:tcBorders>
              <w:top w:val="single" w:sz="4" w:space="0" w:color="auto"/>
              <w:left w:val="single" w:sz="4" w:space="0" w:color="auto"/>
              <w:bottom w:val="single" w:sz="4" w:space="0" w:color="auto"/>
              <w:right w:val="single" w:sz="4" w:space="0" w:color="auto"/>
            </w:tcBorders>
          </w:tcPr>
          <w:p w:rsidR="00AB4275" w:rsidRDefault="00AB4275" w:rsidP="006507F2">
            <w:pPr>
              <w:pStyle w:val="aff7"/>
              <w:jc w:val="center"/>
              <w:rPr>
                <w:rFonts w:ascii="Times New Roman" w:hAnsi="Times New Roman" w:cs="Times New Roman"/>
                <w:sz w:val="28"/>
                <w:szCs w:val="28"/>
              </w:rPr>
            </w:pPr>
            <w:r w:rsidRPr="005E01E8">
              <w:rPr>
                <w:rFonts w:ascii="Times New Roman" w:hAnsi="Times New Roman" w:cs="Times New Roman"/>
                <w:sz w:val="28"/>
                <w:szCs w:val="28"/>
              </w:rPr>
              <w:t>Уровень влияния</w:t>
            </w:r>
          </w:p>
          <w:p w:rsidR="003566E9" w:rsidRPr="003566E9" w:rsidRDefault="003566E9" w:rsidP="003566E9"/>
        </w:tc>
        <w:tc>
          <w:tcPr>
            <w:tcW w:w="4060" w:type="dxa"/>
            <w:tcBorders>
              <w:top w:val="single" w:sz="4" w:space="0" w:color="auto"/>
              <w:left w:val="single" w:sz="4" w:space="0" w:color="auto"/>
              <w:bottom w:val="single" w:sz="4" w:space="0" w:color="auto"/>
            </w:tcBorders>
          </w:tcPr>
          <w:p w:rsidR="00AB4275" w:rsidRPr="005E01E8" w:rsidRDefault="00AB4275" w:rsidP="006507F2">
            <w:pPr>
              <w:pStyle w:val="aff7"/>
              <w:jc w:val="center"/>
              <w:rPr>
                <w:rFonts w:ascii="Times New Roman" w:hAnsi="Times New Roman" w:cs="Times New Roman"/>
                <w:sz w:val="28"/>
                <w:szCs w:val="28"/>
              </w:rPr>
            </w:pPr>
            <w:r w:rsidRPr="005E01E8">
              <w:rPr>
                <w:rFonts w:ascii="Times New Roman" w:hAnsi="Times New Roman" w:cs="Times New Roman"/>
                <w:sz w:val="28"/>
                <w:szCs w:val="28"/>
              </w:rPr>
              <w:t>Меры по снижению риска</w:t>
            </w:r>
          </w:p>
        </w:tc>
      </w:tr>
      <w:tr w:rsidR="00AB4275" w:rsidRPr="005E01E8" w:rsidTr="00511028">
        <w:tc>
          <w:tcPr>
            <w:tcW w:w="4060" w:type="dxa"/>
            <w:tcBorders>
              <w:top w:val="single" w:sz="4" w:space="0" w:color="auto"/>
              <w:bottom w:val="single" w:sz="4" w:space="0" w:color="auto"/>
              <w:right w:val="single" w:sz="4" w:space="0" w:color="auto"/>
            </w:tcBorders>
          </w:tcPr>
          <w:p w:rsidR="00AB4275" w:rsidRPr="005E01E8" w:rsidRDefault="00AB4275" w:rsidP="006507F2">
            <w:pPr>
              <w:pStyle w:val="aff7"/>
              <w:jc w:val="center"/>
              <w:rPr>
                <w:rFonts w:ascii="Times New Roman" w:hAnsi="Times New Roman" w:cs="Times New Roman"/>
                <w:sz w:val="28"/>
                <w:szCs w:val="28"/>
              </w:rPr>
            </w:pPr>
            <w:r w:rsidRPr="005E01E8">
              <w:rPr>
                <w:rFonts w:ascii="Times New Roman" w:hAnsi="Times New Roman" w:cs="Times New Roman"/>
                <w:sz w:val="28"/>
                <w:szCs w:val="28"/>
              </w:rPr>
              <w:t>1</w:t>
            </w:r>
          </w:p>
        </w:tc>
        <w:tc>
          <w:tcPr>
            <w:tcW w:w="2100" w:type="dxa"/>
            <w:tcBorders>
              <w:top w:val="single" w:sz="4" w:space="0" w:color="auto"/>
              <w:left w:val="single" w:sz="4" w:space="0" w:color="auto"/>
              <w:bottom w:val="single" w:sz="4" w:space="0" w:color="auto"/>
              <w:right w:val="single" w:sz="4" w:space="0" w:color="auto"/>
            </w:tcBorders>
          </w:tcPr>
          <w:p w:rsidR="00AB4275" w:rsidRPr="005E01E8" w:rsidRDefault="00AB4275" w:rsidP="006507F2">
            <w:pPr>
              <w:pStyle w:val="aff7"/>
              <w:jc w:val="center"/>
              <w:rPr>
                <w:rFonts w:ascii="Times New Roman" w:hAnsi="Times New Roman" w:cs="Times New Roman"/>
                <w:sz w:val="28"/>
                <w:szCs w:val="28"/>
              </w:rPr>
            </w:pPr>
            <w:r w:rsidRPr="005E01E8">
              <w:rPr>
                <w:rFonts w:ascii="Times New Roman" w:hAnsi="Times New Roman" w:cs="Times New Roman"/>
                <w:sz w:val="28"/>
                <w:szCs w:val="28"/>
              </w:rPr>
              <w:t>2</w:t>
            </w:r>
          </w:p>
        </w:tc>
        <w:tc>
          <w:tcPr>
            <w:tcW w:w="4060" w:type="dxa"/>
            <w:tcBorders>
              <w:top w:val="single" w:sz="4" w:space="0" w:color="auto"/>
              <w:left w:val="single" w:sz="4" w:space="0" w:color="auto"/>
              <w:bottom w:val="single" w:sz="4" w:space="0" w:color="auto"/>
            </w:tcBorders>
          </w:tcPr>
          <w:p w:rsidR="00AB4275" w:rsidRPr="005E01E8" w:rsidRDefault="00AB4275" w:rsidP="006507F2">
            <w:pPr>
              <w:pStyle w:val="aff7"/>
              <w:jc w:val="center"/>
              <w:rPr>
                <w:rFonts w:ascii="Times New Roman" w:hAnsi="Times New Roman" w:cs="Times New Roman"/>
                <w:sz w:val="28"/>
                <w:szCs w:val="28"/>
              </w:rPr>
            </w:pPr>
            <w:r w:rsidRPr="005E01E8">
              <w:rPr>
                <w:rFonts w:ascii="Times New Roman" w:hAnsi="Times New Roman" w:cs="Times New Roman"/>
                <w:sz w:val="28"/>
                <w:szCs w:val="28"/>
              </w:rPr>
              <w:t>3</w:t>
            </w:r>
          </w:p>
        </w:tc>
      </w:tr>
      <w:tr w:rsidR="00AB4275" w:rsidRPr="005E01E8" w:rsidTr="00511028">
        <w:tc>
          <w:tcPr>
            <w:tcW w:w="4060" w:type="dxa"/>
            <w:tcBorders>
              <w:top w:val="single" w:sz="4" w:space="0" w:color="auto"/>
              <w:bottom w:val="single" w:sz="4" w:space="0" w:color="auto"/>
              <w:right w:val="single" w:sz="4" w:space="0" w:color="auto"/>
            </w:tcBorders>
          </w:tcPr>
          <w:p w:rsidR="009142E8" w:rsidRDefault="00AB4275" w:rsidP="000A1179">
            <w:pPr>
              <w:pStyle w:val="afff0"/>
              <w:rPr>
                <w:rFonts w:ascii="Times New Roman" w:hAnsi="Times New Roman" w:cs="Times New Roman"/>
                <w:sz w:val="28"/>
                <w:szCs w:val="28"/>
              </w:rPr>
            </w:pPr>
            <w:r w:rsidRPr="005E01E8">
              <w:rPr>
                <w:rFonts w:ascii="Times New Roman" w:hAnsi="Times New Roman" w:cs="Times New Roman"/>
                <w:sz w:val="28"/>
                <w:szCs w:val="28"/>
              </w:rPr>
              <w:t>Организационные риски: неактуальность прогнозирования и запаздывание разработки, согласования и выполнения мероприятий Программы; недостаточная гибкость и адаптируемость Программы к изменению экономического развития, ситуации на финансовых рынках и организационным изменениям органов</w:t>
            </w:r>
            <w:r w:rsidR="000A1179">
              <w:rPr>
                <w:rFonts w:ascii="Times New Roman" w:hAnsi="Times New Roman" w:cs="Times New Roman"/>
                <w:sz w:val="28"/>
                <w:szCs w:val="28"/>
              </w:rPr>
              <w:t xml:space="preserve"> муниципальной власти</w:t>
            </w:r>
            <w:r w:rsidRPr="005E01E8">
              <w:rPr>
                <w:rFonts w:ascii="Times New Roman" w:hAnsi="Times New Roman" w:cs="Times New Roman"/>
                <w:sz w:val="28"/>
                <w:szCs w:val="28"/>
              </w:rPr>
              <w:t>;</w:t>
            </w:r>
          </w:p>
          <w:p w:rsidR="00AB4275" w:rsidRPr="005E01E8" w:rsidRDefault="00AB4275" w:rsidP="000A1179">
            <w:pPr>
              <w:pStyle w:val="afff0"/>
              <w:rPr>
                <w:rFonts w:ascii="Times New Roman" w:hAnsi="Times New Roman" w:cs="Times New Roman"/>
                <w:sz w:val="28"/>
                <w:szCs w:val="28"/>
              </w:rPr>
            </w:pPr>
            <w:r w:rsidRPr="005E01E8">
              <w:rPr>
                <w:rFonts w:ascii="Times New Roman" w:hAnsi="Times New Roman" w:cs="Times New Roman"/>
                <w:sz w:val="28"/>
                <w:szCs w:val="28"/>
              </w:rPr>
              <w:t>недобросовестность и недостаточная квалификация ответственного исполнителя или соисполнителя</w:t>
            </w:r>
          </w:p>
        </w:tc>
        <w:tc>
          <w:tcPr>
            <w:tcW w:w="2100" w:type="dxa"/>
            <w:tcBorders>
              <w:top w:val="single" w:sz="4" w:space="0" w:color="auto"/>
              <w:left w:val="single" w:sz="4" w:space="0" w:color="auto"/>
              <w:bottom w:val="single" w:sz="4" w:space="0" w:color="auto"/>
              <w:right w:val="single" w:sz="4" w:space="0" w:color="auto"/>
            </w:tcBorders>
          </w:tcPr>
          <w:p w:rsidR="00AB4275" w:rsidRPr="005E01E8" w:rsidRDefault="00AB4275" w:rsidP="006507F2">
            <w:pPr>
              <w:pStyle w:val="aff7"/>
              <w:jc w:val="center"/>
              <w:rPr>
                <w:rFonts w:ascii="Times New Roman" w:hAnsi="Times New Roman" w:cs="Times New Roman"/>
                <w:sz w:val="28"/>
                <w:szCs w:val="28"/>
              </w:rPr>
            </w:pPr>
            <w:r w:rsidRPr="005E01E8">
              <w:rPr>
                <w:rFonts w:ascii="Times New Roman" w:hAnsi="Times New Roman" w:cs="Times New Roman"/>
                <w:sz w:val="28"/>
                <w:szCs w:val="28"/>
              </w:rPr>
              <w:t>умеренный</w:t>
            </w:r>
          </w:p>
        </w:tc>
        <w:tc>
          <w:tcPr>
            <w:tcW w:w="4060" w:type="dxa"/>
            <w:tcBorders>
              <w:top w:val="single" w:sz="4" w:space="0" w:color="auto"/>
              <w:left w:val="single" w:sz="4" w:space="0" w:color="auto"/>
              <w:bottom w:val="single" w:sz="4" w:space="0" w:color="auto"/>
            </w:tcBorders>
          </w:tcPr>
          <w:p w:rsidR="00AB4275" w:rsidRPr="005E01E8" w:rsidRDefault="00AB4275" w:rsidP="006507F2">
            <w:pPr>
              <w:pStyle w:val="afff0"/>
              <w:rPr>
                <w:rFonts w:ascii="Times New Roman" w:hAnsi="Times New Roman" w:cs="Times New Roman"/>
                <w:sz w:val="28"/>
                <w:szCs w:val="28"/>
              </w:rPr>
            </w:pPr>
            <w:r w:rsidRPr="005E01E8">
              <w:rPr>
                <w:rFonts w:ascii="Times New Roman" w:hAnsi="Times New Roman" w:cs="Times New Roman"/>
                <w:sz w:val="28"/>
                <w:szCs w:val="28"/>
              </w:rPr>
              <w:t>повышение квалификации и ответственности персонала ответственного исполнителя и соисполнителей Программы для своевременной и эффективной реализации предусмотренных мероприятий;</w:t>
            </w:r>
          </w:p>
          <w:p w:rsidR="00AB4275" w:rsidRPr="005E01E8" w:rsidRDefault="00AB4275" w:rsidP="006507F2">
            <w:pPr>
              <w:pStyle w:val="afff0"/>
              <w:rPr>
                <w:rFonts w:ascii="Times New Roman" w:hAnsi="Times New Roman" w:cs="Times New Roman"/>
                <w:sz w:val="28"/>
                <w:szCs w:val="28"/>
              </w:rPr>
            </w:pPr>
            <w:r w:rsidRPr="005E01E8">
              <w:rPr>
                <w:rFonts w:ascii="Times New Roman" w:hAnsi="Times New Roman" w:cs="Times New Roman"/>
                <w:sz w:val="28"/>
                <w:szCs w:val="28"/>
              </w:rPr>
              <w:t xml:space="preserve">координация деятельности персонала ответственного исполнителя и соисполнителей, налаживание административных процедур для снижения данного риска, усиление </w:t>
            </w:r>
            <w:proofErr w:type="gramStart"/>
            <w:r w:rsidRPr="005E01E8">
              <w:rPr>
                <w:rFonts w:ascii="Times New Roman" w:hAnsi="Times New Roman" w:cs="Times New Roman"/>
                <w:sz w:val="28"/>
                <w:szCs w:val="28"/>
              </w:rPr>
              <w:t>контроля за</w:t>
            </w:r>
            <w:proofErr w:type="gramEnd"/>
            <w:r w:rsidRPr="005E01E8">
              <w:rPr>
                <w:rFonts w:ascii="Times New Roman" w:hAnsi="Times New Roman" w:cs="Times New Roman"/>
                <w:sz w:val="28"/>
                <w:szCs w:val="28"/>
              </w:rPr>
              <w:t xml:space="preserve"> ходом реализации Программы</w:t>
            </w:r>
          </w:p>
        </w:tc>
      </w:tr>
      <w:tr w:rsidR="00AB4275" w:rsidRPr="005E01E8" w:rsidTr="00511028">
        <w:tc>
          <w:tcPr>
            <w:tcW w:w="4060" w:type="dxa"/>
            <w:tcBorders>
              <w:top w:val="single" w:sz="4" w:space="0" w:color="auto"/>
              <w:bottom w:val="single" w:sz="4" w:space="0" w:color="auto"/>
              <w:right w:val="single" w:sz="4" w:space="0" w:color="auto"/>
            </w:tcBorders>
          </w:tcPr>
          <w:p w:rsidR="00AB4275" w:rsidRDefault="00AB4275" w:rsidP="006507F2">
            <w:pPr>
              <w:pStyle w:val="afff0"/>
              <w:rPr>
                <w:rFonts w:ascii="Times New Roman" w:hAnsi="Times New Roman" w:cs="Times New Roman"/>
                <w:sz w:val="28"/>
                <w:szCs w:val="28"/>
              </w:rPr>
            </w:pPr>
            <w:r w:rsidRPr="005E01E8">
              <w:rPr>
                <w:rFonts w:ascii="Times New Roman" w:hAnsi="Times New Roman" w:cs="Times New Roman"/>
                <w:sz w:val="28"/>
                <w:szCs w:val="28"/>
              </w:rPr>
              <w:t>Финансовые риски:</w:t>
            </w:r>
          </w:p>
          <w:p w:rsidR="00AB4275" w:rsidRPr="005E01E8" w:rsidRDefault="00AB4275" w:rsidP="006507F2">
            <w:pPr>
              <w:pStyle w:val="afff0"/>
              <w:rPr>
                <w:rFonts w:ascii="Times New Roman" w:hAnsi="Times New Roman" w:cs="Times New Roman"/>
                <w:sz w:val="28"/>
                <w:szCs w:val="28"/>
              </w:rPr>
            </w:pPr>
            <w:r w:rsidRPr="005E01E8">
              <w:rPr>
                <w:rFonts w:ascii="Times New Roman" w:hAnsi="Times New Roman" w:cs="Times New Roman"/>
                <w:sz w:val="28"/>
                <w:szCs w:val="28"/>
              </w:rPr>
              <w:t xml:space="preserve">дефицит бюджетных средств, необходимых на реализацию Программы, зависимость от привлечения средств из республиканского бюджета; </w:t>
            </w:r>
            <w:r w:rsidRPr="00A24B67">
              <w:rPr>
                <w:rFonts w:ascii="Times New Roman" w:hAnsi="Times New Roman" w:cs="Times New Roman"/>
                <w:sz w:val="28"/>
                <w:szCs w:val="28"/>
              </w:rPr>
              <w:t xml:space="preserve">недостаточное привлечение внебюджетных заемных средств, необходимых для эффективного управления муниципальным долгом </w:t>
            </w:r>
            <w:r w:rsidR="002239DC" w:rsidRPr="002239DC">
              <w:rPr>
                <w:rFonts w:ascii="Times New Roman" w:hAnsi="Times New Roman" w:cs="Times New Roman"/>
                <w:sz w:val="28"/>
                <w:szCs w:val="28"/>
              </w:rPr>
              <w:t>Ичалковского</w:t>
            </w:r>
            <w:r>
              <w:rPr>
                <w:rFonts w:ascii="Times New Roman" w:hAnsi="Times New Roman" w:cs="Times New Roman"/>
                <w:sz w:val="28"/>
                <w:szCs w:val="28"/>
              </w:rPr>
              <w:t xml:space="preserve"> муниципального района</w:t>
            </w:r>
            <w:r w:rsidRPr="00A24B67">
              <w:rPr>
                <w:rFonts w:ascii="Times New Roman" w:hAnsi="Times New Roman" w:cs="Times New Roman"/>
                <w:sz w:val="28"/>
                <w:szCs w:val="28"/>
              </w:rPr>
              <w:t>, увеличение дефицита</w:t>
            </w:r>
            <w:r w:rsidRPr="005E01E8">
              <w:rPr>
                <w:rFonts w:ascii="Times New Roman" w:hAnsi="Times New Roman" w:cs="Times New Roman"/>
                <w:sz w:val="28"/>
                <w:szCs w:val="28"/>
              </w:rPr>
              <w:t xml:space="preserve"> бюджета</w:t>
            </w:r>
          </w:p>
        </w:tc>
        <w:tc>
          <w:tcPr>
            <w:tcW w:w="2100" w:type="dxa"/>
            <w:tcBorders>
              <w:top w:val="single" w:sz="4" w:space="0" w:color="auto"/>
              <w:left w:val="single" w:sz="4" w:space="0" w:color="auto"/>
              <w:bottom w:val="single" w:sz="4" w:space="0" w:color="auto"/>
              <w:right w:val="single" w:sz="4" w:space="0" w:color="auto"/>
            </w:tcBorders>
          </w:tcPr>
          <w:p w:rsidR="00AB4275" w:rsidRPr="005E01E8" w:rsidRDefault="00AB4275" w:rsidP="006507F2">
            <w:pPr>
              <w:pStyle w:val="aff7"/>
              <w:jc w:val="center"/>
              <w:rPr>
                <w:rFonts w:ascii="Times New Roman" w:hAnsi="Times New Roman" w:cs="Times New Roman"/>
                <w:sz w:val="28"/>
                <w:szCs w:val="28"/>
              </w:rPr>
            </w:pPr>
            <w:r w:rsidRPr="005E01E8">
              <w:rPr>
                <w:rFonts w:ascii="Times New Roman" w:hAnsi="Times New Roman" w:cs="Times New Roman"/>
                <w:sz w:val="28"/>
                <w:szCs w:val="28"/>
              </w:rPr>
              <w:t>высокий</w:t>
            </w:r>
          </w:p>
        </w:tc>
        <w:tc>
          <w:tcPr>
            <w:tcW w:w="4060" w:type="dxa"/>
            <w:tcBorders>
              <w:top w:val="single" w:sz="4" w:space="0" w:color="auto"/>
              <w:left w:val="single" w:sz="4" w:space="0" w:color="auto"/>
              <w:bottom w:val="single" w:sz="4" w:space="0" w:color="auto"/>
            </w:tcBorders>
          </w:tcPr>
          <w:p w:rsidR="00AB4275" w:rsidRPr="005E01E8" w:rsidRDefault="00AB4275" w:rsidP="006507F2">
            <w:pPr>
              <w:pStyle w:val="afff0"/>
              <w:rPr>
                <w:rFonts w:ascii="Times New Roman" w:hAnsi="Times New Roman" w:cs="Times New Roman"/>
                <w:sz w:val="28"/>
                <w:szCs w:val="28"/>
              </w:rPr>
            </w:pPr>
            <w:r w:rsidRPr="005E01E8">
              <w:rPr>
                <w:rFonts w:ascii="Times New Roman" w:hAnsi="Times New Roman" w:cs="Times New Roman"/>
                <w:sz w:val="28"/>
                <w:szCs w:val="28"/>
              </w:rPr>
              <w:t>обеспечение сбалансированного распределения финансовых средств по основным мероприятиям Программы</w:t>
            </w:r>
          </w:p>
        </w:tc>
      </w:tr>
      <w:tr w:rsidR="00AB4275" w:rsidRPr="005E01E8" w:rsidTr="00511028">
        <w:tc>
          <w:tcPr>
            <w:tcW w:w="4060" w:type="dxa"/>
            <w:tcBorders>
              <w:top w:val="single" w:sz="4" w:space="0" w:color="auto"/>
              <w:bottom w:val="single" w:sz="4" w:space="0" w:color="auto"/>
              <w:right w:val="single" w:sz="4" w:space="0" w:color="auto"/>
            </w:tcBorders>
          </w:tcPr>
          <w:p w:rsidR="00AB4275" w:rsidRPr="005E01E8" w:rsidRDefault="00AB4275" w:rsidP="006507F2">
            <w:pPr>
              <w:pStyle w:val="afff0"/>
              <w:rPr>
                <w:rFonts w:ascii="Times New Roman" w:hAnsi="Times New Roman" w:cs="Times New Roman"/>
                <w:sz w:val="28"/>
                <w:szCs w:val="28"/>
              </w:rPr>
            </w:pPr>
            <w:r w:rsidRPr="005E01E8">
              <w:rPr>
                <w:rFonts w:ascii="Times New Roman" w:hAnsi="Times New Roman" w:cs="Times New Roman"/>
                <w:sz w:val="28"/>
                <w:szCs w:val="28"/>
              </w:rPr>
              <w:t>Непредвиденные риски:</w:t>
            </w:r>
          </w:p>
          <w:p w:rsidR="00AB4275" w:rsidRPr="005E01E8" w:rsidRDefault="00AB4275" w:rsidP="006507F2">
            <w:pPr>
              <w:pStyle w:val="afff0"/>
              <w:rPr>
                <w:rFonts w:ascii="Times New Roman" w:hAnsi="Times New Roman" w:cs="Times New Roman"/>
                <w:sz w:val="28"/>
                <w:szCs w:val="28"/>
              </w:rPr>
            </w:pPr>
            <w:r w:rsidRPr="005E01E8">
              <w:rPr>
                <w:rFonts w:ascii="Times New Roman" w:hAnsi="Times New Roman" w:cs="Times New Roman"/>
                <w:sz w:val="28"/>
                <w:szCs w:val="28"/>
              </w:rPr>
              <w:t xml:space="preserve">изменение </w:t>
            </w:r>
            <w:hyperlink r:id="rId17" w:history="1">
              <w:r w:rsidRPr="00A91FAF">
                <w:rPr>
                  <w:rStyle w:val="a4"/>
                  <w:rFonts w:ascii="Times New Roman" w:hAnsi="Times New Roman"/>
                  <w:b w:val="0"/>
                  <w:bCs w:val="0"/>
                  <w:sz w:val="28"/>
                  <w:szCs w:val="28"/>
                </w:rPr>
                <w:t>бюджетного</w:t>
              </w:r>
            </w:hyperlink>
            <w:r w:rsidRPr="00A91FAF">
              <w:rPr>
                <w:rFonts w:ascii="Times New Roman" w:hAnsi="Times New Roman" w:cs="Times New Roman"/>
                <w:b/>
                <w:bCs/>
                <w:sz w:val="28"/>
                <w:szCs w:val="28"/>
              </w:rPr>
              <w:t xml:space="preserve"> </w:t>
            </w:r>
            <w:r w:rsidRPr="002239DC">
              <w:rPr>
                <w:rFonts w:ascii="Times New Roman" w:hAnsi="Times New Roman" w:cs="Times New Roman"/>
                <w:bCs/>
                <w:sz w:val="28"/>
                <w:szCs w:val="28"/>
              </w:rPr>
              <w:t>и</w:t>
            </w:r>
            <w:r w:rsidRPr="00A91FAF">
              <w:rPr>
                <w:rFonts w:ascii="Times New Roman" w:hAnsi="Times New Roman" w:cs="Times New Roman"/>
                <w:b/>
                <w:bCs/>
                <w:sz w:val="28"/>
                <w:szCs w:val="28"/>
              </w:rPr>
              <w:t xml:space="preserve"> </w:t>
            </w:r>
            <w:hyperlink r:id="rId18" w:history="1">
              <w:r w:rsidRPr="00A91FAF">
                <w:rPr>
                  <w:rStyle w:val="a4"/>
                  <w:rFonts w:ascii="Times New Roman" w:hAnsi="Times New Roman"/>
                  <w:b w:val="0"/>
                  <w:bCs w:val="0"/>
                  <w:sz w:val="28"/>
                  <w:szCs w:val="28"/>
                </w:rPr>
                <w:t>налогового законодательства</w:t>
              </w:r>
            </w:hyperlink>
            <w:r w:rsidRPr="005E01E8">
              <w:rPr>
                <w:rFonts w:ascii="Times New Roman" w:hAnsi="Times New Roman" w:cs="Times New Roman"/>
                <w:sz w:val="28"/>
                <w:szCs w:val="28"/>
              </w:rPr>
              <w:t xml:space="preserve">, а также законодательства в сфере </w:t>
            </w:r>
            <w:r w:rsidRPr="005E01E8">
              <w:rPr>
                <w:rFonts w:ascii="Times New Roman" w:hAnsi="Times New Roman" w:cs="Times New Roman"/>
                <w:sz w:val="28"/>
                <w:szCs w:val="28"/>
              </w:rPr>
              <w:lastRenderedPageBreak/>
              <w:t>размещения муниципального заказа;</w:t>
            </w:r>
          </w:p>
          <w:p w:rsidR="00AB4275" w:rsidRPr="005E01E8" w:rsidRDefault="00AB4275" w:rsidP="006507F2">
            <w:pPr>
              <w:pStyle w:val="afff0"/>
              <w:rPr>
                <w:rFonts w:ascii="Times New Roman" w:hAnsi="Times New Roman" w:cs="Times New Roman"/>
                <w:sz w:val="28"/>
                <w:szCs w:val="28"/>
              </w:rPr>
            </w:pPr>
            <w:r w:rsidRPr="005E01E8">
              <w:rPr>
                <w:rFonts w:ascii="Times New Roman" w:hAnsi="Times New Roman" w:cs="Times New Roman"/>
                <w:sz w:val="28"/>
                <w:szCs w:val="28"/>
              </w:rPr>
              <w:t>осуществление возврата излишне начисленных и уплаченных налогов;</w:t>
            </w:r>
          </w:p>
          <w:p w:rsidR="00AB4275" w:rsidRPr="005E01E8" w:rsidRDefault="00AB4275" w:rsidP="006507F2">
            <w:pPr>
              <w:pStyle w:val="afff0"/>
              <w:rPr>
                <w:rFonts w:ascii="Times New Roman" w:hAnsi="Times New Roman" w:cs="Times New Roman"/>
                <w:sz w:val="28"/>
                <w:szCs w:val="28"/>
              </w:rPr>
            </w:pPr>
            <w:r w:rsidRPr="005E01E8">
              <w:rPr>
                <w:rFonts w:ascii="Times New Roman" w:hAnsi="Times New Roman" w:cs="Times New Roman"/>
                <w:sz w:val="28"/>
                <w:szCs w:val="28"/>
              </w:rPr>
              <w:t>риски ухудшения общей макроэкономической ситуации в стране и мире, ситуации на финансовых рынках вследствие финансового и экономического кризиса;</w:t>
            </w:r>
          </w:p>
          <w:p w:rsidR="00AB4275" w:rsidRPr="005E01E8" w:rsidRDefault="00AB4275" w:rsidP="006507F2">
            <w:pPr>
              <w:pStyle w:val="afff0"/>
              <w:rPr>
                <w:rFonts w:ascii="Times New Roman" w:hAnsi="Times New Roman" w:cs="Times New Roman"/>
                <w:sz w:val="28"/>
                <w:szCs w:val="28"/>
              </w:rPr>
            </w:pPr>
            <w:r w:rsidRPr="005E01E8">
              <w:rPr>
                <w:rFonts w:ascii="Times New Roman" w:hAnsi="Times New Roman" w:cs="Times New Roman"/>
                <w:sz w:val="28"/>
                <w:szCs w:val="28"/>
              </w:rPr>
              <w:t>природные и техногенные катастрофы, стихийные бедствия</w:t>
            </w:r>
          </w:p>
        </w:tc>
        <w:tc>
          <w:tcPr>
            <w:tcW w:w="2100" w:type="dxa"/>
            <w:tcBorders>
              <w:top w:val="single" w:sz="4" w:space="0" w:color="auto"/>
              <w:left w:val="single" w:sz="4" w:space="0" w:color="auto"/>
              <w:bottom w:val="single" w:sz="4" w:space="0" w:color="auto"/>
              <w:right w:val="single" w:sz="4" w:space="0" w:color="auto"/>
            </w:tcBorders>
          </w:tcPr>
          <w:p w:rsidR="00AB4275" w:rsidRPr="005E01E8" w:rsidRDefault="00AB4275" w:rsidP="006507F2">
            <w:pPr>
              <w:pStyle w:val="aff7"/>
              <w:jc w:val="center"/>
              <w:rPr>
                <w:rFonts w:ascii="Times New Roman" w:hAnsi="Times New Roman" w:cs="Times New Roman"/>
                <w:sz w:val="28"/>
                <w:szCs w:val="28"/>
              </w:rPr>
            </w:pPr>
            <w:r w:rsidRPr="005E01E8">
              <w:rPr>
                <w:rFonts w:ascii="Times New Roman" w:hAnsi="Times New Roman" w:cs="Times New Roman"/>
                <w:sz w:val="28"/>
                <w:szCs w:val="28"/>
              </w:rPr>
              <w:lastRenderedPageBreak/>
              <w:t>высокий</w:t>
            </w:r>
          </w:p>
        </w:tc>
        <w:tc>
          <w:tcPr>
            <w:tcW w:w="4060" w:type="dxa"/>
            <w:tcBorders>
              <w:top w:val="single" w:sz="4" w:space="0" w:color="auto"/>
              <w:left w:val="single" w:sz="4" w:space="0" w:color="auto"/>
              <w:bottom w:val="single" w:sz="4" w:space="0" w:color="auto"/>
            </w:tcBorders>
          </w:tcPr>
          <w:p w:rsidR="00AB4275" w:rsidRPr="005E01E8" w:rsidRDefault="00AB4275" w:rsidP="006507F2">
            <w:pPr>
              <w:pStyle w:val="afff0"/>
              <w:rPr>
                <w:rFonts w:ascii="Times New Roman" w:hAnsi="Times New Roman" w:cs="Times New Roman"/>
                <w:sz w:val="28"/>
                <w:szCs w:val="28"/>
              </w:rPr>
            </w:pPr>
            <w:r w:rsidRPr="005E01E8">
              <w:rPr>
                <w:rFonts w:ascii="Times New Roman" w:hAnsi="Times New Roman" w:cs="Times New Roman"/>
                <w:sz w:val="28"/>
                <w:szCs w:val="28"/>
              </w:rPr>
              <w:t>осуществление мониторинга изменения ситуации на финансовых рынках и прогнозирования социально-</w:t>
            </w:r>
            <w:r w:rsidRPr="005E01E8">
              <w:rPr>
                <w:rFonts w:ascii="Times New Roman" w:hAnsi="Times New Roman" w:cs="Times New Roman"/>
                <w:sz w:val="28"/>
                <w:szCs w:val="28"/>
              </w:rPr>
              <w:lastRenderedPageBreak/>
              <w:t>экономического развития в двух вариантах с учетом возможного ухудшения экономической ситуации</w:t>
            </w:r>
          </w:p>
        </w:tc>
      </w:tr>
    </w:tbl>
    <w:p w:rsidR="00AB4275" w:rsidRPr="005E01E8" w:rsidRDefault="00AB4275" w:rsidP="00E02483">
      <w:pPr>
        <w:rPr>
          <w:rFonts w:ascii="Times New Roman" w:hAnsi="Times New Roman" w:cs="Times New Roman"/>
          <w:sz w:val="28"/>
          <w:szCs w:val="28"/>
        </w:rPr>
      </w:pPr>
    </w:p>
    <w:p w:rsidR="00AB4275" w:rsidRPr="005E01E8" w:rsidRDefault="00AB4275" w:rsidP="00E02483">
      <w:pPr>
        <w:rPr>
          <w:rFonts w:ascii="Times New Roman" w:hAnsi="Times New Roman" w:cs="Times New Roman"/>
          <w:sz w:val="28"/>
          <w:szCs w:val="28"/>
        </w:rPr>
      </w:pPr>
      <w:r w:rsidRPr="005E01E8">
        <w:rPr>
          <w:rFonts w:ascii="Times New Roman" w:hAnsi="Times New Roman" w:cs="Times New Roman"/>
          <w:sz w:val="28"/>
          <w:szCs w:val="28"/>
        </w:rPr>
        <w:t>Из вышеназванных рисков наибольшее отрицательное влияние на реализацию Программы могут оказать финансовые и непредвиденные риски, которые содержат угрозу невыполнения Программы. Поскольку в рамках реализации Программы практически отсутствуют рычаги управления непредвиденными рисками, наибольшее внимание будет уделяться управлению финансовыми рисками.</w:t>
      </w:r>
    </w:p>
    <w:p w:rsidR="00AB4275" w:rsidRPr="005E01E8" w:rsidRDefault="00AB4275" w:rsidP="00E02483">
      <w:pPr>
        <w:rPr>
          <w:rFonts w:ascii="Times New Roman" w:hAnsi="Times New Roman" w:cs="Times New Roman"/>
          <w:sz w:val="28"/>
          <w:szCs w:val="28"/>
        </w:rPr>
      </w:pPr>
    </w:p>
    <w:p w:rsidR="00AB4275" w:rsidRDefault="00AB4275" w:rsidP="00E02483">
      <w:pPr>
        <w:pStyle w:val="1"/>
        <w:rPr>
          <w:rFonts w:ascii="Times New Roman" w:hAnsi="Times New Roman" w:cs="Times New Roman"/>
          <w:sz w:val="28"/>
          <w:szCs w:val="28"/>
        </w:rPr>
      </w:pPr>
      <w:r w:rsidRPr="005E01E8">
        <w:rPr>
          <w:rFonts w:ascii="Times New Roman" w:hAnsi="Times New Roman" w:cs="Times New Roman"/>
          <w:sz w:val="28"/>
          <w:szCs w:val="28"/>
        </w:rPr>
        <w:t>6. Механизм реализации Программы</w:t>
      </w:r>
    </w:p>
    <w:p w:rsidR="002E1E0F" w:rsidRPr="002E1E0F" w:rsidRDefault="002E1E0F" w:rsidP="002E1E0F"/>
    <w:p w:rsidR="00AB4275" w:rsidRPr="00C70F11" w:rsidRDefault="00AB4275" w:rsidP="00E02483">
      <w:pPr>
        <w:spacing w:after="120"/>
        <w:rPr>
          <w:rFonts w:ascii="Times New Roman" w:hAnsi="Times New Roman" w:cs="Times New Roman"/>
          <w:sz w:val="28"/>
          <w:szCs w:val="28"/>
        </w:rPr>
      </w:pPr>
      <w:proofErr w:type="gramStart"/>
      <w:r w:rsidRPr="00C70F11">
        <w:rPr>
          <w:rFonts w:ascii="Times New Roman" w:hAnsi="Times New Roman" w:cs="Times New Roman"/>
          <w:sz w:val="28"/>
          <w:szCs w:val="28"/>
        </w:rPr>
        <w:t xml:space="preserve">Финансовое управление администрации </w:t>
      </w:r>
      <w:r w:rsidR="0029528E" w:rsidRPr="00C70F11">
        <w:rPr>
          <w:rFonts w:ascii="Times New Roman" w:hAnsi="Times New Roman" w:cs="Times New Roman"/>
          <w:sz w:val="28"/>
          <w:szCs w:val="28"/>
        </w:rPr>
        <w:t>Ичалковского</w:t>
      </w:r>
      <w:r w:rsidRPr="00C70F11">
        <w:rPr>
          <w:rFonts w:ascii="Times New Roman" w:hAnsi="Times New Roman" w:cs="Times New Roman"/>
          <w:sz w:val="28"/>
          <w:szCs w:val="28"/>
        </w:rPr>
        <w:t xml:space="preserve"> муниципального района  на принципах организационно-методического и информационного единства управления реализацией Программы и на основе единых подходов к формированию тематики программных мероприятий, определению сроков и процедур мониторинга основных целевых индикаторов и показателей эффективности выполнения мероприятий Программы осуществляет координацию деятельности по исполнению программных мероприятий, контроль за ходом и эффективностью их исполнения.</w:t>
      </w:r>
      <w:proofErr w:type="gramEnd"/>
    </w:p>
    <w:p w:rsidR="00AB4275" w:rsidRPr="00571209" w:rsidRDefault="00AB4275" w:rsidP="00E02483">
      <w:pPr>
        <w:rPr>
          <w:rFonts w:ascii="Times New Roman" w:hAnsi="Times New Roman" w:cs="Times New Roman"/>
          <w:sz w:val="28"/>
          <w:szCs w:val="28"/>
        </w:rPr>
      </w:pPr>
      <w:proofErr w:type="gramStart"/>
      <w:r w:rsidRPr="00571209">
        <w:rPr>
          <w:rFonts w:ascii="Times New Roman" w:hAnsi="Times New Roman" w:cs="Times New Roman"/>
          <w:sz w:val="28"/>
          <w:szCs w:val="28"/>
        </w:rPr>
        <w:t>Ответственный исполнитель осуществляет общее руководство и контроль за ходом реализации Программы, контроль за проведением программных мероприятий и мониторинг результатов реализации, выявляет отклонения фактически достигнутых значений целевых индикаторов от плановых, устанавливает причины и определяет меры по устранению отклонений.</w:t>
      </w:r>
      <w:proofErr w:type="gramEnd"/>
    </w:p>
    <w:p w:rsidR="00AB4275" w:rsidRPr="00770F31" w:rsidRDefault="00AB4275" w:rsidP="00E02483">
      <w:pPr>
        <w:rPr>
          <w:rFonts w:ascii="Times New Roman" w:hAnsi="Times New Roman" w:cs="Times New Roman"/>
          <w:sz w:val="28"/>
          <w:szCs w:val="28"/>
        </w:rPr>
      </w:pPr>
      <w:r w:rsidRPr="00770F31">
        <w:rPr>
          <w:rFonts w:ascii="Times New Roman" w:hAnsi="Times New Roman" w:cs="Times New Roman"/>
          <w:sz w:val="28"/>
          <w:szCs w:val="28"/>
        </w:rPr>
        <w:t xml:space="preserve">Ответственный исполнитель Программы при необходимости в установленном порядке и сроки готовит проекты нормативных правовых актов </w:t>
      </w:r>
      <w:r w:rsidR="00770F31" w:rsidRPr="00770F31">
        <w:rPr>
          <w:rFonts w:ascii="Times New Roman" w:hAnsi="Times New Roman" w:cs="Times New Roman"/>
          <w:sz w:val="28"/>
          <w:szCs w:val="28"/>
        </w:rPr>
        <w:t>Ичалковского</w:t>
      </w:r>
      <w:r w:rsidRPr="00770F31">
        <w:rPr>
          <w:rFonts w:ascii="Times New Roman" w:hAnsi="Times New Roman" w:cs="Times New Roman"/>
          <w:sz w:val="28"/>
          <w:szCs w:val="28"/>
        </w:rPr>
        <w:t xml:space="preserve"> муниципального района о внесении изменений в Программу.</w:t>
      </w:r>
    </w:p>
    <w:p w:rsidR="00AB4275" w:rsidRPr="009650F0" w:rsidRDefault="00AB4275" w:rsidP="00E02483">
      <w:pPr>
        <w:rPr>
          <w:rFonts w:ascii="Times New Roman" w:hAnsi="Times New Roman" w:cs="Times New Roman"/>
          <w:sz w:val="28"/>
          <w:szCs w:val="28"/>
        </w:rPr>
      </w:pPr>
      <w:r w:rsidRPr="009650F0">
        <w:rPr>
          <w:rFonts w:ascii="Times New Roman" w:hAnsi="Times New Roman" w:cs="Times New Roman"/>
          <w:sz w:val="28"/>
          <w:szCs w:val="28"/>
        </w:rPr>
        <w:t xml:space="preserve">Важнейшим элементом механизма реализации Программы является связь планирования, реализации, мониторинга, уточнения и корректировки целевых показателей, мероприятий Программы и ресурсов для их реализации. В связи с этим ответственным исполнителем формируется план мероприятий по </w:t>
      </w:r>
      <w:r w:rsidRPr="009650F0">
        <w:rPr>
          <w:rFonts w:ascii="Times New Roman" w:hAnsi="Times New Roman" w:cs="Times New Roman"/>
          <w:sz w:val="28"/>
          <w:szCs w:val="28"/>
        </w:rPr>
        <w:lastRenderedPageBreak/>
        <w:t xml:space="preserve">реализации Программы. В качестве органов оперативного управления ответственный исполнитель вправе создавать рабочие группы с привлечением экспертного сообщества, специалистов администрации </w:t>
      </w:r>
      <w:r w:rsidR="009650F0" w:rsidRPr="009650F0">
        <w:rPr>
          <w:rFonts w:ascii="Times New Roman" w:hAnsi="Times New Roman" w:cs="Times New Roman"/>
          <w:sz w:val="28"/>
          <w:szCs w:val="28"/>
        </w:rPr>
        <w:t>Ичалковского</w:t>
      </w:r>
      <w:r w:rsidRPr="009650F0">
        <w:rPr>
          <w:rFonts w:ascii="Times New Roman" w:hAnsi="Times New Roman" w:cs="Times New Roman"/>
          <w:sz w:val="28"/>
          <w:szCs w:val="28"/>
        </w:rPr>
        <w:t xml:space="preserve"> муниципального района</w:t>
      </w:r>
      <w:r w:rsidR="009650F0" w:rsidRPr="009650F0">
        <w:rPr>
          <w:rFonts w:ascii="Times New Roman" w:hAnsi="Times New Roman" w:cs="Times New Roman"/>
          <w:sz w:val="28"/>
          <w:szCs w:val="28"/>
        </w:rPr>
        <w:t>.</w:t>
      </w:r>
    </w:p>
    <w:p w:rsidR="00AB4275" w:rsidRPr="00FD13ED" w:rsidRDefault="00AB4275" w:rsidP="00E02483">
      <w:pPr>
        <w:rPr>
          <w:rFonts w:ascii="Times New Roman" w:hAnsi="Times New Roman" w:cs="Times New Roman"/>
          <w:sz w:val="28"/>
          <w:szCs w:val="28"/>
        </w:rPr>
      </w:pPr>
      <w:proofErr w:type="gramStart"/>
      <w:r w:rsidRPr="00FD13ED">
        <w:rPr>
          <w:rFonts w:ascii="Times New Roman" w:hAnsi="Times New Roman" w:cs="Times New Roman"/>
          <w:sz w:val="28"/>
          <w:szCs w:val="28"/>
        </w:rPr>
        <w:t>Контроль за</w:t>
      </w:r>
      <w:proofErr w:type="gramEnd"/>
      <w:r w:rsidRPr="00FD13ED">
        <w:rPr>
          <w:rFonts w:ascii="Times New Roman" w:hAnsi="Times New Roman" w:cs="Times New Roman"/>
          <w:sz w:val="28"/>
          <w:szCs w:val="28"/>
        </w:rPr>
        <w:t xml:space="preserve"> реализацией мероприятий Программы ведется на основе отчетности, заключенных договоров, контрактов и соглашений.</w:t>
      </w:r>
    </w:p>
    <w:p w:rsidR="00AB4275" w:rsidRPr="00C911D9" w:rsidRDefault="00AB4275" w:rsidP="00E02483">
      <w:pPr>
        <w:rPr>
          <w:rFonts w:ascii="Times New Roman" w:hAnsi="Times New Roman" w:cs="Times New Roman"/>
          <w:sz w:val="28"/>
          <w:szCs w:val="28"/>
        </w:rPr>
      </w:pPr>
      <w:r w:rsidRPr="00C911D9">
        <w:rPr>
          <w:rFonts w:ascii="Times New Roman" w:hAnsi="Times New Roman" w:cs="Times New Roman"/>
          <w:sz w:val="28"/>
          <w:szCs w:val="28"/>
        </w:rPr>
        <w:t>Ответственный исполнитель выполняет также следующие функции:</w:t>
      </w:r>
    </w:p>
    <w:p w:rsidR="00AB4275" w:rsidRPr="00C911D9" w:rsidRDefault="00AB4275" w:rsidP="00E02483">
      <w:pPr>
        <w:rPr>
          <w:rFonts w:ascii="Times New Roman" w:hAnsi="Times New Roman" w:cs="Times New Roman"/>
          <w:sz w:val="28"/>
          <w:szCs w:val="28"/>
        </w:rPr>
      </w:pPr>
      <w:r w:rsidRPr="00C911D9">
        <w:rPr>
          <w:rFonts w:ascii="Times New Roman" w:hAnsi="Times New Roman" w:cs="Times New Roman"/>
          <w:sz w:val="28"/>
          <w:szCs w:val="28"/>
        </w:rPr>
        <w:t>подготовку в установленном порядке предложений об уточнении перечня программных мероприятий на очередной финансовый год, уточнение затрат и сроков исполнения по отдельным программным мероприятиям, а также механизмов реализации Программы;</w:t>
      </w:r>
    </w:p>
    <w:p w:rsidR="00AB4275" w:rsidRPr="00DF3E9C" w:rsidRDefault="00AB4275" w:rsidP="00E02483">
      <w:pPr>
        <w:rPr>
          <w:rFonts w:ascii="Times New Roman" w:hAnsi="Times New Roman" w:cs="Times New Roman"/>
          <w:sz w:val="28"/>
          <w:szCs w:val="28"/>
        </w:rPr>
      </w:pPr>
      <w:r w:rsidRPr="00DF3E9C">
        <w:rPr>
          <w:rFonts w:ascii="Times New Roman" w:hAnsi="Times New Roman" w:cs="Times New Roman"/>
          <w:sz w:val="28"/>
          <w:szCs w:val="28"/>
        </w:rPr>
        <w:t>проводит мониторинг результатов реализации программных мероприятий;</w:t>
      </w:r>
    </w:p>
    <w:p w:rsidR="00AB4275" w:rsidRPr="00DF3E9C" w:rsidRDefault="00AB4275" w:rsidP="00E02483">
      <w:pPr>
        <w:rPr>
          <w:rFonts w:ascii="Times New Roman" w:hAnsi="Times New Roman" w:cs="Times New Roman"/>
          <w:sz w:val="28"/>
          <w:szCs w:val="28"/>
        </w:rPr>
      </w:pPr>
      <w:r w:rsidRPr="00DF3E9C">
        <w:rPr>
          <w:rFonts w:ascii="Times New Roman" w:hAnsi="Times New Roman" w:cs="Times New Roman"/>
          <w:sz w:val="28"/>
          <w:szCs w:val="28"/>
        </w:rPr>
        <w:t>осуществляет финансирование мероприятий Программы.</w:t>
      </w:r>
    </w:p>
    <w:p w:rsidR="00AB4275" w:rsidRPr="0029528E" w:rsidRDefault="00AB4275" w:rsidP="00E02483">
      <w:pPr>
        <w:rPr>
          <w:rFonts w:ascii="Times New Roman" w:hAnsi="Times New Roman" w:cs="Times New Roman"/>
          <w:sz w:val="28"/>
          <w:szCs w:val="28"/>
          <w:highlight w:val="yellow"/>
        </w:rPr>
      </w:pPr>
    </w:p>
    <w:p w:rsidR="00AB4275" w:rsidRPr="001B2A8B" w:rsidRDefault="00AB4275" w:rsidP="00E02483">
      <w:pPr>
        <w:pStyle w:val="1"/>
        <w:rPr>
          <w:rFonts w:ascii="Times New Roman" w:hAnsi="Times New Roman" w:cs="Times New Roman"/>
          <w:sz w:val="28"/>
          <w:szCs w:val="28"/>
        </w:rPr>
      </w:pPr>
      <w:r w:rsidRPr="001B2A8B">
        <w:rPr>
          <w:rFonts w:ascii="Times New Roman" w:hAnsi="Times New Roman" w:cs="Times New Roman"/>
          <w:sz w:val="28"/>
          <w:szCs w:val="28"/>
        </w:rPr>
        <w:t>7. Методика оценки эффективности Программы</w:t>
      </w:r>
    </w:p>
    <w:p w:rsidR="00AB4275" w:rsidRPr="001B2A8B" w:rsidRDefault="00AB4275" w:rsidP="00E02483">
      <w:pPr>
        <w:spacing w:after="120"/>
        <w:rPr>
          <w:rFonts w:ascii="Times New Roman" w:hAnsi="Times New Roman" w:cs="Times New Roman"/>
          <w:sz w:val="28"/>
          <w:szCs w:val="28"/>
        </w:rPr>
      </w:pPr>
      <w:r w:rsidRPr="001B2A8B">
        <w:rPr>
          <w:rFonts w:ascii="Times New Roman" w:hAnsi="Times New Roman" w:cs="Times New Roman"/>
          <w:sz w:val="28"/>
          <w:szCs w:val="28"/>
        </w:rPr>
        <w:t xml:space="preserve">Реализация программы будет способствовать достижению целей и задач других муниципальных программ </w:t>
      </w:r>
      <w:r w:rsidR="001B2A8B" w:rsidRPr="001B2A8B">
        <w:rPr>
          <w:rFonts w:ascii="Times New Roman" w:hAnsi="Times New Roman" w:cs="Times New Roman"/>
          <w:sz w:val="28"/>
          <w:szCs w:val="28"/>
        </w:rPr>
        <w:t>Ичалковского</w:t>
      </w:r>
      <w:r w:rsidRPr="001B2A8B">
        <w:rPr>
          <w:rFonts w:ascii="Times New Roman" w:hAnsi="Times New Roman" w:cs="Times New Roman"/>
          <w:sz w:val="28"/>
          <w:szCs w:val="28"/>
        </w:rPr>
        <w:t xml:space="preserve"> муниципального района, социально-экономическому развитию </w:t>
      </w:r>
      <w:r w:rsidR="001B2A8B" w:rsidRPr="001B2A8B">
        <w:rPr>
          <w:rFonts w:ascii="Times New Roman" w:hAnsi="Times New Roman" w:cs="Times New Roman"/>
          <w:sz w:val="28"/>
          <w:szCs w:val="28"/>
        </w:rPr>
        <w:t>Ичалковского</w:t>
      </w:r>
      <w:r w:rsidRPr="001B2A8B">
        <w:rPr>
          <w:rFonts w:ascii="Times New Roman" w:hAnsi="Times New Roman" w:cs="Times New Roman"/>
          <w:sz w:val="28"/>
          <w:szCs w:val="28"/>
        </w:rPr>
        <w:t xml:space="preserve"> муниципального района, повышению эффективности муниципального управления.</w:t>
      </w:r>
    </w:p>
    <w:p w:rsidR="00AB4275" w:rsidRPr="0036700A" w:rsidRDefault="00AB4275" w:rsidP="00E02483">
      <w:pPr>
        <w:rPr>
          <w:rFonts w:ascii="Times New Roman" w:hAnsi="Times New Roman" w:cs="Times New Roman"/>
          <w:sz w:val="28"/>
          <w:szCs w:val="28"/>
        </w:rPr>
      </w:pPr>
      <w:r w:rsidRPr="0036700A">
        <w:rPr>
          <w:rFonts w:ascii="Times New Roman" w:hAnsi="Times New Roman" w:cs="Times New Roman"/>
          <w:sz w:val="28"/>
          <w:szCs w:val="28"/>
        </w:rPr>
        <w:t xml:space="preserve">Оценка эффективности Программы будет осуществляться с использованием показателей выполнения Программы, мониторинг и оценка </w:t>
      </w:r>
      <w:proofErr w:type="gramStart"/>
      <w:r w:rsidRPr="0036700A">
        <w:rPr>
          <w:rFonts w:ascii="Times New Roman" w:hAnsi="Times New Roman" w:cs="Times New Roman"/>
          <w:sz w:val="28"/>
          <w:szCs w:val="28"/>
        </w:rPr>
        <w:t>степени</w:t>
      </w:r>
      <w:proofErr w:type="gramEnd"/>
      <w:r w:rsidRPr="0036700A">
        <w:rPr>
          <w:rFonts w:ascii="Times New Roman" w:hAnsi="Times New Roman" w:cs="Times New Roman"/>
          <w:sz w:val="28"/>
          <w:szCs w:val="28"/>
        </w:rPr>
        <w:t xml:space="preserve"> достижения целевых значений которых позволяют проанализировать ход выполнения Программы и принять оптимальное управленческое решение.</w:t>
      </w:r>
    </w:p>
    <w:p w:rsidR="00AB4275" w:rsidRPr="00B37301" w:rsidRDefault="00AB4275" w:rsidP="00E02483">
      <w:pPr>
        <w:rPr>
          <w:rFonts w:ascii="Times New Roman" w:hAnsi="Times New Roman" w:cs="Times New Roman"/>
          <w:sz w:val="28"/>
          <w:szCs w:val="28"/>
        </w:rPr>
      </w:pPr>
      <w:r w:rsidRPr="00B37301">
        <w:rPr>
          <w:rFonts w:ascii="Times New Roman" w:hAnsi="Times New Roman" w:cs="Times New Roman"/>
          <w:sz w:val="28"/>
          <w:szCs w:val="28"/>
        </w:rPr>
        <w:t>Методика оценки эффективности Программы (далее - методика) представляет собой алгоритм оценки хода реализации Программы по годам и по итогам ее реализации в целом, результативности Программы, исходя из оценки соответствия фактических значений показателей их целевым значениям.</w:t>
      </w:r>
    </w:p>
    <w:p w:rsidR="00AB4275" w:rsidRPr="00204A18" w:rsidRDefault="00AB4275" w:rsidP="00E02483">
      <w:pPr>
        <w:rPr>
          <w:rFonts w:ascii="Times New Roman" w:hAnsi="Times New Roman" w:cs="Times New Roman"/>
          <w:sz w:val="28"/>
          <w:szCs w:val="28"/>
        </w:rPr>
      </w:pPr>
      <w:bookmarkStart w:id="10" w:name="sub_1804"/>
      <w:r w:rsidRPr="00204A18">
        <w:rPr>
          <w:rFonts w:ascii="Times New Roman" w:hAnsi="Times New Roman" w:cs="Times New Roman"/>
          <w:sz w:val="28"/>
          <w:szCs w:val="28"/>
        </w:rPr>
        <w:t xml:space="preserve">В качестве критерия планируемой эффективности реализации Программы применяется критерий экономической эффективности, учитывающий оценку вклада муниципальной программы в экономическое развитие </w:t>
      </w:r>
      <w:r w:rsidR="00C541B5" w:rsidRPr="00204A18">
        <w:rPr>
          <w:rFonts w:ascii="Times New Roman" w:hAnsi="Times New Roman" w:cs="Times New Roman"/>
          <w:sz w:val="28"/>
          <w:szCs w:val="28"/>
        </w:rPr>
        <w:t>Ичалковского</w:t>
      </w:r>
      <w:r w:rsidRPr="00204A18">
        <w:rPr>
          <w:rFonts w:ascii="Times New Roman" w:hAnsi="Times New Roman" w:cs="Times New Roman"/>
          <w:sz w:val="28"/>
          <w:szCs w:val="28"/>
        </w:rPr>
        <w:t xml:space="preserve"> муниципального района в целом, оценку влияния ожидаемых результатов муниципальной программы на различные сферы экономики </w:t>
      </w:r>
      <w:r w:rsidR="00C541B5" w:rsidRPr="00204A18">
        <w:rPr>
          <w:rFonts w:ascii="Times New Roman" w:hAnsi="Times New Roman" w:cs="Times New Roman"/>
          <w:sz w:val="28"/>
          <w:szCs w:val="28"/>
        </w:rPr>
        <w:t>Ичалковского</w:t>
      </w:r>
      <w:r w:rsidRPr="00204A18">
        <w:rPr>
          <w:rFonts w:ascii="Times New Roman" w:hAnsi="Times New Roman" w:cs="Times New Roman"/>
          <w:sz w:val="28"/>
          <w:szCs w:val="28"/>
        </w:rPr>
        <w:t xml:space="preserve"> муниципального района.</w:t>
      </w:r>
    </w:p>
    <w:bookmarkEnd w:id="10"/>
    <w:p w:rsidR="00AB4275" w:rsidRPr="002C6F27" w:rsidRDefault="00AB4275" w:rsidP="00E02483">
      <w:pPr>
        <w:rPr>
          <w:rFonts w:ascii="Times New Roman" w:hAnsi="Times New Roman" w:cs="Times New Roman"/>
          <w:sz w:val="28"/>
          <w:szCs w:val="28"/>
        </w:rPr>
      </w:pPr>
      <w:r w:rsidRPr="002C6F27">
        <w:rPr>
          <w:rFonts w:ascii="Times New Roman" w:hAnsi="Times New Roman" w:cs="Times New Roman"/>
          <w:sz w:val="28"/>
          <w:szCs w:val="28"/>
        </w:rPr>
        <w:t>Методика включает проведение количественных оценок эффективности по следующим направлениям:</w:t>
      </w:r>
    </w:p>
    <w:p w:rsidR="00AB4275" w:rsidRPr="002C6F27" w:rsidRDefault="00AB4275" w:rsidP="00E02483">
      <w:pPr>
        <w:rPr>
          <w:rFonts w:ascii="Times New Roman" w:hAnsi="Times New Roman" w:cs="Times New Roman"/>
          <w:sz w:val="28"/>
          <w:szCs w:val="28"/>
        </w:rPr>
      </w:pPr>
      <w:r w:rsidRPr="002C6F27">
        <w:rPr>
          <w:rFonts w:ascii="Times New Roman" w:hAnsi="Times New Roman" w:cs="Times New Roman"/>
          <w:sz w:val="28"/>
          <w:szCs w:val="28"/>
        </w:rPr>
        <w:t>1) степень достижения запланированных результатов (достижения целей и решения задач) Программы (оценка результативности);</w:t>
      </w:r>
    </w:p>
    <w:p w:rsidR="00AB4275" w:rsidRPr="002C6F27" w:rsidRDefault="00AB4275" w:rsidP="00E02483">
      <w:pPr>
        <w:rPr>
          <w:rFonts w:ascii="Times New Roman" w:hAnsi="Times New Roman" w:cs="Times New Roman"/>
          <w:sz w:val="28"/>
          <w:szCs w:val="28"/>
        </w:rPr>
      </w:pPr>
      <w:r w:rsidRPr="002C6F27">
        <w:rPr>
          <w:rFonts w:ascii="Times New Roman" w:hAnsi="Times New Roman" w:cs="Times New Roman"/>
          <w:sz w:val="28"/>
          <w:szCs w:val="28"/>
        </w:rPr>
        <w:t>2) степень реализации мероприятий Программы;</w:t>
      </w:r>
    </w:p>
    <w:p w:rsidR="00AB4275" w:rsidRPr="002C6F27" w:rsidRDefault="00AB4275" w:rsidP="00E02483">
      <w:pPr>
        <w:rPr>
          <w:rFonts w:ascii="Times New Roman" w:hAnsi="Times New Roman" w:cs="Times New Roman"/>
          <w:sz w:val="28"/>
          <w:szCs w:val="28"/>
        </w:rPr>
      </w:pPr>
      <w:r w:rsidRPr="002C6F27">
        <w:rPr>
          <w:rFonts w:ascii="Times New Roman" w:hAnsi="Times New Roman" w:cs="Times New Roman"/>
          <w:sz w:val="28"/>
          <w:szCs w:val="28"/>
        </w:rPr>
        <w:t>3) эффективность использования средств</w:t>
      </w:r>
      <w:r w:rsidR="002C6F27" w:rsidRPr="002C6F27">
        <w:rPr>
          <w:rFonts w:ascii="Times New Roman" w:hAnsi="Times New Roman" w:cs="Times New Roman"/>
          <w:sz w:val="28"/>
          <w:szCs w:val="28"/>
        </w:rPr>
        <w:t xml:space="preserve"> </w:t>
      </w:r>
      <w:r w:rsidRPr="002C6F27">
        <w:rPr>
          <w:rFonts w:ascii="Times New Roman" w:hAnsi="Times New Roman" w:cs="Times New Roman"/>
          <w:sz w:val="28"/>
          <w:szCs w:val="28"/>
        </w:rPr>
        <w:t xml:space="preserve">бюджета </w:t>
      </w:r>
      <w:r w:rsidR="002C6F27" w:rsidRPr="002C6F27">
        <w:rPr>
          <w:rFonts w:ascii="Times New Roman" w:hAnsi="Times New Roman" w:cs="Times New Roman"/>
          <w:sz w:val="28"/>
          <w:szCs w:val="28"/>
        </w:rPr>
        <w:t>Ичалковского</w:t>
      </w:r>
      <w:r w:rsidRPr="002C6F27">
        <w:rPr>
          <w:rFonts w:ascii="Times New Roman" w:hAnsi="Times New Roman" w:cs="Times New Roman"/>
          <w:sz w:val="28"/>
          <w:szCs w:val="28"/>
        </w:rPr>
        <w:t xml:space="preserve"> муниципального района (оценка экономической эффективности достижения результатов).</w:t>
      </w:r>
    </w:p>
    <w:p w:rsidR="00AB4275" w:rsidRPr="00494E2D" w:rsidRDefault="00AB4275" w:rsidP="00E02483">
      <w:pPr>
        <w:rPr>
          <w:rFonts w:ascii="Times New Roman" w:hAnsi="Times New Roman" w:cs="Times New Roman"/>
          <w:sz w:val="28"/>
          <w:szCs w:val="28"/>
        </w:rPr>
      </w:pPr>
      <w:r w:rsidRPr="00494E2D">
        <w:rPr>
          <w:rFonts w:ascii="Times New Roman" w:hAnsi="Times New Roman" w:cs="Times New Roman"/>
          <w:sz w:val="28"/>
          <w:szCs w:val="28"/>
        </w:rPr>
        <w:t xml:space="preserve">Эффективность реализации Программы в целом оценивается, исходя из достижения уровня по каждому из основных показателей (индикаторов) как по годам по отношению к предыдущему году, так и нарастающим итогом к базовому </w:t>
      </w:r>
      <w:r w:rsidRPr="00494E2D">
        <w:rPr>
          <w:rFonts w:ascii="Times New Roman" w:hAnsi="Times New Roman" w:cs="Times New Roman"/>
          <w:sz w:val="28"/>
          <w:szCs w:val="28"/>
        </w:rPr>
        <w:lastRenderedPageBreak/>
        <w:t>году.</w:t>
      </w:r>
    </w:p>
    <w:p w:rsidR="00AB4275" w:rsidRPr="00494E2D" w:rsidRDefault="00AB4275" w:rsidP="00E02483">
      <w:pPr>
        <w:rPr>
          <w:rFonts w:ascii="Times New Roman" w:hAnsi="Times New Roman" w:cs="Times New Roman"/>
          <w:sz w:val="28"/>
          <w:szCs w:val="28"/>
        </w:rPr>
      </w:pPr>
      <w:r w:rsidRPr="00494E2D">
        <w:rPr>
          <w:rFonts w:ascii="Times New Roman" w:hAnsi="Times New Roman" w:cs="Times New Roman"/>
          <w:sz w:val="28"/>
          <w:szCs w:val="28"/>
        </w:rPr>
        <w:t>Оценка эффективности выполнения показателей Программы производится на основе ежегодного мониторинга выполнения соответствующих индикаторов и количественных показателей.</w:t>
      </w:r>
    </w:p>
    <w:p w:rsidR="00AB4275" w:rsidRPr="00494E2D" w:rsidRDefault="00AB4275" w:rsidP="00E02483">
      <w:pPr>
        <w:rPr>
          <w:rFonts w:ascii="Times New Roman" w:hAnsi="Times New Roman" w:cs="Times New Roman"/>
          <w:sz w:val="28"/>
          <w:szCs w:val="28"/>
        </w:rPr>
      </w:pPr>
      <w:r w:rsidRPr="00494E2D">
        <w:rPr>
          <w:rFonts w:ascii="Times New Roman" w:hAnsi="Times New Roman" w:cs="Times New Roman"/>
          <w:sz w:val="28"/>
          <w:szCs w:val="28"/>
        </w:rPr>
        <w:t>Степень достижения целей (решения задач) Программы (С</w:t>
      </w:r>
      <w:r w:rsidRPr="00916778">
        <w:rPr>
          <w:rFonts w:ascii="Times New Roman" w:hAnsi="Times New Roman" w:cs="Times New Roman"/>
          <w:sz w:val="22"/>
          <w:szCs w:val="22"/>
        </w:rPr>
        <w:t>д</w:t>
      </w:r>
      <w:r w:rsidRPr="00494E2D">
        <w:rPr>
          <w:rFonts w:ascii="Times New Roman" w:hAnsi="Times New Roman" w:cs="Times New Roman"/>
          <w:sz w:val="28"/>
          <w:szCs w:val="28"/>
        </w:rPr>
        <w:t>) определяется по формуле:</w:t>
      </w:r>
    </w:p>
    <w:p w:rsidR="00AB4275" w:rsidRPr="00494E2D" w:rsidRDefault="00AB4275" w:rsidP="00E02483">
      <w:pPr>
        <w:ind w:firstLine="698"/>
        <w:jc w:val="center"/>
        <w:rPr>
          <w:rFonts w:ascii="Times New Roman" w:hAnsi="Times New Roman" w:cs="Times New Roman"/>
          <w:sz w:val="28"/>
          <w:szCs w:val="28"/>
        </w:rPr>
      </w:pPr>
      <w:r w:rsidRPr="00494E2D">
        <w:rPr>
          <w:rFonts w:ascii="Times New Roman" w:hAnsi="Times New Roman" w:cs="Times New Roman"/>
          <w:sz w:val="28"/>
          <w:szCs w:val="28"/>
        </w:rPr>
        <w:t>С</w:t>
      </w:r>
      <w:r w:rsidRPr="00916778">
        <w:rPr>
          <w:rFonts w:ascii="Times New Roman" w:hAnsi="Times New Roman" w:cs="Times New Roman"/>
          <w:sz w:val="22"/>
          <w:szCs w:val="22"/>
        </w:rPr>
        <w:t>д</w:t>
      </w:r>
      <w:r w:rsidRPr="00494E2D">
        <w:rPr>
          <w:rFonts w:ascii="Times New Roman" w:hAnsi="Times New Roman" w:cs="Times New Roman"/>
          <w:sz w:val="28"/>
          <w:szCs w:val="28"/>
        </w:rPr>
        <w:t xml:space="preserve"> = П</w:t>
      </w:r>
      <w:r w:rsidRPr="00916778">
        <w:rPr>
          <w:rFonts w:ascii="Times New Roman" w:hAnsi="Times New Roman" w:cs="Times New Roman"/>
          <w:sz w:val="22"/>
          <w:szCs w:val="22"/>
        </w:rPr>
        <w:t>ф</w:t>
      </w:r>
      <w:r w:rsidRPr="00494E2D">
        <w:rPr>
          <w:rFonts w:ascii="Times New Roman" w:hAnsi="Times New Roman" w:cs="Times New Roman"/>
          <w:sz w:val="28"/>
          <w:szCs w:val="28"/>
        </w:rPr>
        <w:t xml:space="preserve"> / П</w:t>
      </w:r>
      <w:r w:rsidRPr="00916778">
        <w:rPr>
          <w:rFonts w:ascii="Times New Roman" w:hAnsi="Times New Roman" w:cs="Times New Roman"/>
          <w:sz w:val="22"/>
          <w:szCs w:val="22"/>
        </w:rPr>
        <w:t>п</w:t>
      </w:r>
      <w:r w:rsidRPr="00494E2D">
        <w:rPr>
          <w:rFonts w:ascii="Times New Roman" w:hAnsi="Times New Roman" w:cs="Times New Roman"/>
          <w:sz w:val="28"/>
          <w:szCs w:val="28"/>
        </w:rPr>
        <w:t>, где:</w:t>
      </w:r>
    </w:p>
    <w:p w:rsidR="00AB4275" w:rsidRPr="00494E2D" w:rsidRDefault="00AB4275" w:rsidP="00E02483">
      <w:pPr>
        <w:rPr>
          <w:rFonts w:ascii="Times New Roman" w:hAnsi="Times New Roman" w:cs="Times New Roman"/>
          <w:sz w:val="28"/>
          <w:szCs w:val="28"/>
        </w:rPr>
      </w:pPr>
    </w:p>
    <w:p w:rsidR="00AB4275" w:rsidRPr="00494E2D" w:rsidRDefault="00AB4275" w:rsidP="00E02483">
      <w:pPr>
        <w:rPr>
          <w:rFonts w:ascii="Times New Roman" w:hAnsi="Times New Roman" w:cs="Times New Roman"/>
          <w:sz w:val="28"/>
          <w:szCs w:val="28"/>
        </w:rPr>
      </w:pPr>
      <w:r w:rsidRPr="00494E2D">
        <w:rPr>
          <w:rFonts w:ascii="Times New Roman" w:hAnsi="Times New Roman" w:cs="Times New Roman"/>
          <w:sz w:val="28"/>
          <w:szCs w:val="28"/>
        </w:rPr>
        <w:t>П</w:t>
      </w:r>
      <w:r w:rsidRPr="00916778">
        <w:rPr>
          <w:rFonts w:ascii="Times New Roman" w:hAnsi="Times New Roman" w:cs="Times New Roman"/>
          <w:sz w:val="22"/>
          <w:szCs w:val="22"/>
        </w:rPr>
        <w:t>ф</w:t>
      </w:r>
      <w:r w:rsidRPr="00494E2D">
        <w:rPr>
          <w:rFonts w:ascii="Times New Roman" w:hAnsi="Times New Roman" w:cs="Times New Roman"/>
          <w:sz w:val="28"/>
          <w:szCs w:val="28"/>
        </w:rPr>
        <w:t xml:space="preserve"> - фактическое значение индикатора (показателя) Программы;</w:t>
      </w:r>
    </w:p>
    <w:p w:rsidR="00AB4275" w:rsidRPr="00494E2D" w:rsidRDefault="00AB4275" w:rsidP="00E02483">
      <w:pPr>
        <w:rPr>
          <w:rFonts w:ascii="Times New Roman" w:hAnsi="Times New Roman" w:cs="Times New Roman"/>
          <w:sz w:val="28"/>
          <w:szCs w:val="28"/>
        </w:rPr>
      </w:pPr>
      <w:r w:rsidRPr="00494E2D">
        <w:rPr>
          <w:rFonts w:ascii="Times New Roman" w:hAnsi="Times New Roman" w:cs="Times New Roman"/>
          <w:sz w:val="28"/>
          <w:szCs w:val="28"/>
        </w:rPr>
        <w:t>П</w:t>
      </w:r>
      <w:r w:rsidRPr="00916778">
        <w:rPr>
          <w:rFonts w:ascii="Times New Roman" w:hAnsi="Times New Roman" w:cs="Times New Roman"/>
          <w:sz w:val="22"/>
          <w:szCs w:val="22"/>
        </w:rPr>
        <w:t>п</w:t>
      </w:r>
      <w:r w:rsidRPr="00494E2D">
        <w:rPr>
          <w:rFonts w:ascii="Times New Roman" w:hAnsi="Times New Roman" w:cs="Times New Roman"/>
          <w:sz w:val="28"/>
          <w:szCs w:val="28"/>
        </w:rPr>
        <w:t xml:space="preserve"> - плановое значение индикатора (показателя) Программы (для индикаторов (показателей), желаемой тенденцией развития которых является рост значений).</w:t>
      </w:r>
    </w:p>
    <w:p w:rsidR="00AB4275" w:rsidRPr="00494E2D" w:rsidRDefault="00AB4275" w:rsidP="00E02483">
      <w:pPr>
        <w:rPr>
          <w:rFonts w:ascii="Times New Roman" w:hAnsi="Times New Roman" w:cs="Times New Roman"/>
          <w:sz w:val="28"/>
          <w:szCs w:val="28"/>
        </w:rPr>
      </w:pPr>
      <w:r w:rsidRPr="00494E2D">
        <w:rPr>
          <w:rFonts w:ascii="Times New Roman" w:hAnsi="Times New Roman" w:cs="Times New Roman"/>
          <w:sz w:val="28"/>
          <w:szCs w:val="28"/>
        </w:rPr>
        <w:t>Уровень финансирования реализации мероприятий Программы (У</w:t>
      </w:r>
      <w:r w:rsidRPr="00916778">
        <w:rPr>
          <w:rFonts w:ascii="Times New Roman" w:hAnsi="Times New Roman" w:cs="Times New Roman"/>
          <w:sz w:val="22"/>
          <w:szCs w:val="22"/>
        </w:rPr>
        <w:t>ф</w:t>
      </w:r>
      <w:r w:rsidRPr="00494E2D">
        <w:rPr>
          <w:rFonts w:ascii="Times New Roman" w:hAnsi="Times New Roman" w:cs="Times New Roman"/>
          <w:sz w:val="28"/>
          <w:szCs w:val="28"/>
        </w:rPr>
        <w:t>) определяется по формуле:</w:t>
      </w:r>
    </w:p>
    <w:p w:rsidR="00AB4275" w:rsidRPr="00494E2D" w:rsidRDefault="00AB4275" w:rsidP="00E02483">
      <w:pPr>
        <w:ind w:firstLine="698"/>
        <w:jc w:val="center"/>
        <w:rPr>
          <w:rFonts w:ascii="Times New Roman" w:hAnsi="Times New Roman" w:cs="Times New Roman"/>
          <w:sz w:val="28"/>
          <w:szCs w:val="28"/>
        </w:rPr>
      </w:pPr>
      <w:r w:rsidRPr="00494E2D">
        <w:rPr>
          <w:rFonts w:ascii="Times New Roman" w:hAnsi="Times New Roman" w:cs="Times New Roman"/>
          <w:sz w:val="28"/>
          <w:szCs w:val="28"/>
        </w:rPr>
        <w:t>У</w:t>
      </w:r>
      <w:r w:rsidRPr="00916778">
        <w:rPr>
          <w:rFonts w:ascii="Times New Roman" w:hAnsi="Times New Roman" w:cs="Times New Roman"/>
          <w:sz w:val="22"/>
          <w:szCs w:val="22"/>
        </w:rPr>
        <w:t>ф</w:t>
      </w:r>
      <w:r w:rsidRPr="00494E2D">
        <w:rPr>
          <w:rFonts w:ascii="Times New Roman" w:hAnsi="Times New Roman" w:cs="Times New Roman"/>
          <w:sz w:val="28"/>
          <w:szCs w:val="28"/>
        </w:rPr>
        <w:t xml:space="preserve"> = 3</w:t>
      </w:r>
      <w:r w:rsidRPr="00916778">
        <w:rPr>
          <w:rFonts w:ascii="Times New Roman" w:hAnsi="Times New Roman" w:cs="Times New Roman"/>
          <w:sz w:val="22"/>
          <w:szCs w:val="22"/>
        </w:rPr>
        <w:t>ф</w:t>
      </w:r>
      <w:r w:rsidRPr="00494E2D">
        <w:rPr>
          <w:rFonts w:ascii="Times New Roman" w:hAnsi="Times New Roman" w:cs="Times New Roman"/>
          <w:sz w:val="28"/>
          <w:szCs w:val="28"/>
        </w:rPr>
        <w:t>/3</w:t>
      </w:r>
      <w:r w:rsidRPr="00916778">
        <w:rPr>
          <w:rFonts w:ascii="Times New Roman" w:hAnsi="Times New Roman" w:cs="Times New Roman"/>
          <w:sz w:val="22"/>
          <w:szCs w:val="22"/>
        </w:rPr>
        <w:t>п</w:t>
      </w:r>
      <w:r w:rsidRPr="00494E2D">
        <w:rPr>
          <w:rFonts w:ascii="Times New Roman" w:hAnsi="Times New Roman" w:cs="Times New Roman"/>
          <w:sz w:val="28"/>
          <w:szCs w:val="28"/>
        </w:rPr>
        <w:t>, где:</w:t>
      </w:r>
    </w:p>
    <w:p w:rsidR="00AB4275" w:rsidRPr="00494E2D" w:rsidRDefault="00AB4275" w:rsidP="00E02483">
      <w:pPr>
        <w:rPr>
          <w:rFonts w:ascii="Times New Roman" w:hAnsi="Times New Roman" w:cs="Times New Roman"/>
          <w:sz w:val="28"/>
          <w:szCs w:val="28"/>
        </w:rPr>
      </w:pPr>
    </w:p>
    <w:p w:rsidR="00AB4275" w:rsidRPr="00494E2D" w:rsidRDefault="00AB4275" w:rsidP="00E02483">
      <w:pPr>
        <w:rPr>
          <w:rFonts w:ascii="Times New Roman" w:hAnsi="Times New Roman" w:cs="Times New Roman"/>
          <w:sz w:val="28"/>
          <w:szCs w:val="28"/>
        </w:rPr>
      </w:pPr>
      <w:r w:rsidRPr="00494E2D">
        <w:rPr>
          <w:rFonts w:ascii="Times New Roman" w:hAnsi="Times New Roman" w:cs="Times New Roman"/>
          <w:sz w:val="28"/>
          <w:szCs w:val="28"/>
        </w:rPr>
        <w:t>З</w:t>
      </w:r>
      <w:r w:rsidRPr="00916778">
        <w:rPr>
          <w:rFonts w:ascii="Times New Roman" w:hAnsi="Times New Roman" w:cs="Times New Roman"/>
          <w:sz w:val="22"/>
          <w:szCs w:val="22"/>
        </w:rPr>
        <w:t>ф</w:t>
      </w:r>
      <w:r w:rsidRPr="00494E2D">
        <w:rPr>
          <w:rFonts w:ascii="Times New Roman" w:hAnsi="Times New Roman" w:cs="Times New Roman"/>
          <w:sz w:val="28"/>
          <w:szCs w:val="28"/>
        </w:rPr>
        <w:t xml:space="preserve"> - фактический объем финансовых ресурсов, направленный на реализацию мероприятий Программы;</w:t>
      </w:r>
    </w:p>
    <w:p w:rsidR="00AB4275" w:rsidRPr="00494E2D" w:rsidRDefault="00AB4275" w:rsidP="00E02483">
      <w:pPr>
        <w:rPr>
          <w:rFonts w:ascii="Times New Roman" w:hAnsi="Times New Roman" w:cs="Times New Roman"/>
          <w:sz w:val="28"/>
          <w:szCs w:val="28"/>
        </w:rPr>
      </w:pPr>
      <w:r w:rsidRPr="00494E2D">
        <w:rPr>
          <w:rFonts w:ascii="Times New Roman" w:hAnsi="Times New Roman" w:cs="Times New Roman"/>
          <w:sz w:val="28"/>
          <w:szCs w:val="28"/>
        </w:rPr>
        <w:t>З</w:t>
      </w:r>
      <w:r w:rsidRPr="00916778">
        <w:rPr>
          <w:rFonts w:ascii="Times New Roman" w:hAnsi="Times New Roman" w:cs="Times New Roman"/>
          <w:sz w:val="22"/>
          <w:szCs w:val="22"/>
        </w:rPr>
        <w:t>п</w:t>
      </w:r>
      <w:r w:rsidRPr="00494E2D">
        <w:rPr>
          <w:rFonts w:ascii="Times New Roman" w:hAnsi="Times New Roman" w:cs="Times New Roman"/>
          <w:sz w:val="28"/>
          <w:szCs w:val="28"/>
        </w:rPr>
        <w:t xml:space="preserve"> - плановый объем финансовых ресурсов на соответствующий отчетный период.</w:t>
      </w:r>
    </w:p>
    <w:p w:rsidR="00AB4275" w:rsidRPr="00494E2D" w:rsidRDefault="00AB4275" w:rsidP="00E02483">
      <w:pPr>
        <w:rPr>
          <w:rFonts w:ascii="Times New Roman" w:hAnsi="Times New Roman" w:cs="Times New Roman"/>
          <w:sz w:val="28"/>
          <w:szCs w:val="28"/>
        </w:rPr>
      </w:pPr>
      <w:bookmarkStart w:id="11" w:name="sub_1810"/>
      <w:r w:rsidRPr="00494E2D">
        <w:rPr>
          <w:rFonts w:ascii="Times New Roman" w:hAnsi="Times New Roman" w:cs="Times New Roman"/>
          <w:sz w:val="28"/>
          <w:szCs w:val="28"/>
        </w:rPr>
        <w:t>Степень реализации мероприятий Программы (Эм) определяется исходя из числа выполнения запланированных мероприятий в соответствии со следующей формулой:</w:t>
      </w:r>
    </w:p>
    <w:bookmarkEnd w:id="11"/>
    <w:p w:rsidR="00AB4275" w:rsidRPr="00494E2D" w:rsidRDefault="00AB4275" w:rsidP="00E02483">
      <w:pPr>
        <w:ind w:firstLine="698"/>
        <w:jc w:val="center"/>
        <w:rPr>
          <w:rFonts w:ascii="Times New Roman" w:hAnsi="Times New Roman" w:cs="Times New Roman"/>
          <w:sz w:val="28"/>
          <w:szCs w:val="28"/>
        </w:rPr>
      </w:pPr>
      <w:r w:rsidRPr="00494E2D">
        <w:rPr>
          <w:rFonts w:ascii="Times New Roman" w:hAnsi="Times New Roman" w:cs="Times New Roman"/>
          <w:sz w:val="28"/>
          <w:szCs w:val="28"/>
        </w:rPr>
        <w:t>Э</w:t>
      </w:r>
      <w:r w:rsidRPr="00916778">
        <w:rPr>
          <w:rFonts w:ascii="Times New Roman" w:hAnsi="Times New Roman" w:cs="Times New Roman"/>
          <w:sz w:val="22"/>
          <w:szCs w:val="22"/>
        </w:rPr>
        <w:t>м</w:t>
      </w:r>
      <w:r w:rsidRPr="00494E2D">
        <w:rPr>
          <w:rFonts w:ascii="Times New Roman" w:hAnsi="Times New Roman" w:cs="Times New Roman"/>
          <w:sz w:val="28"/>
          <w:szCs w:val="28"/>
        </w:rPr>
        <w:t xml:space="preserve"> = М</w:t>
      </w:r>
      <w:r w:rsidRPr="00916778">
        <w:rPr>
          <w:rFonts w:ascii="Times New Roman" w:hAnsi="Times New Roman" w:cs="Times New Roman"/>
          <w:sz w:val="22"/>
          <w:szCs w:val="22"/>
        </w:rPr>
        <w:t>ф</w:t>
      </w:r>
      <w:r w:rsidRPr="00494E2D">
        <w:rPr>
          <w:rFonts w:ascii="Times New Roman" w:hAnsi="Times New Roman" w:cs="Times New Roman"/>
          <w:sz w:val="28"/>
          <w:szCs w:val="28"/>
        </w:rPr>
        <w:t>/М</w:t>
      </w:r>
      <w:r w:rsidRPr="00916778">
        <w:rPr>
          <w:rFonts w:ascii="Times New Roman" w:hAnsi="Times New Roman" w:cs="Times New Roman"/>
          <w:sz w:val="22"/>
          <w:szCs w:val="22"/>
        </w:rPr>
        <w:t>п</w:t>
      </w:r>
      <w:r w:rsidRPr="00494E2D">
        <w:rPr>
          <w:rFonts w:ascii="Times New Roman" w:hAnsi="Times New Roman" w:cs="Times New Roman"/>
          <w:sz w:val="28"/>
          <w:szCs w:val="28"/>
        </w:rPr>
        <w:t>, где:</w:t>
      </w:r>
    </w:p>
    <w:p w:rsidR="00AB4275" w:rsidRPr="00494E2D" w:rsidRDefault="00AB4275" w:rsidP="00E02483">
      <w:pPr>
        <w:rPr>
          <w:rFonts w:ascii="Times New Roman" w:hAnsi="Times New Roman" w:cs="Times New Roman"/>
          <w:sz w:val="28"/>
          <w:szCs w:val="28"/>
        </w:rPr>
      </w:pPr>
    </w:p>
    <w:p w:rsidR="00AB4275" w:rsidRPr="00494E2D" w:rsidRDefault="00AB4275" w:rsidP="00E02483">
      <w:pPr>
        <w:rPr>
          <w:rFonts w:ascii="Times New Roman" w:hAnsi="Times New Roman" w:cs="Times New Roman"/>
          <w:sz w:val="28"/>
          <w:szCs w:val="28"/>
        </w:rPr>
      </w:pPr>
      <w:r w:rsidRPr="00494E2D">
        <w:rPr>
          <w:rFonts w:ascii="Times New Roman" w:hAnsi="Times New Roman" w:cs="Times New Roman"/>
          <w:sz w:val="28"/>
          <w:szCs w:val="28"/>
        </w:rPr>
        <w:t>М</w:t>
      </w:r>
      <w:r w:rsidRPr="00916778">
        <w:rPr>
          <w:rFonts w:ascii="Times New Roman" w:hAnsi="Times New Roman" w:cs="Times New Roman"/>
          <w:sz w:val="22"/>
          <w:szCs w:val="22"/>
        </w:rPr>
        <w:t>ф</w:t>
      </w:r>
      <w:r w:rsidRPr="00494E2D">
        <w:rPr>
          <w:rFonts w:ascii="Times New Roman" w:hAnsi="Times New Roman" w:cs="Times New Roman"/>
          <w:sz w:val="28"/>
          <w:szCs w:val="28"/>
        </w:rPr>
        <w:t xml:space="preserve"> - количество реализованных мероприятий Программы;</w:t>
      </w:r>
    </w:p>
    <w:p w:rsidR="00AB4275" w:rsidRPr="00DC5E40" w:rsidRDefault="00AB4275" w:rsidP="00DC5E40">
      <w:pPr>
        <w:rPr>
          <w:rFonts w:ascii="Times New Roman" w:hAnsi="Times New Roman" w:cs="Times New Roman"/>
          <w:sz w:val="28"/>
          <w:szCs w:val="28"/>
        </w:rPr>
        <w:sectPr w:rsidR="00AB4275" w:rsidRPr="00DC5E40" w:rsidSect="00E03FFD">
          <w:pgSz w:w="11900" w:h="16800"/>
          <w:pgMar w:top="1134" w:right="851" w:bottom="1134" w:left="1134" w:header="720" w:footer="720" w:gutter="0"/>
          <w:cols w:space="720"/>
          <w:noEndnote/>
        </w:sectPr>
      </w:pPr>
      <w:r w:rsidRPr="00494E2D">
        <w:rPr>
          <w:rFonts w:ascii="Times New Roman" w:hAnsi="Times New Roman" w:cs="Times New Roman"/>
          <w:sz w:val="28"/>
          <w:szCs w:val="28"/>
        </w:rPr>
        <w:t>М</w:t>
      </w:r>
      <w:r w:rsidRPr="00916778">
        <w:rPr>
          <w:rFonts w:ascii="Times New Roman" w:hAnsi="Times New Roman" w:cs="Times New Roman"/>
          <w:sz w:val="22"/>
          <w:szCs w:val="22"/>
        </w:rPr>
        <w:t>п</w:t>
      </w:r>
      <w:r w:rsidRPr="00494E2D">
        <w:rPr>
          <w:rFonts w:ascii="Times New Roman" w:hAnsi="Times New Roman" w:cs="Times New Roman"/>
          <w:sz w:val="28"/>
          <w:szCs w:val="28"/>
        </w:rPr>
        <w:t xml:space="preserve"> - количество мероприятий</w:t>
      </w:r>
      <w:r w:rsidRPr="005E01E8">
        <w:rPr>
          <w:rFonts w:ascii="Times New Roman" w:hAnsi="Times New Roman" w:cs="Times New Roman"/>
          <w:sz w:val="28"/>
          <w:szCs w:val="28"/>
        </w:rPr>
        <w:t xml:space="preserve"> Прогр</w:t>
      </w:r>
      <w:r w:rsidR="007E7A9B">
        <w:rPr>
          <w:rFonts w:ascii="Times New Roman" w:hAnsi="Times New Roman" w:cs="Times New Roman"/>
          <w:sz w:val="28"/>
          <w:szCs w:val="28"/>
        </w:rPr>
        <w:t>аммы, планируемое к реализации</w:t>
      </w:r>
    </w:p>
    <w:bookmarkEnd w:id="0"/>
    <w:p w:rsidR="00AB4275" w:rsidRPr="006D4251" w:rsidRDefault="00AB4275" w:rsidP="00EF6FCD">
      <w:pPr>
        <w:ind w:firstLine="698"/>
        <w:jc w:val="right"/>
        <w:rPr>
          <w:rFonts w:ascii="Times New Roman" w:hAnsi="Times New Roman" w:cs="Times New Roman"/>
        </w:rPr>
      </w:pPr>
      <w:r w:rsidRPr="006D4251">
        <w:rPr>
          <w:rStyle w:val="a3"/>
          <w:rFonts w:ascii="Times New Roman" w:hAnsi="Times New Roman" w:cs="Times New Roman"/>
          <w:b w:val="0"/>
          <w:color w:val="auto"/>
        </w:rPr>
        <w:lastRenderedPageBreak/>
        <w:t>Приложение 1</w:t>
      </w:r>
    </w:p>
    <w:p w:rsidR="00AB4275" w:rsidRPr="006D4251" w:rsidRDefault="00AB4275" w:rsidP="00EF6FCD">
      <w:pPr>
        <w:ind w:firstLine="698"/>
        <w:jc w:val="right"/>
        <w:rPr>
          <w:rFonts w:ascii="Times New Roman" w:hAnsi="Times New Roman" w:cs="Times New Roman"/>
        </w:rPr>
      </w:pPr>
      <w:r w:rsidRPr="006D4251">
        <w:rPr>
          <w:rStyle w:val="a3"/>
          <w:rFonts w:ascii="Times New Roman" w:hAnsi="Times New Roman" w:cs="Times New Roman"/>
          <w:b w:val="0"/>
          <w:color w:val="auto"/>
        </w:rPr>
        <w:t>к муниципальной программе</w:t>
      </w:r>
    </w:p>
    <w:p w:rsidR="00AB4275" w:rsidRPr="006D4251" w:rsidRDefault="00AB4275" w:rsidP="00EF6FCD">
      <w:pPr>
        <w:ind w:firstLine="698"/>
        <w:jc w:val="right"/>
        <w:rPr>
          <w:rFonts w:ascii="Times New Roman" w:hAnsi="Times New Roman" w:cs="Times New Roman"/>
        </w:rPr>
      </w:pPr>
      <w:r w:rsidRPr="006D4251">
        <w:rPr>
          <w:rStyle w:val="a3"/>
          <w:rFonts w:ascii="Times New Roman" w:hAnsi="Times New Roman" w:cs="Times New Roman"/>
          <w:b w:val="0"/>
          <w:color w:val="auto"/>
        </w:rPr>
        <w:t>повышения эффективности</w:t>
      </w:r>
    </w:p>
    <w:p w:rsidR="00AB4275" w:rsidRPr="006D4251" w:rsidRDefault="00AB4275" w:rsidP="00EF6FCD">
      <w:pPr>
        <w:ind w:firstLine="698"/>
        <w:jc w:val="right"/>
        <w:rPr>
          <w:rFonts w:ascii="Times New Roman" w:hAnsi="Times New Roman" w:cs="Times New Roman"/>
        </w:rPr>
      </w:pPr>
      <w:r w:rsidRPr="006D4251">
        <w:rPr>
          <w:rStyle w:val="a3"/>
          <w:rFonts w:ascii="Times New Roman" w:hAnsi="Times New Roman" w:cs="Times New Roman"/>
          <w:b w:val="0"/>
          <w:color w:val="auto"/>
        </w:rPr>
        <w:t xml:space="preserve">управления </w:t>
      </w:r>
      <w:proofErr w:type="gramStart"/>
      <w:r w:rsidRPr="006D4251">
        <w:rPr>
          <w:rStyle w:val="a3"/>
          <w:rFonts w:ascii="Times New Roman" w:hAnsi="Times New Roman" w:cs="Times New Roman"/>
          <w:b w:val="0"/>
          <w:color w:val="auto"/>
        </w:rPr>
        <w:t>муниципальными</w:t>
      </w:r>
      <w:proofErr w:type="gramEnd"/>
    </w:p>
    <w:p w:rsidR="00AB4275" w:rsidRPr="006D4251" w:rsidRDefault="00AB4275" w:rsidP="00EF6FCD">
      <w:pPr>
        <w:ind w:firstLine="698"/>
        <w:jc w:val="right"/>
        <w:rPr>
          <w:rFonts w:ascii="Times New Roman" w:hAnsi="Times New Roman" w:cs="Times New Roman"/>
        </w:rPr>
      </w:pPr>
      <w:r w:rsidRPr="006D4251">
        <w:rPr>
          <w:rStyle w:val="a3"/>
          <w:rFonts w:ascii="Times New Roman" w:hAnsi="Times New Roman" w:cs="Times New Roman"/>
          <w:b w:val="0"/>
          <w:color w:val="auto"/>
        </w:rPr>
        <w:t xml:space="preserve">финансами в </w:t>
      </w:r>
      <w:r w:rsidR="004E7CEB">
        <w:rPr>
          <w:rFonts w:ascii="Times New Roman" w:hAnsi="Times New Roman" w:cs="Times New Roman"/>
        </w:rPr>
        <w:t>Ичалковском</w:t>
      </w:r>
      <w:r w:rsidRPr="006D4251">
        <w:rPr>
          <w:rFonts w:ascii="Times New Roman" w:hAnsi="Times New Roman" w:cs="Times New Roman"/>
        </w:rPr>
        <w:t xml:space="preserve"> </w:t>
      </w:r>
    </w:p>
    <w:p w:rsidR="00545CC8" w:rsidRDefault="00AB4275" w:rsidP="00EF6FCD">
      <w:pPr>
        <w:ind w:firstLine="698"/>
        <w:jc w:val="right"/>
      </w:pPr>
      <w:r w:rsidRPr="006D4251">
        <w:rPr>
          <w:rFonts w:ascii="Times New Roman" w:hAnsi="Times New Roman" w:cs="Times New Roman"/>
        </w:rPr>
        <w:t xml:space="preserve">муниципальном </w:t>
      </w:r>
      <w:proofErr w:type="gramStart"/>
      <w:r w:rsidRPr="006D4251">
        <w:rPr>
          <w:rFonts w:ascii="Times New Roman" w:hAnsi="Times New Roman" w:cs="Times New Roman"/>
        </w:rPr>
        <w:t>районе</w:t>
      </w:r>
      <w:proofErr w:type="gramEnd"/>
      <w:r w:rsidR="00545CC8" w:rsidRPr="00545CC8">
        <w:t xml:space="preserve"> </w:t>
      </w:r>
    </w:p>
    <w:p w:rsidR="00AB4275" w:rsidRPr="006D4251" w:rsidRDefault="00545CC8" w:rsidP="00EF6FCD">
      <w:pPr>
        <w:ind w:firstLine="698"/>
        <w:jc w:val="right"/>
        <w:rPr>
          <w:rFonts w:ascii="Times New Roman" w:hAnsi="Times New Roman" w:cs="Times New Roman"/>
        </w:rPr>
      </w:pPr>
      <w:r w:rsidRPr="00545CC8">
        <w:rPr>
          <w:rFonts w:ascii="Times New Roman" w:hAnsi="Times New Roman" w:cs="Times New Roman"/>
        </w:rPr>
        <w:t xml:space="preserve">Республики Мордовия </w:t>
      </w:r>
    </w:p>
    <w:p w:rsidR="00AB4275" w:rsidRPr="006D4251" w:rsidRDefault="0082166D" w:rsidP="0082166D">
      <w:pPr>
        <w:ind w:firstLine="698"/>
        <w:jc w:val="right"/>
        <w:rPr>
          <w:rFonts w:ascii="Times New Roman" w:hAnsi="Times New Roman" w:cs="Times New Roman"/>
        </w:rPr>
      </w:pPr>
      <w:r>
        <w:rPr>
          <w:rFonts w:ascii="Times New Roman" w:hAnsi="Times New Roman" w:cs="Times New Roman"/>
        </w:rPr>
        <w:t xml:space="preserve"> </w:t>
      </w:r>
    </w:p>
    <w:p w:rsidR="00AB4275" w:rsidRPr="006D4251" w:rsidRDefault="00AB4275" w:rsidP="00EF6FCD">
      <w:pPr>
        <w:pStyle w:val="1"/>
        <w:rPr>
          <w:rFonts w:ascii="Times New Roman" w:hAnsi="Times New Roman" w:cs="Times New Roman"/>
          <w:color w:val="FF0000"/>
        </w:rPr>
      </w:pPr>
      <w:r w:rsidRPr="006D4251">
        <w:rPr>
          <w:rFonts w:ascii="Times New Roman" w:hAnsi="Times New Roman" w:cs="Times New Roman"/>
        </w:rPr>
        <w:t>Показатели (индикаторы)</w:t>
      </w:r>
      <w:r w:rsidRPr="006D4251">
        <w:rPr>
          <w:rFonts w:ascii="Times New Roman" w:hAnsi="Times New Roman" w:cs="Times New Roman"/>
        </w:rPr>
        <w:br/>
        <w:t xml:space="preserve">реализации муниципальной программы повышения эффективности управления муниципальными финансами в </w:t>
      </w:r>
      <w:r w:rsidR="004E7CEB">
        <w:rPr>
          <w:rFonts w:ascii="Times New Roman" w:hAnsi="Times New Roman" w:cs="Times New Roman"/>
        </w:rPr>
        <w:t>Ичалковском</w:t>
      </w:r>
      <w:r w:rsidRPr="006D4251">
        <w:rPr>
          <w:rFonts w:ascii="Times New Roman" w:hAnsi="Times New Roman" w:cs="Times New Roman"/>
        </w:rPr>
        <w:t xml:space="preserve"> муниципальном районе</w:t>
      </w:r>
      <w:r w:rsidR="00545CC8" w:rsidRPr="00545CC8">
        <w:t xml:space="preserve"> </w:t>
      </w:r>
      <w:r w:rsidR="00545CC8" w:rsidRPr="00545CC8">
        <w:rPr>
          <w:rFonts w:ascii="Times New Roman" w:hAnsi="Times New Roman" w:cs="Times New Roman"/>
        </w:rPr>
        <w:t xml:space="preserve">Республики Мордовия </w:t>
      </w:r>
    </w:p>
    <w:p w:rsidR="00AB4275" w:rsidRPr="006D4251" w:rsidRDefault="00AB4275" w:rsidP="00EF6FCD">
      <w:pPr>
        <w:rPr>
          <w:rFonts w:ascii="Times New Roman" w:hAnsi="Times New Roman" w:cs="Times New Roman"/>
        </w:rPr>
      </w:pPr>
    </w:p>
    <w:tbl>
      <w:tblPr>
        <w:tblW w:w="14887"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364"/>
        <w:gridCol w:w="1418"/>
        <w:gridCol w:w="1276"/>
        <w:gridCol w:w="1275"/>
        <w:gridCol w:w="1273"/>
        <w:gridCol w:w="1272"/>
        <w:gridCol w:w="9"/>
      </w:tblGrid>
      <w:tr w:rsidR="00AB4275" w:rsidRPr="006D4251" w:rsidTr="00AC022C">
        <w:tc>
          <w:tcPr>
            <w:tcW w:w="8364" w:type="dxa"/>
            <w:vMerge w:val="restart"/>
            <w:tcBorders>
              <w:top w:val="single" w:sz="4" w:space="0" w:color="auto"/>
              <w:bottom w:val="single" w:sz="4" w:space="0" w:color="auto"/>
              <w:right w:val="single" w:sz="4" w:space="0" w:color="auto"/>
            </w:tcBorders>
          </w:tcPr>
          <w:p w:rsidR="00AB4275" w:rsidRPr="006D4251" w:rsidRDefault="00AB4275" w:rsidP="006507F2">
            <w:pPr>
              <w:pStyle w:val="aff7"/>
              <w:jc w:val="center"/>
              <w:rPr>
                <w:rFonts w:ascii="Times New Roman" w:hAnsi="Times New Roman" w:cs="Times New Roman"/>
              </w:rPr>
            </w:pPr>
            <w:r w:rsidRPr="006D4251">
              <w:rPr>
                <w:rFonts w:ascii="Times New Roman" w:hAnsi="Times New Roman" w:cs="Times New Roman"/>
              </w:rPr>
              <w:t>Наименование показателей (индикаторов)</w:t>
            </w:r>
          </w:p>
        </w:tc>
        <w:tc>
          <w:tcPr>
            <w:tcW w:w="1418" w:type="dxa"/>
            <w:vMerge w:val="restart"/>
            <w:tcBorders>
              <w:top w:val="single" w:sz="4" w:space="0" w:color="auto"/>
              <w:left w:val="single" w:sz="4" w:space="0" w:color="auto"/>
              <w:bottom w:val="single" w:sz="4" w:space="0" w:color="auto"/>
              <w:right w:val="single" w:sz="4" w:space="0" w:color="auto"/>
            </w:tcBorders>
          </w:tcPr>
          <w:p w:rsidR="00AB4275" w:rsidRPr="006D4251" w:rsidRDefault="00AB4275" w:rsidP="006507F2">
            <w:pPr>
              <w:pStyle w:val="aff7"/>
              <w:jc w:val="center"/>
              <w:rPr>
                <w:rFonts w:ascii="Times New Roman" w:hAnsi="Times New Roman" w:cs="Times New Roman"/>
              </w:rPr>
            </w:pPr>
            <w:r w:rsidRPr="006D4251">
              <w:rPr>
                <w:rFonts w:ascii="Times New Roman" w:hAnsi="Times New Roman" w:cs="Times New Roman"/>
              </w:rPr>
              <w:t>Ед. измерения</w:t>
            </w:r>
          </w:p>
        </w:tc>
        <w:tc>
          <w:tcPr>
            <w:tcW w:w="5105" w:type="dxa"/>
            <w:gridSpan w:val="5"/>
            <w:tcBorders>
              <w:top w:val="single" w:sz="4" w:space="0" w:color="auto"/>
              <w:left w:val="single" w:sz="4" w:space="0" w:color="auto"/>
              <w:bottom w:val="single" w:sz="4" w:space="0" w:color="auto"/>
            </w:tcBorders>
          </w:tcPr>
          <w:p w:rsidR="00AB4275" w:rsidRPr="006D4251" w:rsidRDefault="00AB4275" w:rsidP="006507F2">
            <w:pPr>
              <w:pStyle w:val="aff7"/>
              <w:jc w:val="center"/>
              <w:rPr>
                <w:rFonts w:ascii="Times New Roman" w:hAnsi="Times New Roman" w:cs="Times New Roman"/>
              </w:rPr>
            </w:pPr>
            <w:r w:rsidRPr="006D4251">
              <w:rPr>
                <w:rFonts w:ascii="Times New Roman" w:hAnsi="Times New Roman" w:cs="Times New Roman"/>
              </w:rPr>
              <w:t>Годы</w:t>
            </w:r>
          </w:p>
        </w:tc>
      </w:tr>
      <w:tr w:rsidR="00545CC8" w:rsidRPr="006D4251" w:rsidTr="00545CC8">
        <w:trPr>
          <w:gridAfter w:val="1"/>
          <w:wAfter w:w="9" w:type="dxa"/>
        </w:trPr>
        <w:tc>
          <w:tcPr>
            <w:tcW w:w="8364" w:type="dxa"/>
            <w:vMerge/>
            <w:tcBorders>
              <w:top w:val="single" w:sz="4" w:space="0" w:color="auto"/>
              <w:bottom w:val="single" w:sz="4" w:space="0" w:color="auto"/>
              <w:right w:val="single" w:sz="4" w:space="0" w:color="auto"/>
            </w:tcBorders>
          </w:tcPr>
          <w:p w:rsidR="00545CC8" w:rsidRPr="006D4251" w:rsidRDefault="00545CC8" w:rsidP="006142F3">
            <w:pPr>
              <w:pStyle w:val="aff7"/>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tcPr>
          <w:p w:rsidR="00545CC8" w:rsidRPr="006D4251" w:rsidRDefault="00545CC8" w:rsidP="006142F3">
            <w:pPr>
              <w:pStyle w:val="aff7"/>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545CC8" w:rsidRPr="006D4251" w:rsidRDefault="00545CC8" w:rsidP="006142F3">
            <w:pPr>
              <w:pStyle w:val="aff7"/>
              <w:jc w:val="center"/>
              <w:rPr>
                <w:rFonts w:ascii="Times New Roman" w:hAnsi="Times New Roman" w:cs="Times New Roman"/>
              </w:rPr>
            </w:pPr>
            <w:r w:rsidRPr="006D4251">
              <w:rPr>
                <w:rFonts w:ascii="Times New Roman" w:hAnsi="Times New Roman" w:cs="Times New Roman"/>
              </w:rPr>
              <w:t>20</w:t>
            </w:r>
            <w:r>
              <w:rPr>
                <w:rFonts w:ascii="Times New Roman" w:hAnsi="Times New Roman" w:cs="Times New Roman"/>
              </w:rPr>
              <w:t>22</w:t>
            </w:r>
          </w:p>
          <w:p w:rsidR="00545CC8" w:rsidRPr="006D4251" w:rsidRDefault="00545CC8" w:rsidP="006142F3">
            <w:pPr>
              <w:pStyle w:val="aff7"/>
              <w:jc w:val="center"/>
              <w:rPr>
                <w:rFonts w:ascii="Times New Roman" w:hAnsi="Times New Roman" w:cs="Times New Roman"/>
              </w:rPr>
            </w:pPr>
            <w:r w:rsidRPr="006D4251">
              <w:rPr>
                <w:rFonts w:ascii="Times New Roman" w:hAnsi="Times New Roman" w:cs="Times New Roman"/>
              </w:rPr>
              <w:t>год</w:t>
            </w:r>
          </w:p>
        </w:tc>
        <w:tc>
          <w:tcPr>
            <w:tcW w:w="1275" w:type="dxa"/>
            <w:tcBorders>
              <w:top w:val="single" w:sz="4" w:space="0" w:color="auto"/>
              <w:left w:val="single" w:sz="4" w:space="0" w:color="auto"/>
              <w:bottom w:val="single" w:sz="4" w:space="0" w:color="auto"/>
              <w:right w:val="single" w:sz="4" w:space="0" w:color="auto"/>
            </w:tcBorders>
          </w:tcPr>
          <w:p w:rsidR="00545CC8" w:rsidRPr="006D4251" w:rsidRDefault="00545CC8" w:rsidP="006142F3">
            <w:pPr>
              <w:pStyle w:val="aff7"/>
              <w:jc w:val="center"/>
              <w:rPr>
                <w:rFonts w:ascii="Times New Roman" w:hAnsi="Times New Roman" w:cs="Times New Roman"/>
              </w:rPr>
            </w:pPr>
            <w:r w:rsidRPr="006D4251">
              <w:rPr>
                <w:rFonts w:ascii="Times New Roman" w:hAnsi="Times New Roman" w:cs="Times New Roman"/>
              </w:rPr>
              <w:t>20</w:t>
            </w:r>
            <w:r>
              <w:rPr>
                <w:rFonts w:ascii="Times New Roman" w:hAnsi="Times New Roman" w:cs="Times New Roman"/>
              </w:rPr>
              <w:t>23</w:t>
            </w:r>
          </w:p>
          <w:p w:rsidR="00545CC8" w:rsidRPr="006D4251" w:rsidRDefault="00545CC8" w:rsidP="006142F3">
            <w:pPr>
              <w:pStyle w:val="aff7"/>
              <w:jc w:val="center"/>
              <w:rPr>
                <w:rFonts w:ascii="Times New Roman" w:hAnsi="Times New Roman" w:cs="Times New Roman"/>
              </w:rPr>
            </w:pPr>
            <w:r w:rsidRPr="006D4251">
              <w:rPr>
                <w:rFonts w:ascii="Times New Roman" w:hAnsi="Times New Roman" w:cs="Times New Roman"/>
              </w:rPr>
              <w:t>год</w:t>
            </w:r>
          </w:p>
        </w:tc>
        <w:tc>
          <w:tcPr>
            <w:tcW w:w="1273" w:type="dxa"/>
            <w:tcBorders>
              <w:top w:val="single" w:sz="4" w:space="0" w:color="auto"/>
              <w:left w:val="single" w:sz="4" w:space="0" w:color="auto"/>
              <w:bottom w:val="single" w:sz="4" w:space="0" w:color="auto"/>
              <w:right w:val="single" w:sz="4" w:space="0" w:color="auto"/>
            </w:tcBorders>
          </w:tcPr>
          <w:p w:rsidR="00545CC8" w:rsidRPr="006D4251" w:rsidRDefault="00545CC8" w:rsidP="006142F3">
            <w:pPr>
              <w:pStyle w:val="aff7"/>
              <w:jc w:val="center"/>
              <w:rPr>
                <w:rFonts w:ascii="Times New Roman" w:hAnsi="Times New Roman" w:cs="Times New Roman"/>
              </w:rPr>
            </w:pPr>
            <w:r w:rsidRPr="006D4251">
              <w:rPr>
                <w:rFonts w:ascii="Times New Roman" w:hAnsi="Times New Roman" w:cs="Times New Roman"/>
              </w:rPr>
              <w:t>20</w:t>
            </w:r>
            <w:r>
              <w:rPr>
                <w:rFonts w:ascii="Times New Roman" w:hAnsi="Times New Roman" w:cs="Times New Roman"/>
              </w:rPr>
              <w:t>24</w:t>
            </w:r>
          </w:p>
          <w:p w:rsidR="00545CC8" w:rsidRPr="006D4251" w:rsidRDefault="00545CC8" w:rsidP="006142F3">
            <w:pPr>
              <w:pStyle w:val="aff7"/>
              <w:jc w:val="center"/>
              <w:rPr>
                <w:rFonts w:ascii="Times New Roman" w:hAnsi="Times New Roman" w:cs="Times New Roman"/>
              </w:rPr>
            </w:pPr>
            <w:r w:rsidRPr="006D4251">
              <w:rPr>
                <w:rFonts w:ascii="Times New Roman" w:hAnsi="Times New Roman" w:cs="Times New Roman"/>
              </w:rPr>
              <w:t>год</w:t>
            </w:r>
          </w:p>
        </w:tc>
        <w:tc>
          <w:tcPr>
            <w:tcW w:w="1272" w:type="dxa"/>
            <w:tcBorders>
              <w:top w:val="single" w:sz="4" w:space="0" w:color="auto"/>
              <w:left w:val="single" w:sz="4" w:space="0" w:color="auto"/>
              <w:bottom w:val="single" w:sz="4" w:space="0" w:color="auto"/>
            </w:tcBorders>
          </w:tcPr>
          <w:p w:rsidR="00545CC8" w:rsidRPr="006D4251" w:rsidRDefault="00545CC8" w:rsidP="00F565EB">
            <w:pPr>
              <w:pStyle w:val="aff7"/>
              <w:jc w:val="center"/>
              <w:rPr>
                <w:rFonts w:ascii="Times New Roman" w:hAnsi="Times New Roman" w:cs="Times New Roman"/>
                <w:sz w:val="23"/>
                <w:szCs w:val="23"/>
              </w:rPr>
            </w:pPr>
            <w:r w:rsidRPr="006D4251">
              <w:rPr>
                <w:rFonts w:ascii="Times New Roman" w:hAnsi="Times New Roman" w:cs="Times New Roman"/>
                <w:sz w:val="23"/>
                <w:szCs w:val="23"/>
              </w:rPr>
              <w:t>20</w:t>
            </w:r>
            <w:r>
              <w:rPr>
                <w:rFonts w:ascii="Times New Roman" w:hAnsi="Times New Roman" w:cs="Times New Roman"/>
                <w:sz w:val="23"/>
                <w:szCs w:val="23"/>
              </w:rPr>
              <w:t>25</w:t>
            </w:r>
          </w:p>
          <w:p w:rsidR="00545CC8" w:rsidRPr="006D4251" w:rsidRDefault="00545CC8" w:rsidP="00F565EB">
            <w:pPr>
              <w:pStyle w:val="aff7"/>
              <w:jc w:val="center"/>
              <w:rPr>
                <w:rFonts w:ascii="Times New Roman" w:hAnsi="Times New Roman" w:cs="Times New Roman"/>
                <w:sz w:val="23"/>
                <w:szCs w:val="23"/>
              </w:rPr>
            </w:pPr>
            <w:r w:rsidRPr="006D4251">
              <w:rPr>
                <w:rFonts w:ascii="Times New Roman" w:hAnsi="Times New Roman" w:cs="Times New Roman"/>
                <w:sz w:val="23"/>
                <w:szCs w:val="23"/>
              </w:rPr>
              <w:t>год</w:t>
            </w:r>
          </w:p>
        </w:tc>
      </w:tr>
      <w:tr w:rsidR="00AB4275" w:rsidRPr="006D4251" w:rsidTr="00545CC8">
        <w:trPr>
          <w:trHeight w:val="603"/>
        </w:trPr>
        <w:tc>
          <w:tcPr>
            <w:tcW w:w="14887" w:type="dxa"/>
            <w:gridSpan w:val="7"/>
            <w:tcBorders>
              <w:top w:val="single" w:sz="4" w:space="0" w:color="auto"/>
              <w:bottom w:val="single" w:sz="4" w:space="0" w:color="auto"/>
            </w:tcBorders>
          </w:tcPr>
          <w:p w:rsidR="00AB4275" w:rsidRPr="006D4251" w:rsidRDefault="00AB4275" w:rsidP="00497655">
            <w:pPr>
              <w:pStyle w:val="aff7"/>
              <w:jc w:val="center"/>
              <w:rPr>
                <w:rFonts w:ascii="Times New Roman" w:hAnsi="Times New Roman" w:cs="Times New Roman"/>
              </w:rPr>
            </w:pPr>
            <w:r w:rsidRPr="006D4251">
              <w:rPr>
                <w:rFonts w:ascii="Times New Roman" w:hAnsi="Times New Roman" w:cs="Times New Roman"/>
              </w:rPr>
              <w:t xml:space="preserve">Муниципальная программа повышения эффективности управления муниципальными финансами в </w:t>
            </w:r>
            <w:r w:rsidR="004E7CEB">
              <w:rPr>
                <w:rFonts w:ascii="Times New Roman" w:hAnsi="Times New Roman" w:cs="Times New Roman"/>
              </w:rPr>
              <w:t>Ичалковском</w:t>
            </w:r>
            <w:r w:rsidRPr="006D4251">
              <w:rPr>
                <w:rFonts w:ascii="Times New Roman" w:hAnsi="Times New Roman" w:cs="Times New Roman"/>
              </w:rPr>
              <w:t xml:space="preserve"> муниципальном районе</w:t>
            </w:r>
            <w:r w:rsidR="00545CC8">
              <w:t xml:space="preserve"> </w:t>
            </w:r>
            <w:r w:rsidR="00545CC8" w:rsidRPr="00545CC8">
              <w:rPr>
                <w:rFonts w:ascii="Times New Roman" w:hAnsi="Times New Roman" w:cs="Times New Roman"/>
              </w:rPr>
              <w:t xml:space="preserve">Республики Мордовия </w:t>
            </w:r>
          </w:p>
        </w:tc>
      </w:tr>
      <w:tr w:rsidR="00545CC8" w:rsidRPr="004E7CEB" w:rsidTr="00EF1451">
        <w:trPr>
          <w:gridAfter w:val="1"/>
          <w:wAfter w:w="9" w:type="dxa"/>
          <w:trHeight w:val="888"/>
        </w:trPr>
        <w:tc>
          <w:tcPr>
            <w:tcW w:w="8364" w:type="dxa"/>
            <w:tcBorders>
              <w:top w:val="single" w:sz="4" w:space="0" w:color="auto"/>
              <w:bottom w:val="single" w:sz="4" w:space="0" w:color="auto"/>
              <w:right w:val="single" w:sz="4" w:space="0" w:color="auto"/>
            </w:tcBorders>
          </w:tcPr>
          <w:p w:rsidR="00545CC8" w:rsidRPr="00C06E5A" w:rsidRDefault="00545CC8" w:rsidP="00EF1451">
            <w:pPr>
              <w:pStyle w:val="aff7"/>
              <w:jc w:val="left"/>
              <w:rPr>
                <w:rFonts w:ascii="Times New Roman" w:hAnsi="Times New Roman" w:cs="Times New Roman"/>
              </w:rPr>
            </w:pPr>
            <w:r w:rsidRPr="00C06E5A">
              <w:rPr>
                <w:rFonts w:ascii="Times New Roman" w:hAnsi="Times New Roman" w:cs="Times New Roman"/>
              </w:rPr>
              <w:t xml:space="preserve">1. </w:t>
            </w:r>
            <w:r w:rsidR="008210D7" w:rsidRPr="00C06E5A">
              <w:rPr>
                <w:rFonts w:ascii="Times New Roman" w:hAnsi="Times New Roman" w:cs="Times New Roman"/>
              </w:rPr>
              <w:t>Доля бюджетных</w:t>
            </w:r>
            <w:r w:rsidRPr="00C06E5A">
              <w:rPr>
                <w:rFonts w:ascii="Times New Roman" w:hAnsi="Times New Roman" w:cs="Times New Roman"/>
              </w:rPr>
              <w:t xml:space="preserve"> расходов бюджета </w:t>
            </w:r>
            <w:r w:rsidR="008210D7" w:rsidRPr="00C06E5A">
              <w:rPr>
                <w:rFonts w:ascii="Times New Roman" w:hAnsi="Times New Roman" w:cs="Times New Roman"/>
              </w:rPr>
              <w:t>Ичалковского</w:t>
            </w:r>
            <w:r w:rsidRPr="00C06E5A">
              <w:rPr>
                <w:rFonts w:ascii="Times New Roman" w:hAnsi="Times New Roman" w:cs="Times New Roman"/>
              </w:rPr>
              <w:t xml:space="preserve"> муниципального района, формируемых в рамках муниципальных программ, в </w:t>
            </w:r>
            <w:r w:rsidR="00EF1451">
              <w:rPr>
                <w:rFonts w:ascii="Times New Roman" w:hAnsi="Times New Roman" w:cs="Times New Roman"/>
              </w:rPr>
              <w:t xml:space="preserve">общем объеме расходов </w:t>
            </w:r>
            <w:r w:rsidRPr="00C06E5A">
              <w:rPr>
                <w:rFonts w:ascii="Times New Roman" w:hAnsi="Times New Roman" w:cs="Times New Roman"/>
              </w:rPr>
              <w:t>бюджета Ичалковского муниципального района в отчетном финансовом году</w:t>
            </w:r>
          </w:p>
        </w:tc>
        <w:tc>
          <w:tcPr>
            <w:tcW w:w="1418" w:type="dxa"/>
            <w:tcBorders>
              <w:top w:val="single" w:sz="4" w:space="0" w:color="auto"/>
              <w:left w:val="single" w:sz="4" w:space="0" w:color="auto"/>
              <w:bottom w:val="single" w:sz="4" w:space="0" w:color="auto"/>
              <w:right w:val="single" w:sz="4" w:space="0" w:color="auto"/>
            </w:tcBorders>
          </w:tcPr>
          <w:p w:rsidR="00545CC8" w:rsidRPr="00C06E5A" w:rsidRDefault="00545CC8" w:rsidP="006142F3">
            <w:pPr>
              <w:pStyle w:val="aff7"/>
              <w:jc w:val="center"/>
              <w:rPr>
                <w:rFonts w:ascii="Times New Roman" w:hAnsi="Times New Roman" w:cs="Times New Roman"/>
              </w:rPr>
            </w:pPr>
            <w:r w:rsidRPr="00C06E5A">
              <w:rPr>
                <w:rFonts w:ascii="Times New Roman" w:hAnsi="Times New Roman" w:cs="Times New Roman"/>
              </w:rPr>
              <w:t>%</w:t>
            </w:r>
          </w:p>
        </w:tc>
        <w:tc>
          <w:tcPr>
            <w:tcW w:w="1276" w:type="dxa"/>
            <w:tcBorders>
              <w:top w:val="single" w:sz="4" w:space="0" w:color="auto"/>
              <w:left w:val="single" w:sz="4" w:space="0" w:color="auto"/>
              <w:bottom w:val="single" w:sz="4" w:space="0" w:color="auto"/>
              <w:right w:val="single" w:sz="4" w:space="0" w:color="auto"/>
            </w:tcBorders>
          </w:tcPr>
          <w:p w:rsidR="00545CC8" w:rsidRPr="00C06E5A" w:rsidRDefault="00545CC8" w:rsidP="00C06E5A">
            <w:pPr>
              <w:ind w:firstLine="0"/>
              <w:jc w:val="center"/>
            </w:pPr>
            <w:r w:rsidRPr="00C06E5A">
              <w:rPr>
                <w:rFonts w:ascii="Times New Roman" w:hAnsi="Times New Roman" w:cs="Times New Roman"/>
              </w:rPr>
              <w:t>90</w:t>
            </w:r>
          </w:p>
        </w:tc>
        <w:tc>
          <w:tcPr>
            <w:tcW w:w="1275" w:type="dxa"/>
            <w:tcBorders>
              <w:top w:val="single" w:sz="4" w:space="0" w:color="auto"/>
              <w:left w:val="single" w:sz="4" w:space="0" w:color="auto"/>
              <w:bottom w:val="single" w:sz="4" w:space="0" w:color="auto"/>
              <w:right w:val="single" w:sz="4" w:space="0" w:color="auto"/>
            </w:tcBorders>
          </w:tcPr>
          <w:p w:rsidR="00545CC8" w:rsidRPr="00C06E5A" w:rsidRDefault="00545CC8" w:rsidP="00C06E5A">
            <w:pPr>
              <w:ind w:firstLine="0"/>
              <w:jc w:val="center"/>
            </w:pPr>
            <w:r w:rsidRPr="00C06E5A">
              <w:rPr>
                <w:rFonts w:ascii="Times New Roman" w:hAnsi="Times New Roman" w:cs="Times New Roman"/>
              </w:rPr>
              <w:t>90</w:t>
            </w:r>
          </w:p>
        </w:tc>
        <w:tc>
          <w:tcPr>
            <w:tcW w:w="1273" w:type="dxa"/>
            <w:tcBorders>
              <w:top w:val="single" w:sz="4" w:space="0" w:color="auto"/>
              <w:left w:val="single" w:sz="4" w:space="0" w:color="auto"/>
              <w:bottom w:val="single" w:sz="4" w:space="0" w:color="auto"/>
              <w:right w:val="single" w:sz="4" w:space="0" w:color="auto"/>
            </w:tcBorders>
          </w:tcPr>
          <w:p w:rsidR="00545CC8" w:rsidRPr="00C06E5A" w:rsidRDefault="00545CC8" w:rsidP="00C06E5A">
            <w:pPr>
              <w:ind w:firstLine="0"/>
              <w:jc w:val="center"/>
            </w:pPr>
            <w:r w:rsidRPr="00C06E5A">
              <w:rPr>
                <w:rFonts w:ascii="Times New Roman" w:hAnsi="Times New Roman" w:cs="Times New Roman"/>
              </w:rPr>
              <w:t>90</w:t>
            </w:r>
          </w:p>
        </w:tc>
        <w:tc>
          <w:tcPr>
            <w:tcW w:w="1272" w:type="dxa"/>
            <w:tcBorders>
              <w:top w:val="single" w:sz="4" w:space="0" w:color="auto"/>
              <w:left w:val="single" w:sz="4" w:space="0" w:color="auto"/>
              <w:bottom w:val="single" w:sz="4" w:space="0" w:color="auto"/>
            </w:tcBorders>
          </w:tcPr>
          <w:p w:rsidR="00545CC8" w:rsidRPr="00C06E5A" w:rsidRDefault="00545CC8" w:rsidP="00C06E5A">
            <w:pPr>
              <w:ind w:firstLine="0"/>
              <w:jc w:val="center"/>
            </w:pPr>
            <w:r w:rsidRPr="00C06E5A">
              <w:rPr>
                <w:rFonts w:ascii="Times New Roman" w:hAnsi="Times New Roman" w:cs="Times New Roman"/>
              </w:rPr>
              <w:t>90</w:t>
            </w:r>
          </w:p>
        </w:tc>
      </w:tr>
      <w:tr w:rsidR="00074BAE" w:rsidRPr="004E7CEB" w:rsidTr="003A4C2D">
        <w:trPr>
          <w:gridAfter w:val="1"/>
          <w:wAfter w:w="9" w:type="dxa"/>
        </w:trPr>
        <w:tc>
          <w:tcPr>
            <w:tcW w:w="8364" w:type="dxa"/>
            <w:tcBorders>
              <w:top w:val="single" w:sz="4" w:space="0" w:color="auto"/>
              <w:bottom w:val="single" w:sz="4" w:space="0" w:color="auto"/>
              <w:right w:val="single" w:sz="4" w:space="0" w:color="auto"/>
            </w:tcBorders>
          </w:tcPr>
          <w:p w:rsidR="00074BAE" w:rsidRPr="00E6785B" w:rsidRDefault="00074BAE" w:rsidP="00074BAE">
            <w:pPr>
              <w:pStyle w:val="aff7"/>
              <w:jc w:val="left"/>
              <w:rPr>
                <w:rFonts w:ascii="Times New Roman" w:hAnsi="Times New Roman" w:cs="Times New Roman"/>
              </w:rPr>
            </w:pPr>
            <w:r w:rsidRPr="00E6785B">
              <w:rPr>
                <w:rFonts w:ascii="Times New Roman" w:hAnsi="Times New Roman" w:cs="Times New Roman"/>
              </w:rPr>
              <w:t>2. Отклонение исполнения бюджета Ичалковского муниципального района по расходам к утвержденному уровню</w:t>
            </w:r>
          </w:p>
        </w:tc>
        <w:tc>
          <w:tcPr>
            <w:tcW w:w="1418" w:type="dxa"/>
            <w:tcBorders>
              <w:top w:val="single" w:sz="4" w:space="0" w:color="auto"/>
              <w:left w:val="single" w:sz="4" w:space="0" w:color="auto"/>
              <w:bottom w:val="single" w:sz="4" w:space="0" w:color="auto"/>
              <w:right w:val="single" w:sz="4" w:space="0" w:color="auto"/>
            </w:tcBorders>
          </w:tcPr>
          <w:p w:rsidR="00074BAE" w:rsidRPr="00E6785B" w:rsidRDefault="00074BAE" w:rsidP="00074BAE">
            <w:pPr>
              <w:pStyle w:val="aff7"/>
              <w:jc w:val="center"/>
              <w:rPr>
                <w:rFonts w:ascii="Times New Roman" w:hAnsi="Times New Roman" w:cs="Times New Roman"/>
              </w:rPr>
            </w:pPr>
            <w:r w:rsidRPr="00E6785B">
              <w:rPr>
                <w:rFonts w:ascii="Times New Roman" w:hAnsi="Times New Roman" w:cs="Times New Roman"/>
              </w:rPr>
              <w:t>%</w:t>
            </w:r>
          </w:p>
        </w:tc>
        <w:tc>
          <w:tcPr>
            <w:tcW w:w="1276" w:type="dxa"/>
            <w:tcBorders>
              <w:top w:val="single" w:sz="4" w:space="0" w:color="auto"/>
              <w:left w:val="single" w:sz="4" w:space="0" w:color="auto"/>
              <w:bottom w:val="single" w:sz="4" w:space="0" w:color="auto"/>
              <w:right w:val="single" w:sz="4" w:space="0" w:color="auto"/>
            </w:tcBorders>
          </w:tcPr>
          <w:p w:rsidR="00074BAE" w:rsidRPr="00E6785B" w:rsidRDefault="00074BAE" w:rsidP="00074BAE">
            <w:pPr>
              <w:pStyle w:val="aff7"/>
              <w:rPr>
                <w:rFonts w:ascii="Times New Roman" w:hAnsi="Times New Roman" w:cs="Times New Roman"/>
                <w:sz w:val="23"/>
                <w:szCs w:val="23"/>
              </w:rPr>
            </w:pPr>
            <w:r w:rsidRPr="00E6785B">
              <w:rPr>
                <w:rFonts w:ascii="Times New Roman" w:hAnsi="Times New Roman" w:cs="Times New Roman"/>
                <w:sz w:val="23"/>
                <w:szCs w:val="23"/>
              </w:rPr>
              <w:t xml:space="preserve">не более </w:t>
            </w:r>
            <w:r>
              <w:rPr>
                <w:rFonts w:ascii="Times New Roman" w:hAnsi="Times New Roman" w:cs="Times New Roman"/>
                <w:sz w:val="23"/>
                <w:szCs w:val="23"/>
              </w:rPr>
              <w:t>5</w:t>
            </w:r>
          </w:p>
        </w:tc>
        <w:tc>
          <w:tcPr>
            <w:tcW w:w="1275" w:type="dxa"/>
            <w:tcBorders>
              <w:top w:val="single" w:sz="4" w:space="0" w:color="auto"/>
              <w:left w:val="single" w:sz="4" w:space="0" w:color="auto"/>
              <w:bottom w:val="single" w:sz="4" w:space="0" w:color="auto"/>
              <w:right w:val="single" w:sz="4" w:space="0" w:color="auto"/>
            </w:tcBorders>
          </w:tcPr>
          <w:p w:rsidR="00074BAE" w:rsidRPr="00E6785B" w:rsidRDefault="00074BAE" w:rsidP="00074BAE">
            <w:pPr>
              <w:pStyle w:val="aff7"/>
              <w:rPr>
                <w:rFonts w:ascii="Times New Roman" w:hAnsi="Times New Roman" w:cs="Times New Roman"/>
                <w:sz w:val="23"/>
                <w:szCs w:val="23"/>
              </w:rPr>
            </w:pPr>
            <w:r w:rsidRPr="00E6785B">
              <w:rPr>
                <w:rFonts w:ascii="Times New Roman" w:hAnsi="Times New Roman" w:cs="Times New Roman"/>
                <w:sz w:val="23"/>
                <w:szCs w:val="23"/>
              </w:rPr>
              <w:t xml:space="preserve">не более </w:t>
            </w:r>
            <w:r>
              <w:rPr>
                <w:rFonts w:ascii="Times New Roman" w:hAnsi="Times New Roman" w:cs="Times New Roman"/>
                <w:sz w:val="23"/>
                <w:szCs w:val="23"/>
              </w:rPr>
              <w:t>5</w:t>
            </w:r>
          </w:p>
        </w:tc>
        <w:tc>
          <w:tcPr>
            <w:tcW w:w="1273" w:type="dxa"/>
            <w:tcBorders>
              <w:top w:val="single" w:sz="4" w:space="0" w:color="auto"/>
              <w:left w:val="single" w:sz="4" w:space="0" w:color="auto"/>
              <w:bottom w:val="single" w:sz="4" w:space="0" w:color="auto"/>
              <w:right w:val="single" w:sz="4" w:space="0" w:color="auto"/>
            </w:tcBorders>
          </w:tcPr>
          <w:p w:rsidR="00074BAE" w:rsidRPr="00E6785B" w:rsidRDefault="00074BAE" w:rsidP="00074BAE">
            <w:pPr>
              <w:pStyle w:val="aff7"/>
              <w:rPr>
                <w:rFonts w:ascii="Times New Roman" w:hAnsi="Times New Roman" w:cs="Times New Roman"/>
                <w:sz w:val="23"/>
                <w:szCs w:val="23"/>
              </w:rPr>
            </w:pPr>
            <w:r w:rsidRPr="00E6785B">
              <w:rPr>
                <w:rFonts w:ascii="Times New Roman" w:hAnsi="Times New Roman" w:cs="Times New Roman"/>
                <w:sz w:val="23"/>
                <w:szCs w:val="23"/>
              </w:rPr>
              <w:t xml:space="preserve">не более </w:t>
            </w:r>
            <w:r>
              <w:rPr>
                <w:rFonts w:ascii="Times New Roman" w:hAnsi="Times New Roman" w:cs="Times New Roman"/>
                <w:sz w:val="23"/>
                <w:szCs w:val="23"/>
              </w:rPr>
              <w:t>5</w:t>
            </w:r>
          </w:p>
        </w:tc>
        <w:tc>
          <w:tcPr>
            <w:tcW w:w="1272" w:type="dxa"/>
            <w:tcBorders>
              <w:top w:val="single" w:sz="4" w:space="0" w:color="auto"/>
              <w:left w:val="single" w:sz="4" w:space="0" w:color="auto"/>
              <w:bottom w:val="single" w:sz="4" w:space="0" w:color="auto"/>
              <w:right w:val="single" w:sz="4" w:space="0" w:color="auto"/>
            </w:tcBorders>
          </w:tcPr>
          <w:p w:rsidR="00074BAE" w:rsidRPr="00E6785B" w:rsidRDefault="00074BAE" w:rsidP="00074BAE">
            <w:pPr>
              <w:pStyle w:val="aff7"/>
              <w:rPr>
                <w:rFonts w:ascii="Times New Roman" w:hAnsi="Times New Roman" w:cs="Times New Roman"/>
                <w:sz w:val="23"/>
                <w:szCs w:val="23"/>
              </w:rPr>
            </w:pPr>
            <w:r w:rsidRPr="00E6785B">
              <w:rPr>
                <w:rFonts w:ascii="Times New Roman" w:hAnsi="Times New Roman" w:cs="Times New Roman"/>
                <w:sz w:val="23"/>
                <w:szCs w:val="23"/>
              </w:rPr>
              <w:t xml:space="preserve">не более </w:t>
            </w:r>
            <w:r>
              <w:rPr>
                <w:rFonts w:ascii="Times New Roman" w:hAnsi="Times New Roman" w:cs="Times New Roman"/>
                <w:sz w:val="23"/>
                <w:szCs w:val="23"/>
              </w:rPr>
              <w:t>5</w:t>
            </w:r>
          </w:p>
        </w:tc>
      </w:tr>
      <w:tr w:rsidR="00074BAE" w:rsidRPr="004E7CEB" w:rsidTr="003A4C2D">
        <w:trPr>
          <w:gridAfter w:val="1"/>
          <w:wAfter w:w="9" w:type="dxa"/>
        </w:trPr>
        <w:tc>
          <w:tcPr>
            <w:tcW w:w="8364" w:type="dxa"/>
            <w:tcBorders>
              <w:top w:val="single" w:sz="4" w:space="0" w:color="auto"/>
              <w:bottom w:val="single" w:sz="4" w:space="0" w:color="auto"/>
              <w:right w:val="single" w:sz="4" w:space="0" w:color="auto"/>
            </w:tcBorders>
          </w:tcPr>
          <w:p w:rsidR="00074BAE" w:rsidRPr="00D50604" w:rsidRDefault="00074BAE" w:rsidP="00074BAE">
            <w:pPr>
              <w:pStyle w:val="aff7"/>
              <w:jc w:val="left"/>
              <w:rPr>
                <w:rFonts w:ascii="Times New Roman" w:hAnsi="Times New Roman" w:cs="Times New Roman"/>
              </w:rPr>
            </w:pPr>
            <w:r w:rsidRPr="00D50604">
              <w:rPr>
                <w:rFonts w:ascii="Times New Roman" w:hAnsi="Times New Roman" w:cs="Times New Roman"/>
              </w:rPr>
              <w:t>3. Отклонение исполнения бюджета Ичалковского муниципального района по доходам к утвержденному уровню</w:t>
            </w:r>
          </w:p>
        </w:tc>
        <w:tc>
          <w:tcPr>
            <w:tcW w:w="1418" w:type="dxa"/>
            <w:tcBorders>
              <w:top w:val="single" w:sz="4" w:space="0" w:color="auto"/>
              <w:left w:val="single" w:sz="4" w:space="0" w:color="auto"/>
              <w:bottom w:val="single" w:sz="4" w:space="0" w:color="auto"/>
              <w:right w:val="single" w:sz="4" w:space="0" w:color="auto"/>
            </w:tcBorders>
          </w:tcPr>
          <w:p w:rsidR="00074BAE" w:rsidRPr="00D50604" w:rsidRDefault="00074BAE" w:rsidP="00074BAE">
            <w:pPr>
              <w:pStyle w:val="aff7"/>
              <w:jc w:val="center"/>
              <w:rPr>
                <w:rFonts w:ascii="Times New Roman" w:hAnsi="Times New Roman" w:cs="Times New Roman"/>
              </w:rPr>
            </w:pPr>
            <w:r w:rsidRPr="00D50604">
              <w:rPr>
                <w:rFonts w:ascii="Times New Roman" w:hAnsi="Times New Roman" w:cs="Times New Roman"/>
              </w:rPr>
              <w:t>%</w:t>
            </w:r>
          </w:p>
        </w:tc>
        <w:tc>
          <w:tcPr>
            <w:tcW w:w="1276" w:type="dxa"/>
            <w:tcBorders>
              <w:top w:val="single" w:sz="4" w:space="0" w:color="auto"/>
              <w:left w:val="single" w:sz="4" w:space="0" w:color="auto"/>
              <w:bottom w:val="single" w:sz="4" w:space="0" w:color="auto"/>
              <w:right w:val="single" w:sz="4" w:space="0" w:color="auto"/>
            </w:tcBorders>
          </w:tcPr>
          <w:p w:rsidR="00074BAE" w:rsidRPr="00D50604" w:rsidRDefault="00074BAE" w:rsidP="00074BAE">
            <w:pPr>
              <w:pStyle w:val="aff7"/>
              <w:jc w:val="left"/>
              <w:rPr>
                <w:rFonts w:ascii="Times New Roman" w:hAnsi="Times New Roman" w:cs="Times New Roman"/>
                <w:sz w:val="23"/>
                <w:szCs w:val="23"/>
              </w:rPr>
            </w:pPr>
            <w:r w:rsidRPr="00D50604">
              <w:rPr>
                <w:rFonts w:ascii="Times New Roman" w:hAnsi="Times New Roman" w:cs="Times New Roman"/>
                <w:sz w:val="23"/>
                <w:szCs w:val="23"/>
              </w:rPr>
              <w:t xml:space="preserve">не более </w:t>
            </w:r>
            <w:r>
              <w:rPr>
                <w:rFonts w:ascii="Times New Roman" w:hAnsi="Times New Roman" w:cs="Times New Roman"/>
                <w:sz w:val="23"/>
                <w:szCs w:val="23"/>
              </w:rPr>
              <w:t>5</w:t>
            </w:r>
          </w:p>
        </w:tc>
        <w:tc>
          <w:tcPr>
            <w:tcW w:w="1275" w:type="dxa"/>
            <w:tcBorders>
              <w:top w:val="single" w:sz="4" w:space="0" w:color="auto"/>
              <w:left w:val="single" w:sz="4" w:space="0" w:color="auto"/>
              <w:bottom w:val="single" w:sz="4" w:space="0" w:color="auto"/>
              <w:right w:val="single" w:sz="4" w:space="0" w:color="auto"/>
            </w:tcBorders>
          </w:tcPr>
          <w:p w:rsidR="00074BAE" w:rsidRPr="00E6785B" w:rsidRDefault="00074BAE" w:rsidP="00074BAE">
            <w:pPr>
              <w:pStyle w:val="aff7"/>
              <w:rPr>
                <w:rFonts w:ascii="Times New Roman" w:hAnsi="Times New Roman" w:cs="Times New Roman"/>
                <w:sz w:val="23"/>
                <w:szCs w:val="23"/>
              </w:rPr>
            </w:pPr>
            <w:r w:rsidRPr="00E6785B">
              <w:rPr>
                <w:rFonts w:ascii="Times New Roman" w:hAnsi="Times New Roman" w:cs="Times New Roman"/>
                <w:sz w:val="23"/>
                <w:szCs w:val="23"/>
              </w:rPr>
              <w:t xml:space="preserve">не более </w:t>
            </w:r>
            <w:r>
              <w:rPr>
                <w:rFonts w:ascii="Times New Roman" w:hAnsi="Times New Roman" w:cs="Times New Roman"/>
                <w:sz w:val="23"/>
                <w:szCs w:val="23"/>
              </w:rPr>
              <w:t>5</w:t>
            </w:r>
          </w:p>
        </w:tc>
        <w:tc>
          <w:tcPr>
            <w:tcW w:w="1273" w:type="dxa"/>
            <w:tcBorders>
              <w:top w:val="single" w:sz="4" w:space="0" w:color="auto"/>
              <w:left w:val="single" w:sz="4" w:space="0" w:color="auto"/>
              <w:bottom w:val="single" w:sz="4" w:space="0" w:color="auto"/>
              <w:right w:val="single" w:sz="4" w:space="0" w:color="auto"/>
            </w:tcBorders>
          </w:tcPr>
          <w:p w:rsidR="00074BAE" w:rsidRPr="00E6785B" w:rsidRDefault="00074BAE" w:rsidP="00074BAE">
            <w:pPr>
              <w:pStyle w:val="aff7"/>
              <w:rPr>
                <w:rFonts w:ascii="Times New Roman" w:hAnsi="Times New Roman" w:cs="Times New Roman"/>
                <w:sz w:val="23"/>
                <w:szCs w:val="23"/>
              </w:rPr>
            </w:pPr>
            <w:r w:rsidRPr="00E6785B">
              <w:rPr>
                <w:rFonts w:ascii="Times New Roman" w:hAnsi="Times New Roman" w:cs="Times New Roman"/>
                <w:sz w:val="23"/>
                <w:szCs w:val="23"/>
              </w:rPr>
              <w:t xml:space="preserve">не более </w:t>
            </w:r>
            <w:r>
              <w:rPr>
                <w:rFonts w:ascii="Times New Roman" w:hAnsi="Times New Roman" w:cs="Times New Roman"/>
                <w:sz w:val="23"/>
                <w:szCs w:val="23"/>
              </w:rPr>
              <w:t>5</w:t>
            </w:r>
          </w:p>
        </w:tc>
        <w:tc>
          <w:tcPr>
            <w:tcW w:w="1272" w:type="dxa"/>
            <w:tcBorders>
              <w:top w:val="single" w:sz="4" w:space="0" w:color="auto"/>
              <w:left w:val="single" w:sz="4" w:space="0" w:color="auto"/>
              <w:bottom w:val="single" w:sz="4" w:space="0" w:color="auto"/>
              <w:right w:val="single" w:sz="4" w:space="0" w:color="auto"/>
            </w:tcBorders>
          </w:tcPr>
          <w:p w:rsidR="00074BAE" w:rsidRPr="00E6785B" w:rsidRDefault="00074BAE" w:rsidP="00074BAE">
            <w:pPr>
              <w:pStyle w:val="aff7"/>
              <w:rPr>
                <w:rFonts w:ascii="Times New Roman" w:hAnsi="Times New Roman" w:cs="Times New Roman"/>
                <w:sz w:val="23"/>
                <w:szCs w:val="23"/>
              </w:rPr>
            </w:pPr>
            <w:r w:rsidRPr="00E6785B">
              <w:rPr>
                <w:rFonts w:ascii="Times New Roman" w:hAnsi="Times New Roman" w:cs="Times New Roman"/>
                <w:sz w:val="23"/>
                <w:szCs w:val="23"/>
              </w:rPr>
              <w:t xml:space="preserve">не более </w:t>
            </w:r>
            <w:r>
              <w:rPr>
                <w:rFonts w:ascii="Times New Roman" w:hAnsi="Times New Roman" w:cs="Times New Roman"/>
                <w:sz w:val="23"/>
                <w:szCs w:val="23"/>
              </w:rPr>
              <w:t>5</w:t>
            </w:r>
          </w:p>
        </w:tc>
      </w:tr>
      <w:tr w:rsidR="00545CC8" w:rsidRPr="004E7CEB" w:rsidTr="00545CC8">
        <w:trPr>
          <w:gridAfter w:val="1"/>
          <w:wAfter w:w="9" w:type="dxa"/>
        </w:trPr>
        <w:tc>
          <w:tcPr>
            <w:tcW w:w="8364" w:type="dxa"/>
            <w:tcBorders>
              <w:top w:val="single" w:sz="4" w:space="0" w:color="auto"/>
              <w:bottom w:val="single" w:sz="4" w:space="0" w:color="auto"/>
              <w:right w:val="single" w:sz="4" w:space="0" w:color="auto"/>
            </w:tcBorders>
          </w:tcPr>
          <w:p w:rsidR="00545CC8" w:rsidRPr="000B4C0E" w:rsidRDefault="00545CC8" w:rsidP="00EF1451">
            <w:pPr>
              <w:pStyle w:val="aff7"/>
              <w:jc w:val="left"/>
              <w:rPr>
                <w:rFonts w:ascii="Times New Roman" w:hAnsi="Times New Roman" w:cs="Times New Roman"/>
              </w:rPr>
            </w:pPr>
            <w:r w:rsidRPr="000B4C0E">
              <w:rPr>
                <w:rFonts w:ascii="Times New Roman" w:hAnsi="Times New Roman" w:cs="Times New Roman"/>
              </w:rPr>
              <w:t xml:space="preserve">4. Соблюдение порядка и сроков составления и утверждения проекта  </w:t>
            </w:r>
            <w:r w:rsidR="000B4C0E" w:rsidRPr="000B4C0E">
              <w:rPr>
                <w:rFonts w:ascii="Times New Roman" w:hAnsi="Times New Roman" w:cs="Times New Roman"/>
              </w:rPr>
              <w:t xml:space="preserve">бюджета Ичалковского </w:t>
            </w:r>
            <w:r w:rsidRPr="000B4C0E">
              <w:rPr>
                <w:rFonts w:ascii="Times New Roman" w:hAnsi="Times New Roman" w:cs="Times New Roman"/>
              </w:rPr>
              <w:t>муниципального района на очередной финансовый год и на плановый период</w:t>
            </w:r>
          </w:p>
        </w:tc>
        <w:tc>
          <w:tcPr>
            <w:tcW w:w="1418" w:type="dxa"/>
            <w:tcBorders>
              <w:top w:val="single" w:sz="4" w:space="0" w:color="auto"/>
              <w:left w:val="single" w:sz="4" w:space="0" w:color="auto"/>
              <w:bottom w:val="single" w:sz="4" w:space="0" w:color="auto"/>
              <w:right w:val="single" w:sz="4" w:space="0" w:color="auto"/>
            </w:tcBorders>
          </w:tcPr>
          <w:p w:rsidR="000B4C0E" w:rsidRPr="000B4C0E" w:rsidRDefault="000B4C0E" w:rsidP="000B4C0E">
            <w:pPr>
              <w:pStyle w:val="aff7"/>
              <w:jc w:val="center"/>
              <w:rPr>
                <w:rFonts w:ascii="Times New Roman" w:hAnsi="Times New Roman" w:cs="Times New Roman"/>
              </w:rPr>
            </w:pPr>
            <w:r w:rsidRPr="000B4C0E">
              <w:rPr>
                <w:rFonts w:ascii="Times New Roman" w:hAnsi="Times New Roman" w:cs="Times New Roman"/>
              </w:rPr>
              <w:t>д</w:t>
            </w:r>
            <w:r w:rsidR="00545CC8" w:rsidRPr="000B4C0E">
              <w:rPr>
                <w:rFonts w:ascii="Times New Roman" w:hAnsi="Times New Roman" w:cs="Times New Roman"/>
              </w:rPr>
              <w:t>а</w:t>
            </w:r>
            <w:r w:rsidRPr="000B4C0E">
              <w:rPr>
                <w:rFonts w:ascii="Times New Roman" w:hAnsi="Times New Roman" w:cs="Times New Roman"/>
              </w:rPr>
              <w:t xml:space="preserve"> = 1</w:t>
            </w:r>
          </w:p>
          <w:p w:rsidR="00545CC8" w:rsidRPr="000B4C0E" w:rsidRDefault="000B4C0E" w:rsidP="000B4C0E">
            <w:pPr>
              <w:pStyle w:val="aff7"/>
              <w:jc w:val="center"/>
              <w:rPr>
                <w:rFonts w:ascii="Times New Roman" w:hAnsi="Times New Roman" w:cs="Times New Roman"/>
              </w:rPr>
            </w:pPr>
            <w:r w:rsidRPr="000B4C0E">
              <w:rPr>
                <w:rFonts w:ascii="Times New Roman" w:hAnsi="Times New Roman" w:cs="Times New Roman"/>
              </w:rPr>
              <w:t>н</w:t>
            </w:r>
            <w:r w:rsidR="00545CC8" w:rsidRPr="000B4C0E">
              <w:rPr>
                <w:rFonts w:ascii="Times New Roman" w:hAnsi="Times New Roman" w:cs="Times New Roman"/>
              </w:rPr>
              <w:t>ет</w:t>
            </w:r>
            <w:r w:rsidRPr="000B4C0E">
              <w:rPr>
                <w:rFonts w:ascii="Times New Roman" w:hAnsi="Times New Roman" w:cs="Times New Roman"/>
              </w:rPr>
              <w:t xml:space="preserve"> = 0</w:t>
            </w:r>
          </w:p>
        </w:tc>
        <w:tc>
          <w:tcPr>
            <w:tcW w:w="1276" w:type="dxa"/>
            <w:tcBorders>
              <w:top w:val="single" w:sz="4" w:space="0" w:color="auto"/>
              <w:left w:val="single" w:sz="4" w:space="0" w:color="auto"/>
              <w:bottom w:val="single" w:sz="4" w:space="0" w:color="auto"/>
              <w:right w:val="single" w:sz="4" w:space="0" w:color="auto"/>
            </w:tcBorders>
          </w:tcPr>
          <w:p w:rsidR="00545CC8" w:rsidRPr="000B4C0E" w:rsidRDefault="000B4C0E" w:rsidP="000B4C0E">
            <w:pPr>
              <w:pStyle w:val="aff7"/>
              <w:jc w:val="center"/>
              <w:rPr>
                <w:rFonts w:ascii="Times New Roman" w:hAnsi="Times New Roman" w:cs="Times New Roman"/>
              </w:rPr>
            </w:pPr>
            <w:r w:rsidRPr="000B4C0E">
              <w:rPr>
                <w:rFonts w:ascii="Times New Roman" w:hAnsi="Times New Roman" w:cs="Times New Roman"/>
              </w:rPr>
              <w:t>1</w:t>
            </w:r>
          </w:p>
        </w:tc>
        <w:tc>
          <w:tcPr>
            <w:tcW w:w="1275" w:type="dxa"/>
            <w:tcBorders>
              <w:top w:val="single" w:sz="4" w:space="0" w:color="auto"/>
              <w:left w:val="single" w:sz="4" w:space="0" w:color="auto"/>
              <w:bottom w:val="single" w:sz="4" w:space="0" w:color="auto"/>
              <w:right w:val="single" w:sz="4" w:space="0" w:color="auto"/>
            </w:tcBorders>
          </w:tcPr>
          <w:p w:rsidR="00545CC8" w:rsidRPr="000B4C0E" w:rsidRDefault="000B4C0E" w:rsidP="000B4C0E">
            <w:pPr>
              <w:pStyle w:val="aff7"/>
              <w:jc w:val="center"/>
              <w:rPr>
                <w:rFonts w:ascii="Times New Roman" w:hAnsi="Times New Roman" w:cs="Times New Roman"/>
              </w:rPr>
            </w:pPr>
            <w:r w:rsidRPr="000B4C0E">
              <w:rPr>
                <w:rFonts w:ascii="Times New Roman" w:hAnsi="Times New Roman" w:cs="Times New Roman"/>
              </w:rPr>
              <w:t>1</w:t>
            </w:r>
          </w:p>
        </w:tc>
        <w:tc>
          <w:tcPr>
            <w:tcW w:w="1273" w:type="dxa"/>
            <w:tcBorders>
              <w:top w:val="single" w:sz="4" w:space="0" w:color="auto"/>
              <w:left w:val="single" w:sz="4" w:space="0" w:color="auto"/>
              <w:bottom w:val="single" w:sz="4" w:space="0" w:color="auto"/>
              <w:right w:val="single" w:sz="4" w:space="0" w:color="auto"/>
            </w:tcBorders>
          </w:tcPr>
          <w:p w:rsidR="00545CC8" w:rsidRPr="000B4C0E" w:rsidRDefault="000B4C0E" w:rsidP="000B4C0E">
            <w:pPr>
              <w:pStyle w:val="aff7"/>
              <w:jc w:val="center"/>
              <w:rPr>
                <w:rFonts w:ascii="Times New Roman" w:hAnsi="Times New Roman" w:cs="Times New Roman"/>
              </w:rPr>
            </w:pPr>
            <w:r w:rsidRPr="000B4C0E">
              <w:rPr>
                <w:rFonts w:ascii="Times New Roman" w:hAnsi="Times New Roman" w:cs="Times New Roman"/>
              </w:rPr>
              <w:t>1</w:t>
            </w:r>
          </w:p>
        </w:tc>
        <w:tc>
          <w:tcPr>
            <w:tcW w:w="1272" w:type="dxa"/>
            <w:tcBorders>
              <w:top w:val="single" w:sz="4" w:space="0" w:color="auto"/>
              <w:left w:val="single" w:sz="4" w:space="0" w:color="auto"/>
              <w:bottom w:val="single" w:sz="4" w:space="0" w:color="auto"/>
            </w:tcBorders>
          </w:tcPr>
          <w:p w:rsidR="00545CC8" w:rsidRPr="000B4C0E" w:rsidRDefault="000B4C0E" w:rsidP="000B4C0E">
            <w:pPr>
              <w:pStyle w:val="aff7"/>
              <w:jc w:val="center"/>
              <w:rPr>
                <w:rFonts w:ascii="Times New Roman" w:hAnsi="Times New Roman" w:cs="Times New Roman"/>
                <w:sz w:val="23"/>
                <w:szCs w:val="23"/>
              </w:rPr>
            </w:pPr>
            <w:r w:rsidRPr="000B4C0E">
              <w:rPr>
                <w:rFonts w:ascii="Times New Roman" w:hAnsi="Times New Roman" w:cs="Times New Roman"/>
                <w:sz w:val="23"/>
                <w:szCs w:val="23"/>
              </w:rPr>
              <w:t>1</w:t>
            </w:r>
          </w:p>
        </w:tc>
      </w:tr>
      <w:tr w:rsidR="00AC022C" w:rsidRPr="004E7CEB" w:rsidTr="00545CC8">
        <w:trPr>
          <w:gridAfter w:val="1"/>
          <w:wAfter w:w="9" w:type="dxa"/>
        </w:trPr>
        <w:tc>
          <w:tcPr>
            <w:tcW w:w="8364" w:type="dxa"/>
            <w:tcBorders>
              <w:top w:val="single" w:sz="4" w:space="0" w:color="auto"/>
              <w:bottom w:val="single" w:sz="4" w:space="0" w:color="auto"/>
              <w:right w:val="single" w:sz="4" w:space="0" w:color="auto"/>
            </w:tcBorders>
          </w:tcPr>
          <w:p w:rsidR="00AC022C" w:rsidRPr="004E7CEB" w:rsidRDefault="00AC022C" w:rsidP="00187E5E">
            <w:pPr>
              <w:pStyle w:val="aff7"/>
              <w:jc w:val="left"/>
              <w:rPr>
                <w:rFonts w:ascii="Times New Roman" w:hAnsi="Times New Roman" w:cs="Times New Roman"/>
                <w:highlight w:val="yellow"/>
              </w:rPr>
            </w:pPr>
            <w:r w:rsidRPr="00F565EB">
              <w:rPr>
                <w:rFonts w:ascii="Times New Roman" w:hAnsi="Times New Roman" w:cs="Times New Roman"/>
              </w:rPr>
              <w:t>5.</w:t>
            </w:r>
            <w:r w:rsidRPr="00C5416D">
              <w:rPr>
                <w:rFonts w:ascii="Times New Roman" w:hAnsi="Times New Roman" w:cs="Times New Roman"/>
              </w:rPr>
              <w:t xml:space="preserve"> Соблюдение установленных </w:t>
            </w:r>
            <w:hyperlink r:id="rId19" w:history="1">
              <w:r w:rsidRPr="00C5416D">
                <w:rPr>
                  <w:rStyle w:val="a4"/>
                  <w:rFonts w:ascii="Times New Roman" w:hAnsi="Times New Roman"/>
                </w:rPr>
                <w:t>бюджетным законодательством</w:t>
              </w:r>
            </w:hyperlink>
            <w:r w:rsidRPr="00C5416D">
              <w:rPr>
                <w:rFonts w:ascii="Times New Roman" w:hAnsi="Times New Roman" w:cs="Times New Roman"/>
              </w:rPr>
              <w:t xml:space="preserve"> требований о составе отчетности об исполнении бюджет</w:t>
            </w:r>
            <w:r w:rsidR="00EF1451">
              <w:rPr>
                <w:rFonts w:ascii="Times New Roman" w:hAnsi="Times New Roman" w:cs="Times New Roman"/>
              </w:rPr>
              <w:t xml:space="preserve">а </w:t>
            </w:r>
            <w:r w:rsidR="00C5416D" w:rsidRPr="00C5416D">
              <w:rPr>
                <w:rFonts w:ascii="Times New Roman" w:hAnsi="Times New Roman" w:cs="Times New Roman"/>
              </w:rPr>
              <w:t>Ичалковского</w:t>
            </w:r>
            <w:r w:rsidRPr="00C5416D">
              <w:rPr>
                <w:rFonts w:ascii="Times New Roman" w:hAnsi="Times New Roman" w:cs="Times New Roman"/>
              </w:rPr>
              <w:t xml:space="preserve"> муниципального района </w:t>
            </w:r>
          </w:p>
        </w:tc>
        <w:tc>
          <w:tcPr>
            <w:tcW w:w="1418" w:type="dxa"/>
            <w:tcBorders>
              <w:top w:val="single" w:sz="4" w:space="0" w:color="auto"/>
              <w:left w:val="single" w:sz="4" w:space="0" w:color="auto"/>
              <w:bottom w:val="single" w:sz="4" w:space="0" w:color="auto"/>
              <w:right w:val="single" w:sz="4" w:space="0" w:color="auto"/>
            </w:tcBorders>
          </w:tcPr>
          <w:p w:rsidR="00AC022C" w:rsidRPr="000B4C0E" w:rsidRDefault="00AC022C" w:rsidP="00AC022C">
            <w:pPr>
              <w:pStyle w:val="aff7"/>
              <w:jc w:val="center"/>
              <w:rPr>
                <w:rFonts w:ascii="Times New Roman" w:hAnsi="Times New Roman" w:cs="Times New Roman"/>
              </w:rPr>
            </w:pPr>
            <w:r w:rsidRPr="000B4C0E">
              <w:rPr>
                <w:rFonts w:ascii="Times New Roman" w:hAnsi="Times New Roman" w:cs="Times New Roman"/>
              </w:rPr>
              <w:t>да = 1</w:t>
            </w:r>
          </w:p>
          <w:p w:rsidR="00AC022C" w:rsidRPr="000B4C0E" w:rsidRDefault="00AC022C" w:rsidP="00AC022C">
            <w:pPr>
              <w:pStyle w:val="aff7"/>
              <w:jc w:val="center"/>
              <w:rPr>
                <w:rFonts w:ascii="Times New Roman" w:hAnsi="Times New Roman" w:cs="Times New Roman"/>
              </w:rPr>
            </w:pPr>
            <w:r w:rsidRPr="000B4C0E">
              <w:rPr>
                <w:rFonts w:ascii="Times New Roman" w:hAnsi="Times New Roman" w:cs="Times New Roman"/>
              </w:rPr>
              <w:t>нет = 0</w:t>
            </w:r>
          </w:p>
        </w:tc>
        <w:tc>
          <w:tcPr>
            <w:tcW w:w="1276" w:type="dxa"/>
            <w:tcBorders>
              <w:top w:val="single" w:sz="4" w:space="0" w:color="auto"/>
              <w:left w:val="single" w:sz="4" w:space="0" w:color="auto"/>
              <w:bottom w:val="single" w:sz="4" w:space="0" w:color="auto"/>
              <w:right w:val="single" w:sz="4" w:space="0" w:color="auto"/>
            </w:tcBorders>
          </w:tcPr>
          <w:p w:rsidR="00AC022C" w:rsidRPr="000B4C0E" w:rsidRDefault="00AC022C" w:rsidP="00AC022C">
            <w:pPr>
              <w:pStyle w:val="aff7"/>
              <w:jc w:val="center"/>
              <w:rPr>
                <w:rFonts w:ascii="Times New Roman" w:hAnsi="Times New Roman" w:cs="Times New Roman"/>
              </w:rPr>
            </w:pPr>
            <w:r w:rsidRPr="000B4C0E">
              <w:rPr>
                <w:rFonts w:ascii="Times New Roman" w:hAnsi="Times New Roman" w:cs="Times New Roman"/>
              </w:rPr>
              <w:t>1</w:t>
            </w:r>
          </w:p>
        </w:tc>
        <w:tc>
          <w:tcPr>
            <w:tcW w:w="1275" w:type="dxa"/>
            <w:tcBorders>
              <w:top w:val="single" w:sz="4" w:space="0" w:color="auto"/>
              <w:left w:val="single" w:sz="4" w:space="0" w:color="auto"/>
              <w:bottom w:val="single" w:sz="4" w:space="0" w:color="auto"/>
              <w:right w:val="single" w:sz="4" w:space="0" w:color="auto"/>
            </w:tcBorders>
          </w:tcPr>
          <w:p w:rsidR="00AC022C" w:rsidRPr="000B4C0E" w:rsidRDefault="00AC022C" w:rsidP="00AC022C">
            <w:pPr>
              <w:pStyle w:val="aff7"/>
              <w:jc w:val="center"/>
              <w:rPr>
                <w:rFonts w:ascii="Times New Roman" w:hAnsi="Times New Roman" w:cs="Times New Roman"/>
              </w:rPr>
            </w:pPr>
            <w:r w:rsidRPr="000B4C0E">
              <w:rPr>
                <w:rFonts w:ascii="Times New Roman" w:hAnsi="Times New Roman" w:cs="Times New Roman"/>
              </w:rPr>
              <w:t>1</w:t>
            </w:r>
          </w:p>
        </w:tc>
        <w:tc>
          <w:tcPr>
            <w:tcW w:w="1273" w:type="dxa"/>
            <w:tcBorders>
              <w:top w:val="single" w:sz="4" w:space="0" w:color="auto"/>
              <w:left w:val="single" w:sz="4" w:space="0" w:color="auto"/>
              <w:bottom w:val="single" w:sz="4" w:space="0" w:color="auto"/>
              <w:right w:val="single" w:sz="4" w:space="0" w:color="auto"/>
            </w:tcBorders>
          </w:tcPr>
          <w:p w:rsidR="00AC022C" w:rsidRPr="000B4C0E" w:rsidRDefault="00AC022C" w:rsidP="00AC022C">
            <w:pPr>
              <w:pStyle w:val="aff7"/>
              <w:jc w:val="center"/>
              <w:rPr>
                <w:rFonts w:ascii="Times New Roman" w:hAnsi="Times New Roman" w:cs="Times New Roman"/>
              </w:rPr>
            </w:pPr>
            <w:r w:rsidRPr="000B4C0E">
              <w:rPr>
                <w:rFonts w:ascii="Times New Roman" w:hAnsi="Times New Roman" w:cs="Times New Roman"/>
              </w:rPr>
              <w:t>1</w:t>
            </w:r>
          </w:p>
        </w:tc>
        <w:tc>
          <w:tcPr>
            <w:tcW w:w="1272" w:type="dxa"/>
            <w:tcBorders>
              <w:top w:val="single" w:sz="4" w:space="0" w:color="auto"/>
              <w:left w:val="single" w:sz="4" w:space="0" w:color="auto"/>
              <w:bottom w:val="single" w:sz="4" w:space="0" w:color="auto"/>
            </w:tcBorders>
          </w:tcPr>
          <w:p w:rsidR="00AC022C" w:rsidRPr="000B4C0E" w:rsidRDefault="00AC022C" w:rsidP="00AC022C">
            <w:pPr>
              <w:pStyle w:val="aff7"/>
              <w:jc w:val="center"/>
              <w:rPr>
                <w:rFonts w:ascii="Times New Roman" w:hAnsi="Times New Roman" w:cs="Times New Roman"/>
                <w:sz w:val="23"/>
                <w:szCs w:val="23"/>
              </w:rPr>
            </w:pPr>
            <w:r w:rsidRPr="000B4C0E">
              <w:rPr>
                <w:rFonts w:ascii="Times New Roman" w:hAnsi="Times New Roman" w:cs="Times New Roman"/>
                <w:sz w:val="23"/>
                <w:szCs w:val="23"/>
              </w:rPr>
              <w:t>1</w:t>
            </w:r>
          </w:p>
        </w:tc>
      </w:tr>
      <w:tr w:rsidR="00545CC8" w:rsidRPr="004E7CEB" w:rsidTr="00545CC8">
        <w:trPr>
          <w:gridAfter w:val="1"/>
          <w:wAfter w:w="9" w:type="dxa"/>
        </w:trPr>
        <w:tc>
          <w:tcPr>
            <w:tcW w:w="8364" w:type="dxa"/>
            <w:tcBorders>
              <w:top w:val="single" w:sz="4" w:space="0" w:color="auto"/>
              <w:bottom w:val="single" w:sz="4" w:space="0" w:color="auto"/>
              <w:right w:val="single" w:sz="4" w:space="0" w:color="auto"/>
            </w:tcBorders>
          </w:tcPr>
          <w:p w:rsidR="00545CC8" w:rsidRDefault="000E69D0" w:rsidP="00EF1451">
            <w:pPr>
              <w:pStyle w:val="aff7"/>
              <w:jc w:val="left"/>
              <w:rPr>
                <w:rFonts w:ascii="Times New Roman" w:hAnsi="Times New Roman" w:cs="Times New Roman"/>
              </w:rPr>
            </w:pPr>
            <w:r>
              <w:rPr>
                <w:rFonts w:ascii="Times New Roman" w:hAnsi="Times New Roman" w:cs="Times New Roman"/>
              </w:rPr>
              <w:t>6</w:t>
            </w:r>
            <w:r w:rsidR="00545CC8" w:rsidRPr="00BB1EE3">
              <w:rPr>
                <w:rFonts w:ascii="Times New Roman" w:hAnsi="Times New Roman" w:cs="Times New Roman"/>
              </w:rPr>
              <w:t>. Объем просроченной кредиторской задолженности по выплате заработной платы за счет средств</w:t>
            </w:r>
            <w:r w:rsidR="00BB1EE3" w:rsidRPr="00BB1EE3">
              <w:rPr>
                <w:rFonts w:ascii="Times New Roman" w:hAnsi="Times New Roman" w:cs="Times New Roman"/>
              </w:rPr>
              <w:t xml:space="preserve"> бюджета Ичалковского</w:t>
            </w:r>
            <w:r w:rsidR="00545CC8" w:rsidRPr="00BB1EE3">
              <w:rPr>
                <w:rFonts w:ascii="Times New Roman" w:hAnsi="Times New Roman" w:cs="Times New Roman"/>
              </w:rPr>
              <w:t xml:space="preserve"> муниципального района </w:t>
            </w:r>
          </w:p>
          <w:p w:rsidR="00E939E0" w:rsidRPr="00E939E0" w:rsidRDefault="00E939E0" w:rsidP="00E939E0">
            <w:pPr>
              <w:rPr>
                <w:highlight w:val="yellow"/>
              </w:rPr>
            </w:pPr>
          </w:p>
        </w:tc>
        <w:tc>
          <w:tcPr>
            <w:tcW w:w="1418" w:type="dxa"/>
            <w:tcBorders>
              <w:top w:val="single" w:sz="4" w:space="0" w:color="auto"/>
              <w:left w:val="single" w:sz="4" w:space="0" w:color="auto"/>
              <w:bottom w:val="single" w:sz="4" w:space="0" w:color="auto"/>
              <w:right w:val="single" w:sz="4" w:space="0" w:color="auto"/>
            </w:tcBorders>
          </w:tcPr>
          <w:p w:rsidR="00545CC8" w:rsidRPr="00E53D0B" w:rsidRDefault="00545CC8" w:rsidP="006142F3">
            <w:pPr>
              <w:pStyle w:val="aff7"/>
              <w:jc w:val="center"/>
              <w:rPr>
                <w:rFonts w:ascii="Times New Roman" w:hAnsi="Times New Roman" w:cs="Times New Roman"/>
              </w:rPr>
            </w:pPr>
            <w:r w:rsidRPr="00E53D0B">
              <w:rPr>
                <w:rFonts w:ascii="Times New Roman" w:hAnsi="Times New Roman" w:cs="Times New Roman"/>
              </w:rPr>
              <w:t>тыс. </w:t>
            </w:r>
          </w:p>
          <w:p w:rsidR="00545CC8" w:rsidRPr="00E53D0B" w:rsidRDefault="00545CC8" w:rsidP="006142F3">
            <w:pPr>
              <w:pStyle w:val="aff7"/>
              <w:jc w:val="center"/>
              <w:rPr>
                <w:rFonts w:ascii="Times New Roman" w:hAnsi="Times New Roman" w:cs="Times New Roman"/>
              </w:rPr>
            </w:pPr>
            <w:r w:rsidRPr="00E53D0B">
              <w:rPr>
                <w:rFonts w:ascii="Times New Roman" w:hAnsi="Times New Roman" w:cs="Times New Roman"/>
              </w:rPr>
              <w:t>рублей</w:t>
            </w:r>
          </w:p>
        </w:tc>
        <w:tc>
          <w:tcPr>
            <w:tcW w:w="1276" w:type="dxa"/>
            <w:tcBorders>
              <w:top w:val="single" w:sz="4" w:space="0" w:color="auto"/>
              <w:left w:val="single" w:sz="4" w:space="0" w:color="auto"/>
              <w:bottom w:val="single" w:sz="4" w:space="0" w:color="auto"/>
              <w:right w:val="single" w:sz="4" w:space="0" w:color="auto"/>
            </w:tcBorders>
          </w:tcPr>
          <w:p w:rsidR="00545CC8" w:rsidRPr="00E53D0B" w:rsidRDefault="00545CC8" w:rsidP="006142F3">
            <w:pPr>
              <w:pStyle w:val="aff7"/>
              <w:jc w:val="center"/>
              <w:rPr>
                <w:rFonts w:ascii="Times New Roman" w:hAnsi="Times New Roman" w:cs="Times New Roman"/>
              </w:rPr>
            </w:pPr>
            <w:r w:rsidRPr="00E53D0B">
              <w:rPr>
                <w:rFonts w:ascii="Times New Roman" w:hAnsi="Times New Roman" w:cs="Times New Roman"/>
              </w:rPr>
              <w:t>= 0</w:t>
            </w:r>
          </w:p>
        </w:tc>
        <w:tc>
          <w:tcPr>
            <w:tcW w:w="1275" w:type="dxa"/>
            <w:tcBorders>
              <w:top w:val="single" w:sz="4" w:space="0" w:color="auto"/>
              <w:left w:val="single" w:sz="4" w:space="0" w:color="auto"/>
              <w:bottom w:val="single" w:sz="4" w:space="0" w:color="auto"/>
              <w:right w:val="single" w:sz="4" w:space="0" w:color="auto"/>
            </w:tcBorders>
          </w:tcPr>
          <w:p w:rsidR="00545CC8" w:rsidRPr="00E53D0B" w:rsidRDefault="00545CC8" w:rsidP="006142F3">
            <w:pPr>
              <w:pStyle w:val="aff7"/>
              <w:jc w:val="center"/>
              <w:rPr>
                <w:rFonts w:ascii="Times New Roman" w:hAnsi="Times New Roman" w:cs="Times New Roman"/>
              </w:rPr>
            </w:pPr>
            <w:r w:rsidRPr="00E53D0B">
              <w:rPr>
                <w:rFonts w:ascii="Times New Roman" w:hAnsi="Times New Roman" w:cs="Times New Roman"/>
              </w:rPr>
              <w:t>= 0</w:t>
            </w:r>
          </w:p>
        </w:tc>
        <w:tc>
          <w:tcPr>
            <w:tcW w:w="1273" w:type="dxa"/>
            <w:tcBorders>
              <w:top w:val="single" w:sz="4" w:space="0" w:color="auto"/>
              <w:left w:val="single" w:sz="4" w:space="0" w:color="auto"/>
              <w:bottom w:val="single" w:sz="4" w:space="0" w:color="auto"/>
              <w:right w:val="single" w:sz="4" w:space="0" w:color="auto"/>
            </w:tcBorders>
          </w:tcPr>
          <w:p w:rsidR="00545CC8" w:rsidRPr="00E53D0B" w:rsidRDefault="00545CC8" w:rsidP="006142F3">
            <w:pPr>
              <w:pStyle w:val="aff7"/>
              <w:jc w:val="center"/>
              <w:rPr>
                <w:rFonts w:ascii="Times New Roman" w:hAnsi="Times New Roman" w:cs="Times New Roman"/>
              </w:rPr>
            </w:pPr>
            <w:r w:rsidRPr="00E53D0B">
              <w:rPr>
                <w:rFonts w:ascii="Times New Roman" w:hAnsi="Times New Roman" w:cs="Times New Roman"/>
              </w:rPr>
              <w:t>= 0</w:t>
            </w:r>
          </w:p>
        </w:tc>
        <w:tc>
          <w:tcPr>
            <w:tcW w:w="1272" w:type="dxa"/>
            <w:tcBorders>
              <w:top w:val="single" w:sz="4" w:space="0" w:color="auto"/>
              <w:left w:val="single" w:sz="4" w:space="0" w:color="auto"/>
              <w:bottom w:val="single" w:sz="4" w:space="0" w:color="auto"/>
            </w:tcBorders>
          </w:tcPr>
          <w:p w:rsidR="00545CC8" w:rsidRPr="00E53D0B" w:rsidRDefault="00545CC8" w:rsidP="00E53D0B">
            <w:pPr>
              <w:pStyle w:val="aff7"/>
              <w:jc w:val="center"/>
              <w:rPr>
                <w:rFonts w:ascii="Times New Roman" w:hAnsi="Times New Roman" w:cs="Times New Roman"/>
                <w:sz w:val="23"/>
                <w:szCs w:val="23"/>
              </w:rPr>
            </w:pPr>
            <w:r w:rsidRPr="00E53D0B">
              <w:rPr>
                <w:rFonts w:ascii="Times New Roman" w:hAnsi="Times New Roman" w:cs="Times New Roman"/>
                <w:sz w:val="23"/>
                <w:szCs w:val="23"/>
              </w:rPr>
              <w:t>= 0</w:t>
            </w:r>
          </w:p>
        </w:tc>
      </w:tr>
      <w:tr w:rsidR="00545CC8" w:rsidRPr="004E7CEB" w:rsidTr="00545CC8">
        <w:trPr>
          <w:gridAfter w:val="1"/>
          <w:wAfter w:w="9" w:type="dxa"/>
        </w:trPr>
        <w:tc>
          <w:tcPr>
            <w:tcW w:w="8364" w:type="dxa"/>
            <w:tcBorders>
              <w:top w:val="single" w:sz="4" w:space="0" w:color="auto"/>
              <w:bottom w:val="single" w:sz="4" w:space="0" w:color="auto"/>
              <w:right w:val="single" w:sz="4" w:space="0" w:color="auto"/>
            </w:tcBorders>
          </w:tcPr>
          <w:p w:rsidR="00545CC8" w:rsidRPr="004824D7" w:rsidRDefault="000E69D0" w:rsidP="00187E5E">
            <w:pPr>
              <w:pStyle w:val="aff7"/>
              <w:jc w:val="left"/>
              <w:rPr>
                <w:rFonts w:ascii="Times New Roman" w:hAnsi="Times New Roman" w:cs="Times New Roman"/>
              </w:rPr>
            </w:pPr>
            <w:r>
              <w:rPr>
                <w:rFonts w:ascii="Times New Roman" w:hAnsi="Times New Roman" w:cs="Times New Roman"/>
              </w:rPr>
              <w:lastRenderedPageBreak/>
              <w:t>7</w:t>
            </w:r>
            <w:r w:rsidR="00545CC8" w:rsidRPr="004824D7">
              <w:rPr>
                <w:rFonts w:ascii="Times New Roman" w:hAnsi="Times New Roman" w:cs="Times New Roman"/>
              </w:rPr>
              <w:t xml:space="preserve">. Уровень просроченной кредиторской задолженности бюджета </w:t>
            </w:r>
            <w:r w:rsidR="00C720A1" w:rsidRPr="004824D7">
              <w:rPr>
                <w:rFonts w:ascii="Times New Roman" w:hAnsi="Times New Roman" w:cs="Times New Roman"/>
              </w:rPr>
              <w:t>Ичалковского</w:t>
            </w:r>
            <w:r w:rsidR="00545CC8" w:rsidRPr="004824D7">
              <w:rPr>
                <w:rFonts w:ascii="Times New Roman" w:hAnsi="Times New Roman" w:cs="Times New Roman"/>
              </w:rPr>
              <w:t xml:space="preserve"> муниципального района </w:t>
            </w:r>
          </w:p>
        </w:tc>
        <w:tc>
          <w:tcPr>
            <w:tcW w:w="1418" w:type="dxa"/>
            <w:tcBorders>
              <w:top w:val="single" w:sz="4" w:space="0" w:color="auto"/>
              <w:left w:val="single" w:sz="4" w:space="0" w:color="auto"/>
              <w:bottom w:val="single" w:sz="4" w:space="0" w:color="auto"/>
              <w:right w:val="single" w:sz="4" w:space="0" w:color="auto"/>
            </w:tcBorders>
          </w:tcPr>
          <w:p w:rsidR="00545CC8" w:rsidRPr="004824D7" w:rsidRDefault="00545CC8" w:rsidP="006142F3">
            <w:pPr>
              <w:pStyle w:val="aff7"/>
              <w:jc w:val="center"/>
              <w:rPr>
                <w:rFonts w:ascii="Times New Roman" w:hAnsi="Times New Roman" w:cs="Times New Roman"/>
              </w:rPr>
            </w:pPr>
            <w:r w:rsidRPr="004824D7">
              <w:rPr>
                <w:rFonts w:ascii="Times New Roman" w:hAnsi="Times New Roman" w:cs="Times New Roman"/>
              </w:rPr>
              <w:t>%</w:t>
            </w:r>
          </w:p>
        </w:tc>
        <w:tc>
          <w:tcPr>
            <w:tcW w:w="1276" w:type="dxa"/>
            <w:tcBorders>
              <w:top w:val="single" w:sz="4" w:space="0" w:color="auto"/>
              <w:left w:val="single" w:sz="4" w:space="0" w:color="auto"/>
              <w:bottom w:val="single" w:sz="4" w:space="0" w:color="auto"/>
              <w:right w:val="single" w:sz="4" w:space="0" w:color="auto"/>
            </w:tcBorders>
          </w:tcPr>
          <w:p w:rsidR="00545CC8" w:rsidRPr="004824D7" w:rsidRDefault="00545CC8" w:rsidP="006142F3">
            <w:pPr>
              <w:pStyle w:val="aff7"/>
              <w:jc w:val="center"/>
              <w:rPr>
                <w:rFonts w:ascii="Times New Roman" w:hAnsi="Times New Roman" w:cs="Times New Roman"/>
              </w:rPr>
            </w:pPr>
            <w:r w:rsidRPr="004824D7">
              <w:rPr>
                <w:rFonts w:ascii="Times New Roman" w:hAnsi="Times New Roman" w:cs="Times New Roman"/>
                <w:sz w:val="23"/>
                <w:szCs w:val="23"/>
              </w:rPr>
              <w:t>не более 0,5</w:t>
            </w:r>
          </w:p>
        </w:tc>
        <w:tc>
          <w:tcPr>
            <w:tcW w:w="1275" w:type="dxa"/>
            <w:tcBorders>
              <w:top w:val="single" w:sz="4" w:space="0" w:color="auto"/>
              <w:left w:val="single" w:sz="4" w:space="0" w:color="auto"/>
              <w:bottom w:val="single" w:sz="4" w:space="0" w:color="auto"/>
              <w:right w:val="single" w:sz="4" w:space="0" w:color="auto"/>
            </w:tcBorders>
          </w:tcPr>
          <w:p w:rsidR="00545CC8" w:rsidRPr="004824D7" w:rsidRDefault="00545CC8" w:rsidP="006142F3">
            <w:pPr>
              <w:pStyle w:val="aff7"/>
              <w:jc w:val="center"/>
              <w:rPr>
                <w:rFonts w:ascii="Times New Roman" w:hAnsi="Times New Roman" w:cs="Times New Roman"/>
              </w:rPr>
            </w:pPr>
            <w:r w:rsidRPr="004824D7">
              <w:rPr>
                <w:rFonts w:ascii="Times New Roman" w:hAnsi="Times New Roman" w:cs="Times New Roman"/>
                <w:sz w:val="23"/>
                <w:szCs w:val="23"/>
              </w:rPr>
              <w:t>не более 0,5</w:t>
            </w:r>
          </w:p>
        </w:tc>
        <w:tc>
          <w:tcPr>
            <w:tcW w:w="1273" w:type="dxa"/>
            <w:tcBorders>
              <w:top w:val="single" w:sz="4" w:space="0" w:color="auto"/>
              <w:left w:val="single" w:sz="4" w:space="0" w:color="auto"/>
              <w:bottom w:val="single" w:sz="4" w:space="0" w:color="auto"/>
              <w:right w:val="single" w:sz="4" w:space="0" w:color="auto"/>
            </w:tcBorders>
          </w:tcPr>
          <w:p w:rsidR="00545CC8" w:rsidRPr="004824D7" w:rsidRDefault="00545CC8" w:rsidP="006142F3">
            <w:pPr>
              <w:pStyle w:val="aff7"/>
              <w:jc w:val="center"/>
              <w:rPr>
                <w:rFonts w:ascii="Times New Roman" w:hAnsi="Times New Roman" w:cs="Times New Roman"/>
              </w:rPr>
            </w:pPr>
            <w:r w:rsidRPr="004824D7">
              <w:rPr>
                <w:rFonts w:ascii="Times New Roman" w:hAnsi="Times New Roman" w:cs="Times New Roman"/>
              </w:rPr>
              <w:t>не более 0,5</w:t>
            </w:r>
          </w:p>
        </w:tc>
        <w:tc>
          <w:tcPr>
            <w:tcW w:w="1272" w:type="dxa"/>
            <w:tcBorders>
              <w:top w:val="single" w:sz="4" w:space="0" w:color="auto"/>
              <w:left w:val="single" w:sz="4" w:space="0" w:color="auto"/>
              <w:bottom w:val="single" w:sz="4" w:space="0" w:color="auto"/>
            </w:tcBorders>
          </w:tcPr>
          <w:p w:rsidR="00545CC8" w:rsidRPr="004824D7" w:rsidRDefault="00545CC8" w:rsidP="00C720A1">
            <w:pPr>
              <w:pStyle w:val="aff7"/>
              <w:jc w:val="center"/>
              <w:rPr>
                <w:rFonts w:ascii="Times New Roman" w:hAnsi="Times New Roman" w:cs="Times New Roman"/>
                <w:sz w:val="23"/>
                <w:szCs w:val="23"/>
              </w:rPr>
            </w:pPr>
            <w:r w:rsidRPr="004824D7">
              <w:rPr>
                <w:rFonts w:ascii="Times New Roman" w:hAnsi="Times New Roman" w:cs="Times New Roman"/>
                <w:sz w:val="23"/>
                <w:szCs w:val="23"/>
              </w:rPr>
              <w:t>не более 0,5</w:t>
            </w:r>
          </w:p>
        </w:tc>
      </w:tr>
      <w:tr w:rsidR="00545CC8" w:rsidRPr="004E7CEB" w:rsidTr="00EE0CCD">
        <w:trPr>
          <w:gridAfter w:val="1"/>
          <w:wAfter w:w="9" w:type="dxa"/>
          <w:trHeight w:val="593"/>
        </w:trPr>
        <w:tc>
          <w:tcPr>
            <w:tcW w:w="8364" w:type="dxa"/>
            <w:tcBorders>
              <w:top w:val="single" w:sz="4" w:space="0" w:color="auto"/>
              <w:right w:val="single" w:sz="4" w:space="0" w:color="auto"/>
            </w:tcBorders>
          </w:tcPr>
          <w:p w:rsidR="00545CC8" w:rsidRPr="00EE0CCD" w:rsidRDefault="000E69D0" w:rsidP="006142F3">
            <w:pPr>
              <w:pStyle w:val="aff7"/>
              <w:jc w:val="left"/>
              <w:rPr>
                <w:rFonts w:ascii="Times New Roman" w:hAnsi="Times New Roman" w:cs="Times New Roman"/>
              </w:rPr>
            </w:pPr>
            <w:r>
              <w:rPr>
                <w:rFonts w:ascii="Times New Roman" w:hAnsi="Times New Roman" w:cs="Times New Roman"/>
              </w:rPr>
              <w:t>8</w:t>
            </w:r>
            <w:r w:rsidR="00545CC8" w:rsidRPr="00EE0CCD">
              <w:rPr>
                <w:rFonts w:ascii="Times New Roman" w:hAnsi="Times New Roman" w:cs="Times New Roman"/>
              </w:rPr>
              <w:t>. Уровень удовлетворенности населения качеством предоставления государственных и муниципальных услуг</w:t>
            </w:r>
          </w:p>
        </w:tc>
        <w:tc>
          <w:tcPr>
            <w:tcW w:w="1418" w:type="dxa"/>
            <w:tcBorders>
              <w:top w:val="single" w:sz="4" w:space="0" w:color="auto"/>
              <w:left w:val="single" w:sz="4" w:space="0" w:color="auto"/>
              <w:right w:val="single" w:sz="4" w:space="0" w:color="auto"/>
            </w:tcBorders>
          </w:tcPr>
          <w:p w:rsidR="00545CC8" w:rsidRPr="00EE0CCD" w:rsidRDefault="00545CC8" w:rsidP="006142F3">
            <w:pPr>
              <w:pStyle w:val="aff7"/>
              <w:jc w:val="center"/>
              <w:rPr>
                <w:rFonts w:ascii="Times New Roman" w:hAnsi="Times New Roman" w:cs="Times New Roman"/>
              </w:rPr>
            </w:pPr>
            <w:r w:rsidRPr="00EE0CCD">
              <w:rPr>
                <w:rFonts w:ascii="Times New Roman" w:hAnsi="Times New Roman" w:cs="Times New Roman"/>
              </w:rPr>
              <w:t>%</w:t>
            </w:r>
          </w:p>
        </w:tc>
        <w:tc>
          <w:tcPr>
            <w:tcW w:w="1276" w:type="dxa"/>
            <w:tcBorders>
              <w:top w:val="single" w:sz="4" w:space="0" w:color="auto"/>
              <w:left w:val="single" w:sz="4" w:space="0" w:color="auto"/>
              <w:right w:val="single" w:sz="4" w:space="0" w:color="auto"/>
            </w:tcBorders>
          </w:tcPr>
          <w:p w:rsidR="00545CC8" w:rsidRPr="00EE0CCD" w:rsidRDefault="00545CC8" w:rsidP="006142F3">
            <w:pPr>
              <w:pStyle w:val="aff7"/>
              <w:jc w:val="center"/>
              <w:rPr>
                <w:rFonts w:ascii="Times New Roman" w:hAnsi="Times New Roman" w:cs="Times New Roman"/>
              </w:rPr>
            </w:pPr>
            <w:r w:rsidRPr="00EE0CCD">
              <w:rPr>
                <w:rFonts w:ascii="Times New Roman" w:hAnsi="Times New Roman" w:cs="Times New Roman"/>
              </w:rPr>
              <w:t>не менее 95,0</w:t>
            </w:r>
          </w:p>
        </w:tc>
        <w:tc>
          <w:tcPr>
            <w:tcW w:w="1275" w:type="dxa"/>
            <w:tcBorders>
              <w:top w:val="single" w:sz="4" w:space="0" w:color="auto"/>
              <w:left w:val="single" w:sz="4" w:space="0" w:color="auto"/>
              <w:right w:val="single" w:sz="4" w:space="0" w:color="auto"/>
            </w:tcBorders>
          </w:tcPr>
          <w:p w:rsidR="00545CC8" w:rsidRPr="00EE0CCD" w:rsidRDefault="00545CC8" w:rsidP="006142F3">
            <w:pPr>
              <w:pStyle w:val="aff7"/>
              <w:jc w:val="center"/>
              <w:rPr>
                <w:rFonts w:ascii="Times New Roman" w:hAnsi="Times New Roman" w:cs="Times New Roman"/>
              </w:rPr>
            </w:pPr>
            <w:r w:rsidRPr="00EE0CCD">
              <w:rPr>
                <w:rFonts w:ascii="Times New Roman" w:hAnsi="Times New Roman" w:cs="Times New Roman"/>
              </w:rPr>
              <w:t>не менее 95,0</w:t>
            </w:r>
          </w:p>
        </w:tc>
        <w:tc>
          <w:tcPr>
            <w:tcW w:w="1273" w:type="dxa"/>
            <w:tcBorders>
              <w:top w:val="single" w:sz="4" w:space="0" w:color="auto"/>
              <w:left w:val="single" w:sz="4" w:space="0" w:color="auto"/>
              <w:right w:val="single" w:sz="4" w:space="0" w:color="auto"/>
            </w:tcBorders>
          </w:tcPr>
          <w:p w:rsidR="00545CC8" w:rsidRPr="00EE0CCD" w:rsidRDefault="00545CC8" w:rsidP="006142F3">
            <w:pPr>
              <w:pStyle w:val="aff7"/>
              <w:jc w:val="center"/>
              <w:rPr>
                <w:rFonts w:ascii="Times New Roman" w:hAnsi="Times New Roman" w:cs="Times New Roman"/>
              </w:rPr>
            </w:pPr>
            <w:r w:rsidRPr="00EE0CCD">
              <w:rPr>
                <w:rFonts w:ascii="Times New Roman" w:hAnsi="Times New Roman" w:cs="Times New Roman"/>
              </w:rPr>
              <w:t>не менее 95,0</w:t>
            </w:r>
          </w:p>
        </w:tc>
        <w:tc>
          <w:tcPr>
            <w:tcW w:w="1272" w:type="dxa"/>
            <w:tcBorders>
              <w:top w:val="single" w:sz="4" w:space="0" w:color="auto"/>
              <w:left w:val="single" w:sz="4" w:space="0" w:color="auto"/>
            </w:tcBorders>
          </w:tcPr>
          <w:p w:rsidR="00545CC8" w:rsidRPr="00EE0CCD" w:rsidRDefault="00545CC8" w:rsidP="00EE0CCD">
            <w:pPr>
              <w:pStyle w:val="aff7"/>
              <w:jc w:val="center"/>
              <w:rPr>
                <w:rFonts w:ascii="Times New Roman" w:hAnsi="Times New Roman" w:cs="Times New Roman"/>
                <w:sz w:val="23"/>
                <w:szCs w:val="23"/>
              </w:rPr>
            </w:pPr>
            <w:r w:rsidRPr="00EE0CCD">
              <w:rPr>
                <w:rFonts w:ascii="Times New Roman" w:hAnsi="Times New Roman" w:cs="Times New Roman"/>
                <w:sz w:val="23"/>
                <w:szCs w:val="23"/>
              </w:rPr>
              <w:t>не менее 95,0</w:t>
            </w:r>
          </w:p>
        </w:tc>
      </w:tr>
      <w:tr w:rsidR="00B25B2C" w:rsidRPr="004E7CEB" w:rsidTr="00545CC8">
        <w:trPr>
          <w:gridAfter w:val="1"/>
          <w:wAfter w:w="9" w:type="dxa"/>
        </w:trPr>
        <w:tc>
          <w:tcPr>
            <w:tcW w:w="8364" w:type="dxa"/>
            <w:tcBorders>
              <w:top w:val="single" w:sz="4" w:space="0" w:color="auto"/>
              <w:bottom w:val="single" w:sz="4" w:space="0" w:color="auto"/>
              <w:right w:val="single" w:sz="4" w:space="0" w:color="auto"/>
            </w:tcBorders>
          </w:tcPr>
          <w:p w:rsidR="00B25B2C" w:rsidRPr="00EE132F" w:rsidRDefault="000E69D0" w:rsidP="00B25B2C">
            <w:pPr>
              <w:pStyle w:val="aff7"/>
              <w:jc w:val="left"/>
              <w:rPr>
                <w:rFonts w:ascii="Times New Roman" w:hAnsi="Times New Roman" w:cs="Times New Roman"/>
              </w:rPr>
            </w:pPr>
            <w:r>
              <w:rPr>
                <w:rFonts w:ascii="Times New Roman" w:hAnsi="Times New Roman" w:cs="Times New Roman"/>
              </w:rPr>
              <w:t>9</w:t>
            </w:r>
            <w:r w:rsidR="00B25B2C" w:rsidRPr="00EE132F">
              <w:rPr>
                <w:rFonts w:ascii="Times New Roman" w:hAnsi="Times New Roman" w:cs="Times New Roman"/>
              </w:rPr>
              <w:t>. Использование муниципальными учреждениями Ичалковского муниципального района нормативно-подушевого финансирования услуг</w:t>
            </w:r>
          </w:p>
        </w:tc>
        <w:tc>
          <w:tcPr>
            <w:tcW w:w="1418" w:type="dxa"/>
            <w:tcBorders>
              <w:top w:val="single" w:sz="4" w:space="0" w:color="auto"/>
              <w:left w:val="single" w:sz="4" w:space="0" w:color="auto"/>
              <w:bottom w:val="single" w:sz="4" w:space="0" w:color="auto"/>
              <w:right w:val="single" w:sz="4" w:space="0" w:color="auto"/>
            </w:tcBorders>
          </w:tcPr>
          <w:p w:rsidR="00B25B2C" w:rsidRPr="000B4C0E" w:rsidRDefault="00B25B2C" w:rsidP="00B25B2C">
            <w:pPr>
              <w:pStyle w:val="aff7"/>
              <w:jc w:val="center"/>
              <w:rPr>
                <w:rFonts w:ascii="Times New Roman" w:hAnsi="Times New Roman" w:cs="Times New Roman"/>
              </w:rPr>
            </w:pPr>
            <w:r w:rsidRPr="000B4C0E">
              <w:rPr>
                <w:rFonts w:ascii="Times New Roman" w:hAnsi="Times New Roman" w:cs="Times New Roman"/>
              </w:rPr>
              <w:t>да = 1</w:t>
            </w:r>
          </w:p>
          <w:p w:rsidR="00B25B2C" w:rsidRPr="000B4C0E" w:rsidRDefault="00B25B2C" w:rsidP="00B25B2C">
            <w:pPr>
              <w:pStyle w:val="aff7"/>
              <w:jc w:val="center"/>
              <w:rPr>
                <w:rFonts w:ascii="Times New Roman" w:hAnsi="Times New Roman" w:cs="Times New Roman"/>
              </w:rPr>
            </w:pPr>
            <w:r w:rsidRPr="000B4C0E">
              <w:rPr>
                <w:rFonts w:ascii="Times New Roman" w:hAnsi="Times New Roman" w:cs="Times New Roman"/>
              </w:rPr>
              <w:t>нет = 0</w:t>
            </w:r>
          </w:p>
        </w:tc>
        <w:tc>
          <w:tcPr>
            <w:tcW w:w="1276" w:type="dxa"/>
            <w:tcBorders>
              <w:top w:val="single" w:sz="4" w:space="0" w:color="auto"/>
              <w:left w:val="single" w:sz="4" w:space="0" w:color="auto"/>
              <w:bottom w:val="single" w:sz="4" w:space="0" w:color="auto"/>
              <w:right w:val="single" w:sz="4" w:space="0" w:color="auto"/>
            </w:tcBorders>
          </w:tcPr>
          <w:p w:rsidR="00B25B2C" w:rsidRPr="000B4C0E" w:rsidRDefault="00B25B2C" w:rsidP="00B25B2C">
            <w:pPr>
              <w:pStyle w:val="aff7"/>
              <w:jc w:val="center"/>
              <w:rPr>
                <w:rFonts w:ascii="Times New Roman" w:hAnsi="Times New Roman" w:cs="Times New Roman"/>
              </w:rPr>
            </w:pPr>
            <w:r w:rsidRPr="000B4C0E">
              <w:rPr>
                <w:rFonts w:ascii="Times New Roman" w:hAnsi="Times New Roman" w:cs="Times New Roman"/>
              </w:rPr>
              <w:t>1</w:t>
            </w:r>
          </w:p>
        </w:tc>
        <w:tc>
          <w:tcPr>
            <w:tcW w:w="1275" w:type="dxa"/>
            <w:tcBorders>
              <w:top w:val="single" w:sz="4" w:space="0" w:color="auto"/>
              <w:left w:val="single" w:sz="4" w:space="0" w:color="auto"/>
              <w:bottom w:val="single" w:sz="4" w:space="0" w:color="auto"/>
              <w:right w:val="single" w:sz="4" w:space="0" w:color="auto"/>
            </w:tcBorders>
          </w:tcPr>
          <w:p w:rsidR="00B25B2C" w:rsidRPr="000B4C0E" w:rsidRDefault="00B25B2C" w:rsidP="00B25B2C">
            <w:pPr>
              <w:pStyle w:val="aff7"/>
              <w:jc w:val="center"/>
              <w:rPr>
                <w:rFonts w:ascii="Times New Roman" w:hAnsi="Times New Roman" w:cs="Times New Roman"/>
              </w:rPr>
            </w:pPr>
            <w:r w:rsidRPr="000B4C0E">
              <w:rPr>
                <w:rFonts w:ascii="Times New Roman" w:hAnsi="Times New Roman" w:cs="Times New Roman"/>
              </w:rPr>
              <w:t>1</w:t>
            </w:r>
          </w:p>
        </w:tc>
        <w:tc>
          <w:tcPr>
            <w:tcW w:w="1273" w:type="dxa"/>
            <w:tcBorders>
              <w:top w:val="single" w:sz="4" w:space="0" w:color="auto"/>
              <w:left w:val="single" w:sz="4" w:space="0" w:color="auto"/>
              <w:bottom w:val="single" w:sz="4" w:space="0" w:color="auto"/>
              <w:right w:val="single" w:sz="4" w:space="0" w:color="auto"/>
            </w:tcBorders>
          </w:tcPr>
          <w:p w:rsidR="00B25B2C" w:rsidRPr="000B4C0E" w:rsidRDefault="00B25B2C" w:rsidP="00B25B2C">
            <w:pPr>
              <w:pStyle w:val="aff7"/>
              <w:jc w:val="center"/>
              <w:rPr>
                <w:rFonts w:ascii="Times New Roman" w:hAnsi="Times New Roman" w:cs="Times New Roman"/>
              </w:rPr>
            </w:pPr>
            <w:r w:rsidRPr="000B4C0E">
              <w:rPr>
                <w:rFonts w:ascii="Times New Roman" w:hAnsi="Times New Roman" w:cs="Times New Roman"/>
              </w:rPr>
              <w:t>1</w:t>
            </w:r>
          </w:p>
        </w:tc>
        <w:tc>
          <w:tcPr>
            <w:tcW w:w="1272" w:type="dxa"/>
            <w:tcBorders>
              <w:top w:val="single" w:sz="4" w:space="0" w:color="auto"/>
              <w:left w:val="single" w:sz="4" w:space="0" w:color="auto"/>
              <w:bottom w:val="single" w:sz="4" w:space="0" w:color="auto"/>
            </w:tcBorders>
          </w:tcPr>
          <w:p w:rsidR="00B25B2C" w:rsidRPr="000B4C0E" w:rsidRDefault="00B25B2C" w:rsidP="00B25B2C">
            <w:pPr>
              <w:pStyle w:val="aff7"/>
              <w:jc w:val="center"/>
              <w:rPr>
                <w:rFonts w:ascii="Times New Roman" w:hAnsi="Times New Roman" w:cs="Times New Roman"/>
                <w:sz w:val="23"/>
                <w:szCs w:val="23"/>
              </w:rPr>
            </w:pPr>
            <w:r w:rsidRPr="000B4C0E">
              <w:rPr>
                <w:rFonts w:ascii="Times New Roman" w:hAnsi="Times New Roman" w:cs="Times New Roman"/>
                <w:sz w:val="23"/>
                <w:szCs w:val="23"/>
              </w:rPr>
              <w:t>1</w:t>
            </w:r>
          </w:p>
        </w:tc>
      </w:tr>
      <w:tr w:rsidR="00B25B2C" w:rsidRPr="004E7CEB" w:rsidTr="00EE0CCD">
        <w:trPr>
          <w:gridAfter w:val="1"/>
          <w:wAfter w:w="9" w:type="dxa"/>
          <w:trHeight w:val="837"/>
        </w:trPr>
        <w:tc>
          <w:tcPr>
            <w:tcW w:w="8364" w:type="dxa"/>
            <w:tcBorders>
              <w:top w:val="single" w:sz="4" w:space="0" w:color="auto"/>
              <w:bottom w:val="single" w:sz="4" w:space="0" w:color="auto"/>
              <w:right w:val="single" w:sz="4" w:space="0" w:color="auto"/>
            </w:tcBorders>
          </w:tcPr>
          <w:p w:rsidR="00B25B2C" w:rsidRPr="00EE132F" w:rsidRDefault="00B25B2C" w:rsidP="00187E5E">
            <w:pPr>
              <w:pStyle w:val="aff7"/>
              <w:jc w:val="left"/>
              <w:rPr>
                <w:rFonts w:ascii="Times New Roman" w:hAnsi="Times New Roman" w:cs="Times New Roman"/>
              </w:rPr>
            </w:pPr>
            <w:r w:rsidRPr="00EE132F">
              <w:rPr>
                <w:rFonts w:ascii="Times New Roman" w:hAnsi="Times New Roman" w:cs="Times New Roman"/>
              </w:rPr>
              <w:t>1</w:t>
            </w:r>
            <w:r w:rsidR="000E69D0">
              <w:rPr>
                <w:rFonts w:ascii="Times New Roman" w:hAnsi="Times New Roman" w:cs="Times New Roman"/>
              </w:rPr>
              <w:t>0</w:t>
            </w:r>
            <w:r w:rsidRPr="00EE132F">
              <w:rPr>
                <w:rFonts w:ascii="Times New Roman" w:hAnsi="Times New Roman" w:cs="Times New Roman"/>
              </w:rPr>
              <w:t xml:space="preserve">. Темп роста налоговых и неналоговых доходов бюджета </w:t>
            </w:r>
            <w:r w:rsidR="00EE132F" w:rsidRPr="00EE132F">
              <w:rPr>
                <w:rFonts w:ascii="Times New Roman" w:hAnsi="Times New Roman" w:cs="Times New Roman"/>
              </w:rPr>
              <w:t>Ичалковского</w:t>
            </w:r>
            <w:r w:rsidRPr="00EE132F">
              <w:rPr>
                <w:rFonts w:ascii="Times New Roman" w:hAnsi="Times New Roman" w:cs="Times New Roman"/>
              </w:rPr>
              <w:t xml:space="preserve"> муниципального района  (по отношению к предыдущему году) в сопоставимых условиях</w:t>
            </w:r>
          </w:p>
        </w:tc>
        <w:tc>
          <w:tcPr>
            <w:tcW w:w="1418" w:type="dxa"/>
            <w:tcBorders>
              <w:top w:val="single" w:sz="4" w:space="0" w:color="auto"/>
              <w:left w:val="single" w:sz="4" w:space="0" w:color="auto"/>
              <w:bottom w:val="single" w:sz="4" w:space="0" w:color="auto"/>
              <w:right w:val="single" w:sz="4" w:space="0" w:color="auto"/>
            </w:tcBorders>
          </w:tcPr>
          <w:p w:rsidR="00B25B2C" w:rsidRPr="000B4C0E" w:rsidRDefault="00B25B2C" w:rsidP="00B25B2C">
            <w:pPr>
              <w:pStyle w:val="aff7"/>
              <w:jc w:val="center"/>
              <w:rPr>
                <w:rFonts w:ascii="Times New Roman" w:hAnsi="Times New Roman" w:cs="Times New Roman"/>
              </w:rPr>
            </w:pPr>
            <w:r w:rsidRPr="000B4C0E">
              <w:rPr>
                <w:rFonts w:ascii="Times New Roman" w:hAnsi="Times New Roman" w:cs="Times New Roman"/>
              </w:rPr>
              <w:t>да = 1</w:t>
            </w:r>
          </w:p>
          <w:p w:rsidR="00B25B2C" w:rsidRPr="000B4C0E" w:rsidRDefault="00B25B2C" w:rsidP="00B25B2C">
            <w:pPr>
              <w:pStyle w:val="aff7"/>
              <w:jc w:val="center"/>
              <w:rPr>
                <w:rFonts w:ascii="Times New Roman" w:hAnsi="Times New Roman" w:cs="Times New Roman"/>
              </w:rPr>
            </w:pPr>
            <w:r w:rsidRPr="000B4C0E">
              <w:rPr>
                <w:rFonts w:ascii="Times New Roman" w:hAnsi="Times New Roman" w:cs="Times New Roman"/>
              </w:rPr>
              <w:t>нет = 0</w:t>
            </w:r>
          </w:p>
        </w:tc>
        <w:tc>
          <w:tcPr>
            <w:tcW w:w="1276" w:type="dxa"/>
            <w:tcBorders>
              <w:top w:val="single" w:sz="4" w:space="0" w:color="auto"/>
              <w:left w:val="single" w:sz="4" w:space="0" w:color="auto"/>
              <w:bottom w:val="single" w:sz="4" w:space="0" w:color="auto"/>
              <w:right w:val="single" w:sz="4" w:space="0" w:color="auto"/>
            </w:tcBorders>
          </w:tcPr>
          <w:p w:rsidR="00B25B2C" w:rsidRPr="000B4C0E" w:rsidRDefault="00B25B2C" w:rsidP="00B25B2C">
            <w:pPr>
              <w:pStyle w:val="aff7"/>
              <w:jc w:val="center"/>
              <w:rPr>
                <w:rFonts w:ascii="Times New Roman" w:hAnsi="Times New Roman" w:cs="Times New Roman"/>
              </w:rPr>
            </w:pPr>
            <w:r w:rsidRPr="000B4C0E">
              <w:rPr>
                <w:rFonts w:ascii="Times New Roman" w:hAnsi="Times New Roman" w:cs="Times New Roman"/>
              </w:rPr>
              <w:t>1</w:t>
            </w:r>
          </w:p>
        </w:tc>
        <w:tc>
          <w:tcPr>
            <w:tcW w:w="1275" w:type="dxa"/>
            <w:tcBorders>
              <w:top w:val="single" w:sz="4" w:space="0" w:color="auto"/>
              <w:left w:val="single" w:sz="4" w:space="0" w:color="auto"/>
              <w:bottom w:val="single" w:sz="4" w:space="0" w:color="auto"/>
              <w:right w:val="single" w:sz="4" w:space="0" w:color="auto"/>
            </w:tcBorders>
          </w:tcPr>
          <w:p w:rsidR="00B25B2C" w:rsidRPr="000B4C0E" w:rsidRDefault="00B25B2C" w:rsidP="00B25B2C">
            <w:pPr>
              <w:pStyle w:val="aff7"/>
              <w:jc w:val="center"/>
              <w:rPr>
                <w:rFonts w:ascii="Times New Roman" w:hAnsi="Times New Roman" w:cs="Times New Roman"/>
              </w:rPr>
            </w:pPr>
            <w:r w:rsidRPr="000B4C0E">
              <w:rPr>
                <w:rFonts w:ascii="Times New Roman" w:hAnsi="Times New Roman" w:cs="Times New Roman"/>
              </w:rPr>
              <w:t>1</w:t>
            </w:r>
          </w:p>
        </w:tc>
        <w:tc>
          <w:tcPr>
            <w:tcW w:w="1273" w:type="dxa"/>
            <w:tcBorders>
              <w:top w:val="single" w:sz="4" w:space="0" w:color="auto"/>
              <w:left w:val="single" w:sz="4" w:space="0" w:color="auto"/>
              <w:bottom w:val="single" w:sz="4" w:space="0" w:color="auto"/>
              <w:right w:val="single" w:sz="4" w:space="0" w:color="auto"/>
            </w:tcBorders>
          </w:tcPr>
          <w:p w:rsidR="00B25B2C" w:rsidRPr="000B4C0E" w:rsidRDefault="00B25B2C" w:rsidP="00B25B2C">
            <w:pPr>
              <w:pStyle w:val="aff7"/>
              <w:jc w:val="center"/>
              <w:rPr>
                <w:rFonts w:ascii="Times New Roman" w:hAnsi="Times New Roman" w:cs="Times New Roman"/>
              </w:rPr>
            </w:pPr>
            <w:r w:rsidRPr="000B4C0E">
              <w:rPr>
                <w:rFonts w:ascii="Times New Roman" w:hAnsi="Times New Roman" w:cs="Times New Roman"/>
              </w:rPr>
              <w:t>1</w:t>
            </w:r>
          </w:p>
        </w:tc>
        <w:tc>
          <w:tcPr>
            <w:tcW w:w="1272" w:type="dxa"/>
            <w:tcBorders>
              <w:top w:val="single" w:sz="4" w:space="0" w:color="auto"/>
              <w:left w:val="single" w:sz="4" w:space="0" w:color="auto"/>
              <w:bottom w:val="single" w:sz="4" w:space="0" w:color="auto"/>
            </w:tcBorders>
          </w:tcPr>
          <w:p w:rsidR="00B25B2C" w:rsidRPr="000B4C0E" w:rsidRDefault="00B25B2C" w:rsidP="00B25B2C">
            <w:pPr>
              <w:pStyle w:val="aff7"/>
              <w:jc w:val="center"/>
              <w:rPr>
                <w:rFonts w:ascii="Times New Roman" w:hAnsi="Times New Roman" w:cs="Times New Roman"/>
                <w:sz w:val="23"/>
                <w:szCs w:val="23"/>
              </w:rPr>
            </w:pPr>
            <w:r w:rsidRPr="000B4C0E">
              <w:rPr>
                <w:rFonts w:ascii="Times New Roman" w:hAnsi="Times New Roman" w:cs="Times New Roman"/>
                <w:sz w:val="23"/>
                <w:szCs w:val="23"/>
              </w:rPr>
              <w:t>1</w:t>
            </w:r>
          </w:p>
        </w:tc>
      </w:tr>
      <w:tr w:rsidR="00545CC8" w:rsidRPr="004E7CEB" w:rsidTr="00545CC8">
        <w:trPr>
          <w:gridAfter w:val="1"/>
          <w:wAfter w:w="9" w:type="dxa"/>
          <w:trHeight w:val="130"/>
        </w:trPr>
        <w:tc>
          <w:tcPr>
            <w:tcW w:w="8364" w:type="dxa"/>
            <w:tcBorders>
              <w:top w:val="single" w:sz="4" w:space="0" w:color="auto"/>
              <w:bottom w:val="single" w:sz="4" w:space="0" w:color="auto"/>
              <w:right w:val="single" w:sz="4" w:space="0" w:color="auto"/>
            </w:tcBorders>
          </w:tcPr>
          <w:p w:rsidR="00545CC8" w:rsidRPr="004204C4" w:rsidRDefault="00545CC8" w:rsidP="00187E5E">
            <w:pPr>
              <w:pStyle w:val="aff7"/>
              <w:jc w:val="left"/>
              <w:rPr>
                <w:rFonts w:ascii="Times New Roman" w:hAnsi="Times New Roman" w:cs="Times New Roman"/>
              </w:rPr>
            </w:pPr>
            <w:r w:rsidRPr="004204C4">
              <w:rPr>
                <w:rFonts w:ascii="Times New Roman" w:hAnsi="Times New Roman" w:cs="Times New Roman"/>
              </w:rPr>
              <w:t>1</w:t>
            </w:r>
            <w:r w:rsidR="000E69D0">
              <w:rPr>
                <w:rFonts w:ascii="Times New Roman" w:hAnsi="Times New Roman" w:cs="Times New Roman"/>
              </w:rPr>
              <w:t>1</w:t>
            </w:r>
            <w:r w:rsidRPr="004204C4">
              <w:rPr>
                <w:rFonts w:ascii="Times New Roman" w:hAnsi="Times New Roman" w:cs="Times New Roman"/>
              </w:rPr>
              <w:t>. Собираемость налогов и сборов</w:t>
            </w:r>
            <w:r w:rsidR="004F7330">
              <w:rPr>
                <w:rFonts w:ascii="Times New Roman" w:hAnsi="Times New Roman" w:cs="Times New Roman"/>
              </w:rPr>
              <w:t xml:space="preserve"> </w:t>
            </w:r>
          </w:p>
        </w:tc>
        <w:tc>
          <w:tcPr>
            <w:tcW w:w="1418" w:type="dxa"/>
            <w:tcBorders>
              <w:top w:val="single" w:sz="4" w:space="0" w:color="auto"/>
              <w:left w:val="single" w:sz="4" w:space="0" w:color="auto"/>
              <w:bottom w:val="single" w:sz="4" w:space="0" w:color="auto"/>
              <w:right w:val="single" w:sz="4" w:space="0" w:color="auto"/>
            </w:tcBorders>
          </w:tcPr>
          <w:p w:rsidR="00545CC8" w:rsidRPr="004204C4" w:rsidRDefault="00545CC8" w:rsidP="006142F3">
            <w:pPr>
              <w:pStyle w:val="aff7"/>
              <w:jc w:val="center"/>
              <w:rPr>
                <w:rFonts w:ascii="Times New Roman" w:hAnsi="Times New Roman" w:cs="Times New Roman"/>
              </w:rPr>
            </w:pPr>
            <w:r w:rsidRPr="004204C4">
              <w:rPr>
                <w:rFonts w:ascii="Times New Roman" w:hAnsi="Times New Roman" w:cs="Times New Roman"/>
              </w:rPr>
              <w:t>%</w:t>
            </w:r>
          </w:p>
        </w:tc>
        <w:tc>
          <w:tcPr>
            <w:tcW w:w="1276" w:type="dxa"/>
            <w:tcBorders>
              <w:top w:val="single" w:sz="4" w:space="0" w:color="auto"/>
              <w:left w:val="single" w:sz="4" w:space="0" w:color="auto"/>
              <w:bottom w:val="single" w:sz="4" w:space="0" w:color="auto"/>
              <w:right w:val="single" w:sz="4" w:space="0" w:color="auto"/>
            </w:tcBorders>
          </w:tcPr>
          <w:p w:rsidR="00545CC8" w:rsidRPr="004204C4" w:rsidRDefault="00545CC8" w:rsidP="006142F3">
            <w:pPr>
              <w:pStyle w:val="aff7"/>
              <w:jc w:val="center"/>
              <w:rPr>
                <w:rFonts w:ascii="Times New Roman" w:hAnsi="Times New Roman" w:cs="Times New Roman"/>
              </w:rPr>
            </w:pPr>
            <w:r w:rsidRPr="004204C4">
              <w:rPr>
                <w:rFonts w:ascii="Times New Roman" w:hAnsi="Times New Roman" w:cs="Times New Roman"/>
              </w:rPr>
              <w:t>не менее 97,0</w:t>
            </w:r>
          </w:p>
        </w:tc>
        <w:tc>
          <w:tcPr>
            <w:tcW w:w="1275" w:type="dxa"/>
            <w:tcBorders>
              <w:top w:val="single" w:sz="4" w:space="0" w:color="auto"/>
              <w:left w:val="single" w:sz="4" w:space="0" w:color="auto"/>
              <w:bottom w:val="single" w:sz="4" w:space="0" w:color="auto"/>
              <w:right w:val="single" w:sz="4" w:space="0" w:color="auto"/>
            </w:tcBorders>
          </w:tcPr>
          <w:p w:rsidR="00545CC8" w:rsidRPr="004204C4" w:rsidRDefault="00545CC8" w:rsidP="006142F3">
            <w:pPr>
              <w:pStyle w:val="aff7"/>
              <w:jc w:val="center"/>
              <w:rPr>
                <w:rFonts w:ascii="Times New Roman" w:hAnsi="Times New Roman" w:cs="Times New Roman"/>
              </w:rPr>
            </w:pPr>
            <w:r w:rsidRPr="004204C4">
              <w:rPr>
                <w:rFonts w:ascii="Times New Roman" w:hAnsi="Times New Roman" w:cs="Times New Roman"/>
              </w:rPr>
              <w:t>не менее 97,0</w:t>
            </w:r>
          </w:p>
        </w:tc>
        <w:tc>
          <w:tcPr>
            <w:tcW w:w="1273" w:type="dxa"/>
            <w:tcBorders>
              <w:top w:val="single" w:sz="4" w:space="0" w:color="auto"/>
              <w:left w:val="single" w:sz="4" w:space="0" w:color="auto"/>
              <w:bottom w:val="single" w:sz="4" w:space="0" w:color="auto"/>
              <w:right w:val="single" w:sz="4" w:space="0" w:color="auto"/>
            </w:tcBorders>
          </w:tcPr>
          <w:p w:rsidR="00545CC8" w:rsidRPr="004204C4" w:rsidRDefault="00545CC8" w:rsidP="006142F3">
            <w:pPr>
              <w:pStyle w:val="aff7"/>
              <w:jc w:val="center"/>
              <w:rPr>
                <w:rFonts w:ascii="Times New Roman" w:hAnsi="Times New Roman" w:cs="Times New Roman"/>
              </w:rPr>
            </w:pPr>
            <w:r w:rsidRPr="004204C4">
              <w:rPr>
                <w:rFonts w:ascii="Times New Roman" w:hAnsi="Times New Roman" w:cs="Times New Roman"/>
              </w:rPr>
              <w:t>не менее 97,0</w:t>
            </w:r>
          </w:p>
        </w:tc>
        <w:tc>
          <w:tcPr>
            <w:tcW w:w="1272" w:type="dxa"/>
            <w:tcBorders>
              <w:top w:val="single" w:sz="4" w:space="0" w:color="auto"/>
              <w:left w:val="single" w:sz="4" w:space="0" w:color="auto"/>
              <w:bottom w:val="single" w:sz="4" w:space="0" w:color="auto"/>
            </w:tcBorders>
          </w:tcPr>
          <w:p w:rsidR="00545CC8" w:rsidRPr="004204C4" w:rsidRDefault="00545CC8" w:rsidP="004204C4">
            <w:pPr>
              <w:pStyle w:val="aff7"/>
              <w:jc w:val="center"/>
              <w:rPr>
                <w:rFonts w:ascii="Times New Roman" w:hAnsi="Times New Roman" w:cs="Times New Roman"/>
                <w:sz w:val="23"/>
                <w:szCs w:val="23"/>
              </w:rPr>
            </w:pPr>
            <w:r w:rsidRPr="004204C4">
              <w:rPr>
                <w:rFonts w:ascii="Times New Roman" w:hAnsi="Times New Roman" w:cs="Times New Roman"/>
                <w:sz w:val="23"/>
                <w:szCs w:val="23"/>
              </w:rPr>
              <w:t>не менее 97,0</w:t>
            </w:r>
          </w:p>
        </w:tc>
      </w:tr>
      <w:tr w:rsidR="00441DEB" w:rsidRPr="004E7CEB" w:rsidTr="00545CC8">
        <w:trPr>
          <w:gridAfter w:val="1"/>
          <w:wAfter w:w="9" w:type="dxa"/>
          <w:trHeight w:val="699"/>
        </w:trPr>
        <w:tc>
          <w:tcPr>
            <w:tcW w:w="8364" w:type="dxa"/>
            <w:tcBorders>
              <w:top w:val="single" w:sz="4" w:space="0" w:color="auto"/>
              <w:bottom w:val="single" w:sz="4" w:space="0" w:color="auto"/>
              <w:right w:val="single" w:sz="4" w:space="0" w:color="auto"/>
            </w:tcBorders>
          </w:tcPr>
          <w:p w:rsidR="00441DEB" w:rsidRPr="004E7CEB" w:rsidRDefault="00441DEB" w:rsidP="000E69D0">
            <w:pPr>
              <w:pStyle w:val="aff7"/>
              <w:jc w:val="left"/>
              <w:rPr>
                <w:rFonts w:ascii="Times New Roman" w:hAnsi="Times New Roman" w:cs="Times New Roman"/>
                <w:highlight w:val="yellow"/>
              </w:rPr>
            </w:pPr>
            <w:r w:rsidRPr="00A979D9">
              <w:rPr>
                <w:rFonts w:ascii="Times New Roman" w:hAnsi="Times New Roman" w:cs="Times New Roman"/>
              </w:rPr>
              <w:t>1</w:t>
            </w:r>
            <w:r w:rsidR="000E69D0">
              <w:rPr>
                <w:rFonts w:ascii="Times New Roman" w:hAnsi="Times New Roman" w:cs="Times New Roman"/>
              </w:rPr>
              <w:t>2</w:t>
            </w:r>
            <w:r w:rsidRPr="00A979D9">
              <w:rPr>
                <w:rFonts w:ascii="Times New Roman" w:hAnsi="Times New Roman" w:cs="Times New Roman"/>
              </w:rPr>
              <w:t>. Соблюдение соответствия параметров муниципального долга Ичалковского  муниципального района  бюджетным ограничениям, определяемым законодательством Российской Федерации и Республики Мордовия</w:t>
            </w:r>
          </w:p>
        </w:tc>
        <w:tc>
          <w:tcPr>
            <w:tcW w:w="1418" w:type="dxa"/>
            <w:tcBorders>
              <w:top w:val="single" w:sz="4" w:space="0" w:color="auto"/>
              <w:left w:val="single" w:sz="4" w:space="0" w:color="auto"/>
              <w:bottom w:val="single" w:sz="4" w:space="0" w:color="auto"/>
              <w:right w:val="single" w:sz="4" w:space="0" w:color="auto"/>
            </w:tcBorders>
          </w:tcPr>
          <w:p w:rsidR="00441DEB" w:rsidRPr="000B4C0E" w:rsidRDefault="00441DEB" w:rsidP="00441DEB">
            <w:pPr>
              <w:pStyle w:val="aff7"/>
              <w:jc w:val="center"/>
              <w:rPr>
                <w:rFonts w:ascii="Times New Roman" w:hAnsi="Times New Roman" w:cs="Times New Roman"/>
              </w:rPr>
            </w:pPr>
            <w:r w:rsidRPr="000B4C0E">
              <w:rPr>
                <w:rFonts w:ascii="Times New Roman" w:hAnsi="Times New Roman" w:cs="Times New Roman"/>
              </w:rPr>
              <w:t>да = 1</w:t>
            </w:r>
          </w:p>
          <w:p w:rsidR="00441DEB" w:rsidRPr="000B4C0E" w:rsidRDefault="00441DEB" w:rsidP="00441DEB">
            <w:pPr>
              <w:pStyle w:val="aff7"/>
              <w:jc w:val="center"/>
              <w:rPr>
                <w:rFonts w:ascii="Times New Roman" w:hAnsi="Times New Roman" w:cs="Times New Roman"/>
              </w:rPr>
            </w:pPr>
            <w:r w:rsidRPr="000B4C0E">
              <w:rPr>
                <w:rFonts w:ascii="Times New Roman" w:hAnsi="Times New Roman" w:cs="Times New Roman"/>
              </w:rPr>
              <w:t>нет = 0</w:t>
            </w:r>
          </w:p>
        </w:tc>
        <w:tc>
          <w:tcPr>
            <w:tcW w:w="1276" w:type="dxa"/>
            <w:tcBorders>
              <w:top w:val="single" w:sz="4" w:space="0" w:color="auto"/>
              <w:left w:val="single" w:sz="4" w:space="0" w:color="auto"/>
              <w:bottom w:val="single" w:sz="4" w:space="0" w:color="auto"/>
              <w:right w:val="single" w:sz="4" w:space="0" w:color="auto"/>
            </w:tcBorders>
          </w:tcPr>
          <w:p w:rsidR="00441DEB" w:rsidRPr="000B4C0E" w:rsidRDefault="00441DEB" w:rsidP="00441DEB">
            <w:pPr>
              <w:pStyle w:val="aff7"/>
              <w:jc w:val="center"/>
              <w:rPr>
                <w:rFonts w:ascii="Times New Roman" w:hAnsi="Times New Roman" w:cs="Times New Roman"/>
              </w:rPr>
            </w:pPr>
            <w:r w:rsidRPr="000B4C0E">
              <w:rPr>
                <w:rFonts w:ascii="Times New Roman" w:hAnsi="Times New Roman" w:cs="Times New Roman"/>
              </w:rPr>
              <w:t>1</w:t>
            </w:r>
          </w:p>
        </w:tc>
        <w:tc>
          <w:tcPr>
            <w:tcW w:w="1275" w:type="dxa"/>
            <w:tcBorders>
              <w:top w:val="single" w:sz="4" w:space="0" w:color="auto"/>
              <w:left w:val="single" w:sz="4" w:space="0" w:color="auto"/>
              <w:bottom w:val="single" w:sz="4" w:space="0" w:color="auto"/>
              <w:right w:val="single" w:sz="4" w:space="0" w:color="auto"/>
            </w:tcBorders>
          </w:tcPr>
          <w:p w:rsidR="00441DEB" w:rsidRPr="000B4C0E" w:rsidRDefault="00441DEB" w:rsidP="00441DEB">
            <w:pPr>
              <w:pStyle w:val="aff7"/>
              <w:jc w:val="center"/>
              <w:rPr>
                <w:rFonts w:ascii="Times New Roman" w:hAnsi="Times New Roman" w:cs="Times New Roman"/>
              </w:rPr>
            </w:pPr>
            <w:r w:rsidRPr="000B4C0E">
              <w:rPr>
                <w:rFonts w:ascii="Times New Roman" w:hAnsi="Times New Roman" w:cs="Times New Roman"/>
              </w:rPr>
              <w:t>1</w:t>
            </w:r>
          </w:p>
        </w:tc>
        <w:tc>
          <w:tcPr>
            <w:tcW w:w="1273" w:type="dxa"/>
            <w:tcBorders>
              <w:top w:val="single" w:sz="4" w:space="0" w:color="auto"/>
              <w:left w:val="single" w:sz="4" w:space="0" w:color="auto"/>
              <w:bottom w:val="single" w:sz="4" w:space="0" w:color="auto"/>
              <w:right w:val="single" w:sz="4" w:space="0" w:color="auto"/>
            </w:tcBorders>
          </w:tcPr>
          <w:p w:rsidR="00441DEB" w:rsidRPr="000B4C0E" w:rsidRDefault="00441DEB" w:rsidP="00441DEB">
            <w:pPr>
              <w:pStyle w:val="aff7"/>
              <w:jc w:val="center"/>
              <w:rPr>
                <w:rFonts w:ascii="Times New Roman" w:hAnsi="Times New Roman" w:cs="Times New Roman"/>
              </w:rPr>
            </w:pPr>
            <w:r w:rsidRPr="000B4C0E">
              <w:rPr>
                <w:rFonts w:ascii="Times New Roman" w:hAnsi="Times New Roman" w:cs="Times New Roman"/>
              </w:rPr>
              <w:t>1</w:t>
            </w:r>
          </w:p>
        </w:tc>
        <w:tc>
          <w:tcPr>
            <w:tcW w:w="1272" w:type="dxa"/>
            <w:tcBorders>
              <w:top w:val="single" w:sz="4" w:space="0" w:color="auto"/>
              <w:left w:val="single" w:sz="4" w:space="0" w:color="auto"/>
              <w:bottom w:val="single" w:sz="4" w:space="0" w:color="auto"/>
            </w:tcBorders>
          </w:tcPr>
          <w:p w:rsidR="00441DEB" w:rsidRPr="000B4C0E" w:rsidRDefault="00441DEB" w:rsidP="00441DEB">
            <w:pPr>
              <w:pStyle w:val="aff7"/>
              <w:jc w:val="center"/>
              <w:rPr>
                <w:rFonts w:ascii="Times New Roman" w:hAnsi="Times New Roman" w:cs="Times New Roman"/>
                <w:sz w:val="23"/>
                <w:szCs w:val="23"/>
              </w:rPr>
            </w:pPr>
            <w:r w:rsidRPr="000B4C0E">
              <w:rPr>
                <w:rFonts w:ascii="Times New Roman" w:hAnsi="Times New Roman" w:cs="Times New Roman"/>
                <w:sz w:val="23"/>
                <w:szCs w:val="23"/>
              </w:rPr>
              <w:t>1</w:t>
            </w:r>
          </w:p>
        </w:tc>
      </w:tr>
      <w:tr w:rsidR="00545CC8" w:rsidRPr="004E7CEB" w:rsidTr="00545CC8">
        <w:trPr>
          <w:gridAfter w:val="1"/>
          <w:wAfter w:w="9" w:type="dxa"/>
        </w:trPr>
        <w:tc>
          <w:tcPr>
            <w:tcW w:w="8364" w:type="dxa"/>
            <w:tcBorders>
              <w:top w:val="single" w:sz="4" w:space="0" w:color="auto"/>
              <w:bottom w:val="single" w:sz="4" w:space="0" w:color="auto"/>
              <w:right w:val="single" w:sz="4" w:space="0" w:color="auto"/>
            </w:tcBorders>
          </w:tcPr>
          <w:p w:rsidR="00545CC8" w:rsidRPr="00A979D9" w:rsidRDefault="00545CC8" w:rsidP="000E69D0">
            <w:pPr>
              <w:pStyle w:val="aff7"/>
              <w:jc w:val="left"/>
              <w:rPr>
                <w:rFonts w:ascii="Times New Roman" w:hAnsi="Times New Roman" w:cs="Times New Roman"/>
              </w:rPr>
            </w:pPr>
            <w:r w:rsidRPr="00A979D9">
              <w:rPr>
                <w:rFonts w:ascii="Times New Roman" w:hAnsi="Times New Roman" w:cs="Times New Roman"/>
              </w:rPr>
              <w:t>1</w:t>
            </w:r>
            <w:r w:rsidR="000E69D0">
              <w:rPr>
                <w:rFonts w:ascii="Times New Roman" w:hAnsi="Times New Roman" w:cs="Times New Roman"/>
              </w:rPr>
              <w:t>3</w:t>
            </w:r>
            <w:r w:rsidRPr="00A979D9">
              <w:rPr>
                <w:rFonts w:ascii="Times New Roman" w:hAnsi="Times New Roman" w:cs="Times New Roman"/>
              </w:rPr>
              <w:t xml:space="preserve">. Просроченная задолженность по муниципальным долговым обязательствам </w:t>
            </w:r>
            <w:r w:rsidR="00A979D9" w:rsidRPr="00A979D9">
              <w:rPr>
                <w:rFonts w:ascii="Times New Roman" w:hAnsi="Times New Roman" w:cs="Times New Roman"/>
              </w:rPr>
              <w:t>Ичалковского</w:t>
            </w:r>
            <w:r w:rsidRPr="00A979D9">
              <w:rPr>
                <w:rFonts w:ascii="Times New Roman" w:hAnsi="Times New Roman" w:cs="Times New Roman"/>
              </w:rPr>
              <w:t xml:space="preserve"> муниципального района </w:t>
            </w:r>
          </w:p>
        </w:tc>
        <w:tc>
          <w:tcPr>
            <w:tcW w:w="1418" w:type="dxa"/>
            <w:tcBorders>
              <w:top w:val="single" w:sz="4" w:space="0" w:color="auto"/>
              <w:left w:val="single" w:sz="4" w:space="0" w:color="auto"/>
              <w:bottom w:val="single" w:sz="4" w:space="0" w:color="auto"/>
              <w:right w:val="single" w:sz="4" w:space="0" w:color="auto"/>
            </w:tcBorders>
          </w:tcPr>
          <w:p w:rsidR="00545CC8" w:rsidRPr="00A979D9" w:rsidRDefault="00545CC8" w:rsidP="006142F3">
            <w:pPr>
              <w:pStyle w:val="aff7"/>
              <w:jc w:val="center"/>
              <w:rPr>
                <w:rFonts w:ascii="Times New Roman" w:hAnsi="Times New Roman" w:cs="Times New Roman"/>
              </w:rPr>
            </w:pPr>
            <w:r w:rsidRPr="00A979D9">
              <w:rPr>
                <w:rFonts w:ascii="Times New Roman" w:hAnsi="Times New Roman" w:cs="Times New Roman"/>
              </w:rPr>
              <w:t>тыс. </w:t>
            </w:r>
          </w:p>
          <w:p w:rsidR="00545CC8" w:rsidRPr="00A979D9" w:rsidRDefault="00545CC8" w:rsidP="006142F3">
            <w:pPr>
              <w:pStyle w:val="aff7"/>
              <w:jc w:val="center"/>
              <w:rPr>
                <w:rFonts w:ascii="Times New Roman" w:hAnsi="Times New Roman" w:cs="Times New Roman"/>
              </w:rPr>
            </w:pPr>
            <w:r w:rsidRPr="00A979D9">
              <w:rPr>
                <w:rFonts w:ascii="Times New Roman" w:hAnsi="Times New Roman" w:cs="Times New Roman"/>
              </w:rPr>
              <w:t>рублей</w:t>
            </w:r>
          </w:p>
        </w:tc>
        <w:tc>
          <w:tcPr>
            <w:tcW w:w="1276" w:type="dxa"/>
            <w:tcBorders>
              <w:top w:val="single" w:sz="4" w:space="0" w:color="auto"/>
              <w:left w:val="single" w:sz="4" w:space="0" w:color="auto"/>
              <w:bottom w:val="single" w:sz="4" w:space="0" w:color="auto"/>
              <w:right w:val="single" w:sz="4" w:space="0" w:color="auto"/>
            </w:tcBorders>
          </w:tcPr>
          <w:p w:rsidR="00545CC8" w:rsidRPr="00A979D9" w:rsidRDefault="00545CC8" w:rsidP="006142F3">
            <w:pPr>
              <w:pStyle w:val="aff7"/>
              <w:jc w:val="center"/>
              <w:rPr>
                <w:rFonts w:ascii="Times New Roman" w:hAnsi="Times New Roman" w:cs="Times New Roman"/>
              </w:rPr>
            </w:pPr>
            <w:r w:rsidRPr="00A979D9">
              <w:rPr>
                <w:rFonts w:ascii="Times New Roman" w:hAnsi="Times New Roman" w:cs="Times New Roman"/>
              </w:rPr>
              <w:t>= 0</w:t>
            </w:r>
          </w:p>
        </w:tc>
        <w:tc>
          <w:tcPr>
            <w:tcW w:w="1275" w:type="dxa"/>
            <w:tcBorders>
              <w:top w:val="single" w:sz="4" w:space="0" w:color="auto"/>
              <w:left w:val="single" w:sz="4" w:space="0" w:color="auto"/>
              <w:bottom w:val="single" w:sz="4" w:space="0" w:color="auto"/>
              <w:right w:val="single" w:sz="4" w:space="0" w:color="auto"/>
            </w:tcBorders>
          </w:tcPr>
          <w:p w:rsidR="00545CC8" w:rsidRPr="00A979D9" w:rsidRDefault="00545CC8" w:rsidP="006142F3">
            <w:pPr>
              <w:pStyle w:val="aff7"/>
              <w:jc w:val="center"/>
              <w:rPr>
                <w:rFonts w:ascii="Times New Roman" w:hAnsi="Times New Roman" w:cs="Times New Roman"/>
              </w:rPr>
            </w:pPr>
            <w:r w:rsidRPr="00A979D9">
              <w:rPr>
                <w:rFonts w:ascii="Times New Roman" w:hAnsi="Times New Roman" w:cs="Times New Roman"/>
              </w:rPr>
              <w:t>= 0</w:t>
            </w:r>
          </w:p>
        </w:tc>
        <w:tc>
          <w:tcPr>
            <w:tcW w:w="1273" w:type="dxa"/>
            <w:tcBorders>
              <w:top w:val="single" w:sz="4" w:space="0" w:color="auto"/>
              <w:left w:val="single" w:sz="4" w:space="0" w:color="auto"/>
              <w:bottom w:val="single" w:sz="4" w:space="0" w:color="auto"/>
              <w:right w:val="single" w:sz="4" w:space="0" w:color="auto"/>
            </w:tcBorders>
          </w:tcPr>
          <w:p w:rsidR="00545CC8" w:rsidRPr="00A979D9" w:rsidRDefault="00545CC8" w:rsidP="006142F3">
            <w:pPr>
              <w:pStyle w:val="aff7"/>
              <w:jc w:val="center"/>
              <w:rPr>
                <w:rFonts w:ascii="Times New Roman" w:hAnsi="Times New Roman" w:cs="Times New Roman"/>
              </w:rPr>
            </w:pPr>
            <w:r w:rsidRPr="00A979D9">
              <w:rPr>
                <w:rFonts w:ascii="Times New Roman" w:hAnsi="Times New Roman" w:cs="Times New Roman"/>
              </w:rPr>
              <w:t>= 0</w:t>
            </w:r>
          </w:p>
        </w:tc>
        <w:tc>
          <w:tcPr>
            <w:tcW w:w="1272" w:type="dxa"/>
            <w:tcBorders>
              <w:top w:val="single" w:sz="4" w:space="0" w:color="auto"/>
              <w:left w:val="single" w:sz="4" w:space="0" w:color="auto"/>
              <w:bottom w:val="single" w:sz="4" w:space="0" w:color="auto"/>
            </w:tcBorders>
          </w:tcPr>
          <w:p w:rsidR="00545CC8" w:rsidRPr="00A979D9" w:rsidRDefault="00545CC8" w:rsidP="004204C4">
            <w:pPr>
              <w:pStyle w:val="aff7"/>
              <w:jc w:val="center"/>
              <w:rPr>
                <w:rFonts w:ascii="Times New Roman" w:hAnsi="Times New Roman" w:cs="Times New Roman"/>
                <w:sz w:val="23"/>
                <w:szCs w:val="23"/>
              </w:rPr>
            </w:pPr>
            <w:r w:rsidRPr="00A979D9">
              <w:rPr>
                <w:rFonts w:ascii="Times New Roman" w:hAnsi="Times New Roman" w:cs="Times New Roman"/>
                <w:sz w:val="23"/>
                <w:szCs w:val="23"/>
              </w:rPr>
              <w:t>= 0</w:t>
            </w:r>
          </w:p>
        </w:tc>
      </w:tr>
      <w:tr w:rsidR="00B25B2C" w:rsidRPr="004E7CEB" w:rsidTr="00545CC8">
        <w:trPr>
          <w:gridAfter w:val="1"/>
          <w:wAfter w:w="9" w:type="dxa"/>
        </w:trPr>
        <w:tc>
          <w:tcPr>
            <w:tcW w:w="8364" w:type="dxa"/>
            <w:tcBorders>
              <w:top w:val="single" w:sz="4" w:space="0" w:color="auto"/>
              <w:bottom w:val="single" w:sz="4" w:space="0" w:color="auto"/>
              <w:right w:val="single" w:sz="4" w:space="0" w:color="auto"/>
            </w:tcBorders>
          </w:tcPr>
          <w:p w:rsidR="00B25B2C" w:rsidRPr="004E7CEB" w:rsidRDefault="00B25B2C" w:rsidP="00EF1451">
            <w:pPr>
              <w:pStyle w:val="aff7"/>
              <w:jc w:val="left"/>
              <w:rPr>
                <w:rFonts w:ascii="Times New Roman" w:hAnsi="Times New Roman" w:cs="Times New Roman"/>
                <w:highlight w:val="yellow"/>
              </w:rPr>
            </w:pPr>
            <w:r w:rsidRPr="00A35111">
              <w:rPr>
                <w:rFonts w:ascii="Times New Roman" w:hAnsi="Times New Roman" w:cs="Times New Roman"/>
              </w:rPr>
              <w:t>1</w:t>
            </w:r>
            <w:r w:rsidR="000E69D0">
              <w:rPr>
                <w:rFonts w:ascii="Times New Roman" w:hAnsi="Times New Roman" w:cs="Times New Roman"/>
              </w:rPr>
              <w:t>4</w:t>
            </w:r>
            <w:r w:rsidRPr="00A35111">
              <w:rPr>
                <w:rFonts w:ascii="Times New Roman" w:hAnsi="Times New Roman" w:cs="Times New Roman"/>
              </w:rPr>
              <w:t xml:space="preserve">. Соответствие показателя "Доля расходов на обслуживание </w:t>
            </w:r>
            <w:r w:rsidR="00690CA6">
              <w:rPr>
                <w:rFonts w:ascii="Times New Roman" w:hAnsi="Times New Roman" w:cs="Times New Roman"/>
              </w:rPr>
              <w:t>м</w:t>
            </w:r>
            <w:r w:rsidRPr="00A35111">
              <w:rPr>
                <w:rFonts w:ascii="Times New Roman" w:hAnsi="Times New Roman" w:cs="Times New Roman"/>
              </w:rPr>
              <w:t xml:space="preserve">униципального долга </w:t>
            </w:r>
            <w:r w:rsidR="00A35111" w:rsidRPr="00A35111">
              <w:rPr>
                <w:rFonts w:ascii="Times New Roman" w:hAnsi="Times New Roman" w:cs="Times New Roman"/>
              </w:rPr>
              <w:t>Ичалковского</w:t>
            </w:r>
            <w:r w:rsidRPr="00A35111">
              <w:rPr>
                <w:rFonts w:ascii="Times New Roman" w:hAnsi="Times New Roman" w:cs="Times New Roman"/>
              </w:rPr>
              <w:t xml:space="preserve"> муниципального района в общем объеме расходов бюджета </w:t>
            </w:r>
            <w:r w:rsidR="00A35111" w:rsidRPr="00A35111">
              <w:rPr>
                <w:rFonts w:ascii="Times New Roman" w:hAnsi="Times New Roman" w:cs="Times New Roman"/>
              </w:rPr>
              <w:t>Ичалковского муниципального района" требованиям</w:t>
            </w:r>
            <w:r w:rsidRPr="00A35111">
              <w:rPr>
                <w:rFonts w:ascii="Times New Roman" w:hAnsi="Times New Roman" w:cs="Times New Roman"/>
              </w:rPr>
              <w:t xml:space="preserve"> </w:t>
            </w:r>
            <w:hyperlink r:id="rId20" w:history="1">
              <w:r w:rsidRPr="00A35111">
                <w:rPr>
                  <w:rStyle w:val="a4"/>
                  <w:rFonts w:ascii="Times New Roman" w:hAnsi="Times New Roman"/>
                  <w:b w:val="0"/>
                  <w:bCs w:val="0"/>
                </w:rPr>
                <w:t>Бюджетного кодекса</w:t>
              </w:r>
            </w:hyperlink>
            <w:r w:rsidRPr="00A35111">
              <w:rPr>
                <w:rFonts w:ascii="Times New Roman" w:hAnsi="Times New Roman" w:cs="Times New Roman"/>
              </w:rPr>
              <w:t xml:space="preserve"> Российской Федерации</w:t>
            </w:r>
          </w:p>
        </w:tc>
        <w:tc>
          <w:tcPr>
            <w:tcW w:w="1418" w:type="dxa"/>
            <w:tcBorders>
              <w:top w:val="single" w:sz="4" w:space="0" w:color="auto"/>
              <w:left w:val="single" w:sz="4" w:space="0" w:color="auto"/>
              <w:bottom w:val="single" w:sz="4" w:space="0" w:color="auto"/>
              <w:right w:val="single" w:sz="4" w:space="0" w:color="auto"/>
            </w:tcBorders>
          </w:tcPr>
          <w:p w:rsidR="00B25B2C" w:rsidRPr="000B4C0E" w:rsidRDefault="00B25B2C" w:rsidP="00B25B2C">
            <w:pPr>
              <w:pStyle w:val="aff7"/>
              <w:jc w:val="center"/>
              <w:rPr>
                <w:rFonts w:ascii="Times New Roman" w:hAnsi="Times New Roman" w:cs="Times New Roman"/>
              </w:rPr>
            </w:pPr>
            <w:r w:rsidRPr="000B4C0E">
              <w:rPr>
                <w:rFonts w:ascii="Times New Roman" w:hAnsi="Times New Roman" w:cs="Times New Roman"/>
              </w:rPr>
              <w:t>да = 1</w:t>
            </w:r>
          </w:p>
          <w:p w:rsidR="00B25B2C" w:rsidRPr="000B4C0E" w:rsidRDefault="00B25B2C" w:rsidP="00B25B2C">
            <w:pPr>
              <w:pStyle w:val="aff7"/>
              <w:jc w:val="center"/>
              <w:rPr>
                <w:rFonts w:ascii="Times New Roman" w:hAnsi="Times New Roman" w:cs="Times New Roman"/>
              </w:rPr>
            </w:pPr>
            <w:r w:rsidRPr="000B4C0E">
              <w:rPr>
                <w:rFonts w:ascii="Times New Roman" w:hAnsi="Times New Roman" w:cs="Times New Roman"/>
              </w:rPr>
              <w:t>нет = 0</w:t>
            </w:r>
          </w:p>
        </w:tc>
        <w:tc>
          <w:tcPr>
            <w:tcW w:w="1276" w:type="dxa"/>
            <w:tcBorders>
              <w:top w:val="single" w:sz="4" w:space="0" w:color="auto"/>
              <w:left w:val="single" w:sz="4" w:space="0" w:color="auto"/>
              <w:bottom w:val="single" w:sz="4" w:space="0" w:color="auto"/>
              <w:right w:val="single" w:sz="4" w:space="0" w:color="auto"/>
            </w:tcBorders>
          </w:tcPr>
          <w:p w:rsidR="00B25B2C" w:rsidRPr="000B4C0E" w:rsidRDefault="00B25B2C" w:rsidP="00B25B2C">
            <w:pPr>
              <w:pStyle w:val="aff7"/>
              <w:jc w:val="center"/>
              <w:rPr>
                <w:rFonts w:ascii="Times New Roman" w:hAnsi="Times New Roman" w:cs="Times New Roman"/>
              </w:rPr>
            </w:pPr>
            <w:r w:rsidRPr="000B4C0E">
              <w:rPr>
                <w:rFonts w:ascii="Times New Roman" w:hAnsi="Times New Roman" w:cs="Times New Roman"/>
              </w:rPr>
              <w:t>1</w:t>
            </w:r>
          </w:p>
        </w:tc>
        <w:tc>
          <w:tcPr>
            <w:tcW w:w="1275" w:type="dxa"/>
            <w:tcBorders>
              <w:top w:val="single" w:sz="4" w:space="0" w:color="auto"/>
              <w:left w:val="single" w:sz="4" w:space="0" w:color="auto"/>
              <w:bottom w:val="single" w:sz="4" w:space="0" w:color="auto"/>
              <w:right w:val="single" w:sz="4" w:space="0" w:color="auto"/>
            </w:tcBorders>
          </w:tcPr>
          <w:p w:rsidR="00B25B2C" w:rsidRPr="000B4C0E" w:rsidRDefault="00B25B2C" w:rsidP="00B25B2C">
            <w:pPr>
              <w:pStyle w:val="aff7"/>
              <w:jc w:val="center"/>
              <w:rPr>
                <w:rFonts w:ascii="Times New Roman" w:hAnsi="Times New Roman" w:cs="Times New Roman"/>
              </w:rPr>
            </w:pPr>
            <w:r w:rsidRPr="000B4C0E">
              <w:rPr>
                <w:rFonts w:ascii="Times New Roman" w:hAnsi="Times New Roman" w:cs="Times New Roman"/>
              </w:rPr>
              <w:t>1</w:t>
            </w:r>
          </w:p>
        </w:tc>
        <w:tc>
          <w:tcPr>
            <w:tcW w:w="1273" w:type="dxa"/>
            <w:tcBorders>
              <w:top w:val="single" w:sz="4" w:space="0" w:color="auto"/>
              <w:left w:val="single" w:sz="4" w:space="0" w:color="auto"/>
              <w:bottom w:val="single" w:sz="4" w:space="0" w:color="auto"/>
              <w:right w:val="single" w:sz="4" w:space="0" w:color="auto"/>
            </w:tcBorders>
          </w:tcPr>
          <w:p w:rsidR="00B25B2C" w:rsidRPr="000B4C0E" w:rsidRDefault="00B25B2C" w:rsidP="00B25B2C">
            <w:pPr>
              <w:pStyle w:val="aff7"/>
              <w:jc w:val="center"/>
              <w:rPr>
                <w:rFonts w:ascii="Times New Roman" w:hAnsi="Times New Roman" w:cs="Times New Roman"/>
              </w:rPr>
            </w:pPr>
            <w:r w:rsidRPr="000B4C0E">
              <w:rPr>
                <w:rFonts w:ascii="Times New Roman" w:hAnsi="Times New Roman" w:cs="Times New Roman"/>
              </w:rPr>
              <w:t>1</w:t>
            </w:r>
          </w:p>
        </w:tc>
        <w:tc>
          <w:tcPr>
            <w:tcW w:w="1272" w:type="dxa"/>
            <w:tcBorders>
              <w:top w:val="single" w:sz="4" w:space="0" w:color="auto"/>
              <w:left w:val="single" w:sz="4" w:space="0" w:color="auto"/>
              <w:bottom w:val="single" w:sz="4" w:space="0" w:color="auto"/>
            </w:tcBorders>
          </w:tcPr>
          <w:p w:rsidR="00B25B2C" w:rsidRPr="000B4C0E" w:rsidRDefault="00B25B2C" w:rsidP="00B25B2C">
            <w:pPr>
              <w:pStyle w:val="aff7"/>
              <w:jc w:val="center"/>
              <w:rPr>
                <w:rFonts w:ascii="Times New Roman" w:hAnsi="Times New Roman" w:cs="Times New Roman"/>
                <w:sz w:val="23"/>
                <w:szCs w:val="23"/>
              </w:rPr>
            </w:pPr>
            <w:r w:rsidRPr="000B4C0E">
              <w:rPr>
                <w:rFonts w:ascii="Times New Roman" w:hAnsi="Times New Roman" w:cs="Times New Roman"/>
                <w:sz w:val="23"/>
                <w:szCs w:val="23"/>
              </w:rPr>
              <w:t>1</w:t>
            </w:r>
          </w:p>
        </w:tc>
      </w:tr>
      <w:tr w:rsidR="00545CC8" w:rsidRPr="006D4251" w:rsidTr="00545CC8">
        <w:trPr>
          <w:gridAfter w:val="1"/>
          <w:wAfter w:w="9" w:type="dxa"/>
        </w:trPr>
        <w:tc>
          <w:tcPr>
            <w:tcW w:w="8364" w:type="dxa"/>
            <w:tcBorders>
              <w:top w:val="single" w:sz="4" w:space="0" w:color="auto"/>
              <w:bottom w:val="single" w:sz="4" w:space="0" w:color="auto"/>
              <w:right w:val="single" w:sz="4" w:space="0" w:color="auto"/>
            </w:tcBorders>
          </w:tcPr>
          <w:p w:rsidR="00545CC8" w:rsidRPr="00E95494" w:rsidRDefault="00545CC8" w:rsidP="00EF1451">
            <w:pPr>
              <w:pStyle w:val="aff7"/>
              <w:jc w:val="left"/>
              <w:rPr>
                <w:rFonts w:ascii="Times New Roman" w:hAnsi="Times New Roman" w:cs="Times New Roman"/>
              </w:rPr>
            </w:pPr>
            <w:r w:rsidRPr="00E95494">
              <w:rPr>
                <w:rFonts w:ascii="Times New Roman" w:hAnsi="Times New Roman" w:cs="Times New Roman"/>
              </w:rPr>
              <w:t>1</w:t>
            </w:r>
            <w:r w:rsidR="000E69D0">
              <w:rPr>
                <w:rFonts w:ascii="Times New Roman" w:hAnsi="Times New Roman" w:cs="Times New Roman"/>
              </w:rPr>
              <w:t>5</w:t>
            </w:r>
            <w:r w:rsidRPr="00E95494">
              <w:rPr>
                <w:rFonts w:ascii="Times New Roman" w:hAnsi="Times New Roman" w:cs="Times New Roman"/>
              </w:rPr>
              <w:t xml:space="preserve">. Отношение объема муниципального долга </w:t>
            </w:r>
            <w:r w:rsidR="00653543" w:rsidRPr="00E95494">
              <w:rPr>
                <w:rFonts w:ascii="Times New Roman" w:hAnsi="Times New Roman" w:cs="Times New Roman"/>
              </w:rPr>
              <w:t>Ичалковского</w:t>
            </w:r>
            <w:r w:rsidRPr="00E95494">
              <w:rPr>
                <w:rFonts w:ascii="Times New Roman" w:hAnsi="Times New Roman" w:cs="Times New Roman"/>
              </w:rPr>
              <w:t xml:space="preserve"> муниципального района (без учета бюджетных кредитов) к доходам</w:t>
            </w:r>
            <w:r w:rsidR="00A239ED" w:rsidRPr="009B28B1">
              <w:rPr>
                <w:rFonts w:ascii="Times New Roman" w:hAnsi="Times New Roman" w:cs="Times New Roman"/>
                <w:sz w:val="28"/>
                <w:szCs w:val="28"/>
              </w:rPr>
              <w:t xml:space="preserve"> </w:t>
            </w:r>
            <w:r w:rsidR="00A239ED" w:rsidRPr="00A239ED">
              <w:rPr>
                <w:rFonts w:ascii="Times New Roman" w:hAnsi="Times New Roman" w:cs="Times New Roman"/>
              </w:rPr>
              <w:t>бюджета</w:t>
            </w:r>
            <w:r w:rsidRPr="00E95494">
              <w:rPr>
                <w:rFonts w:ascii="Times New Roman" w:hAnsi="Times New Roman" w:cs="Times New Roman"/>
              </w:rPr>
              <w:t xml:space="preserve"> </w:t>
            </w:r>
            <w:r w:rsidR="00653543" w:rsidRPr="00E95494">
              <w:rPr>
                <w:rFonts w:ascii="Times New Roman" w:hAnsi="Times New Roman" w:cs="Times New Roman"/>
              </w:rPr>
              <w:t xml:space="preserve">Ичалковского </w:t>
            </w:r>
            <w:r w:rsidRPr="00E95494">
              <w:rPr>
                <w:rFonts w:ascii="Times New Roman" w:hAnsi="Times New Roman" w:cs="Times New Roman"/>
              </w:rPr>
              <w:t>муниципального района без учета объема безвозмездных поступлений</w:t>
            </w:r>
          </w:p>
        </w:tc>
        <w:tc>
          <w:tcPr>
            <w:tcW w:w="1418" w:type="dxa"/>
            <w:tcBorders>
              <w:top w:val="single" w:sz="4" w:space="0" w:color="auto"/>
              <w:left w:val="single" w:sz="4" w:space="0" w:color="auto"/>
              <w:bottom w:val="single" w:sz="4" w:space="0" w:color="auto"/>
              <w:right w:val="single" w:sz="4" w:space="0" w:color="auto"/>
            </w:tcBorders>
          </w:tcPr>
          <w:p w:rsidR="00545CC8" w:rsidRPr="00E95494" w:rsidRDefault="00545CC8" w:rsidP="006142F3">
            <w:pPr>
              <w:pStyle w:val="aff7"/>
              <w:jc w:val="center"/>
              <w:rPr>
                <w:rFonts w:ascii="Times New Roman" w:hAnsi="Times New Roman" w:cs="Times New Roman"/>
              </w:rPr>
            </w:pPr>
            <w:r w:rsidRPr="00E95494">
              <w:rPr>
                <w:rFonts w:ascii="Times New Roman" w:hAnsi="Times New Roman" w:cs="Times New Roman"/>
              </w:rPr>
              <w:t>%</w:t>
            </w:r>
          </w:p>
        </w:tc>
        <w:tc>
          <w:tcPr>
            <w:tcW w:w="1276" w:type="dxa"/>
            <w:tcBorders>
              <w:top w:val="single" w:sz="4" w:space="0" w:color="auto"/>
              <w:left w:val="single" w:sz="4" w:space="0" w:color="auto"/>
              <w:bottom w:val="single" w:sz="4" w:space="0" w:color="auto"/>
              <w:right w:val="single" w:sz="4" w:space="0" w:color="auto"/>
            </w:tcBorders>
          </w:tcPr>
          <w:p w:rsidR="00545CC8" w:rsidRPr="00E95494" w:rsidRDefault="00545CC8" w:rsidP="006142F3">
            <w:pPr>
              <w:pStyle w:val="aff7"/>
              <w:jc w:val="center"/>
              <w:rPr>
                <w:rFonts w:ascii="Times New Roman" w:hAnsi="Times New Roman" w:cs="Times New Roman"/>
              </w:rPr>
            </w:pPr>
            <w:r w:rsidRPr="00E95494">
              <w:rPr>
                <w:rFonts w:ascii="Times New Roman" w:hAnsi="Times New Roman" w:cs="Times New Roman"/>
              </w:rPr>
              <w:t>не выше</w:t>
            </w:r>
          </w:p>
          <w:p w:rsidR="00545CC8" w:rsidRPr="00E95494" w:rsidRDefault="00545CC8" w:rsidP="006142F3">
            <w:pPr>
              <w:pStyle w:val="aff7"/>
              <w:jc w:val="center"/>
              <w:rPr>
                <w:rFonts w:ascii="Times New Roman" w:hAnsi="Times New Roman" w:cs="Times New Roman"/>
              </w:rPr>
            </w:pPr>
            <w:r w:rsidRPr="00E95494">
              <w:rPr>
                <w:rFonts w:ascii="Times New Roman" w:hAnsi="Times New Roman" w:cs="Times New Roman"/>
              </w:rPr>
              <w:t>100%</w:t>
            </w:r>
          </w:p>
        </w:tc>
        <w:tc>
          <w:tcPr>
            <w:tcW w:w="1275" w:type="dxa"/>
            <w:tcBorders>
              <w:top w:val="single" w:sz="4" w:space="0" w:color="auto"/>
              <w:left w:val="single" w:sz="4" w:space="0" w:color="auto"/>
              <w:bottom w:val="single" w:sz="4" w:space="0" w:color="auto"/>
              <w:right w:val="single" w:sz="4" w:space="0" w:color="auto"/>
            </w:tcBorders>
          </w:tcPr>
          <w:p w:rsidR="00545CC8" w:rsidRPr="00E95494" w:rsidRDefault="00545CC8" w:rsidP="006142F3">
            <w:pPr>
              <w:pStyle w:val="aff7"/>
              <w:jc w:val="center"/>
              <w:rPr>
                <w:rFonts w:ascii="Times New Roman" w:hAnsi="Times New Roman" w:cs="Times New Roman"/>
              </w:rPr>
            </w:pPr>
            <w:r w:rsidRPr="00E95494">
              <w:rPr>
                <w:rFonts w:ascii="Times New Roman" w:hAnsi="Times New Roman" w:cs="Times New Roman"/>
              </w:rPr>
              <w:t>не выше</w:t>
            </w:r>
          </w:p>
          <w:p w:rsidR="00545CC8" w:rsidRPr="00E95494" w:rsidRDefault="00545CC8" w:rsidP="006142F3">
            <w:pPr>
              <w:pStyle w:val="aff7"/>
              <w:jc w:val="center"/>
              <w:rPr>
                <w:rFonts w:ascii="Times New Roman" w:hAnsi="Times New Roman" w:cs="Times New Roman"/>
              </w:rPr>
            </w:pPr>
            <w:r w:rsidRPr="00E95494">
              <w:rPr>
                <w:rFonts w:ascii="Times New Roman" w:hAnsi="Times New Roman" w:cs="Times New Roman"/>
              </w:rPr>
              <w:t>100%</w:t>
            </w:r>
          </w:p>
        </w:tc>
        <w:tc>
          <w:tcPr>
            <w:tcW w:w="1273" w:type="dxa"/>
            <w:tcBorders>
              <w:top w:val="single" w:sz="4" w:space="0" w:color="auto"/>
              <w:left w:val="single" w:sz="4" w:space="0" w:color="auto"/>
              <w:bottom w:val="single" w:sz="4" w:space="0" w:color="auto"/>
              <w:right w:val="single" w:sz="4" w:space="0" w:color="auto"/>
            </w:tcBorders>
          </w:tcPr>
          <w:p w:rsidR="00545CC8" w:rsidRPr="00E95494" w:rsidRDefault="00545CC8" w:rsidP="006142F3">
            <w:pPr>
              <w:pStyle w:val="aff7"/>
              <w:jc w:val="center"/>
              <w:rPr>
                <w:rFonts w:ascii="Times New Roman" w:hAnsi="Times New Roman" w:cs="Times New Roman"/>
              </w:rPr>
            </w:pPr>
            <w:r w:rsidRPr="00E95494">
              <w:rPr>
                <w:rFonts w:ascii="Times New Roman" w:hAnsi="Times New Roman" w:cs="Times New Roman"/>
              </w:rPr>
              <w:t>не выше</w:t>
            </w:r>
          </w:p>
          <w:p w:rsidR="00545CC8" w:rsidRPr="00E95494" w:rsidRDefault="00545CC8" w:rsidP="006142F3">
            <w:pPr>
              <w:pStyle w:val="aff7"/>
              <w:jc w:val="center"/>
              <w:rPr>
                <w:rFonts w:ascii="Times New Roman" w:hAnsi="Times New Roman" w:cs="Times New Roman"/>
              </w:rPr>
            </w:pPr>
            <w:r w:rsidRPr="00E95494">
              <w:rPr>
                <w:rFonts w:ascii="Times New Roman" w:hAnsi="Times New Roman" w:cs="Times New Roman"/>
              </w:rPr>
              <w:t>100%</w:t>
            </w:r>
          </w:p>
        </w:tc>
        <w:tc>
          <w:tcPr>
            <w:tcW w:w="1272" w:type="dxa"/>
            <w:tcBorders>
              <w:top w:val="single" w:sz="4" w:space="0" w:color="auto"/>
              <w:left w:val="single" w:sz="4" w:space="0" w:color="auto"/>
              <w:bottom w:val="single" w:sz="4" w:space="0" w:color="auto"/>
            </w:tcBorders>
          </w:tcPr>
          <w:p w:rsidR="00545CC8" w:rsidRPr="00E95494" w:rsidRDefault="00545CC8" w:rsidP="00653543">
            <w:pPr>
              <w:pStyle w:val="aff7"/>
              <w:jc w:val="center"/>
              <w:rPr>
                <w:rFonts w:ascii="Times New Roman" w:hAnsi="Times New Roman" w:cs="Times New Roman"/>
                <w:sz w:val="23"/>
                <w:szCs w:val="23"/>
              </w:rPr>
            </w:pPr>
            <w:r w:rsidRPr="00E95494">
              <w:rPr>
                <w:rFonts w:ascii="Times New Roman" w:hAnsi="Times New Roman" w:cs="Times New Roman"/>
                <w:sz w:val="23"/>
                <w:szCs w:val="23"/>
              </w:rPr>
              <w:t>не выше</w:t>
            </w:r>
          </w:p>
          <w:p w:rsidR="00545CC8" w:rsidRPr="00E95494" w:rsidRDefault="00545CC8" w:rsidP="00653543">
            <w:pPr>
              <w:pStyle w:val="aff7"/>
              <w:jc w:val="center"/>
              <w:rPr>
                <w:rFonts w:ascii="Times New Roman" w:hAnsi="Times New Roman" w:cs="Times New Roman"/>
                <w:sz w:val="23"/>
                <w:szCs w:val="23"/>
              </w:rPr>
            </w:pPr>
            <w:r w:rsidRPr="00E95494">
              <w:rPr>
                <w:rFonts w:ascii="Times New Roman" w:hAnsi="Times New Roman" w:cs="Times New Roman"/>
                <w:sz w:val="23"/>
                <w:szCs w:val="23"/>
              </w:rPr>
              <w:t>100%</w:t>
            </w:r>
          </w:p>
        </w:tc>
      </w:tr>
      <w:tr w:rsidR="00E66EFA" w:rsidRPr="006D4251" w:rsidTr="00545CC8">
        <w:trPr>
          <w:gridAfter w:val="1"/>
          <w:wAfter w:w="9" w:type="dxa"/>
        </w:trPr>
        <w:tc>
          <w:tcPr>
            <w:tcW w:w="8364" w:type="dxa"/>
            <w:tcBorders>
              <w:top w:val="single" w:sz="4" w:space="0" w:color="auto"/>
              <w:bottom w:val="single" w:sz="4" w:space="0" w:color="auto"/>
              <w:right w:val="single" w:sz="4" w:space="0" w:color="auto"/>
            </w:tcBorders>
          </w:tcPr>
          <w:p w:rsidR="00E66EFA" w:rsidRPr="00BC6C0E" w:rsidRDefault="00E66EFA" w:rsidP="000E69D0">
            <w:pPr>
              <w:pStyle w:val="aff7"/>
              <w:jc w:val="left"/>
              <w:rPr>
                <w:rFonts w:ascii="Times New Roman" w:hAnsi="Times New Roman" w:cs="Times New Roman"/>
              </w:rPr>
            </w:pPr>
            <w:r w:rsidRPr="00BC6C0E">
              <w:rPr>
                <w:rFonts w:ascii="Times New Roman" w:hAnsi="Times New Roman" w:cs="Times New Roman"/>
              </w:rPr>
              <w:t>1</w:t>
            </w:r>
            <w:r w:rsidR="000E69D0">
              <w:rPr>
                <w:rFonts w:ascii="Times New Roman" w:hAnsi="Times New Roman" w:cs="Times New Roman"/>
              </w:rPr>
              <w:t>6</w:t>
            </w:r>
            <w:r w:rsidRPr="00BC6C0E">
              <w:rPr>
                <w:rFonts w:ascii="Times New Roman" w:hAnsi="Times New Roman" w:cs="Times New Roman"/>
              </w:rPr>
              <w:t>. Отношение фактического объема предоставленной дотации на выравнивание бюджетной обеспеченности к утвержденным бюджетным ассигнованиям в размере 100%</w:t>
            </w:r>
          </w:p>
        </w:tc>
        <w:tc>
          <w:tcPr>
            <w:tcW w:w="1418" w:type="dxa"/>
            <w:tcBorders>
              <w:top w:val="single" w:sz="4" w:space="0" w:color="auto"/>
              <w:left w:val="single" w:sz="4" w:space="0" w:color="auto"/>
              <w:bottom w:val="single" w:sz="4" w:space="0" w:color="auto"/>
              <w:right w:val="single" w:sz="4" w:space="0" w:color="auto"/>
            </w:tcBorders>
          </w:tcPr>
          <w:p w:rsidR="00E66EFA" w:rsidRPr="00BC6C0E" w:rsidRDefault="00E66EFA" w:rsidP="00E66EFA">
            <w:pPr>
              <w:pStyle w:val="aff7"/>
              <w:jc w:val="center"/>
              <w:rPr>
                <w:rFonts w:ascii="Times New Roman" w:hAnsi="Times New Roman" w:cs="Times New Roman"/>
              </w:rPr>
            </w:pPr>
            <w:r w:rsidRPr="00BC6C0E">
              <w:rPr>
                <w:rFonts w:ascii="Times New Roman" w:hAnsi="Times New Roman" w:cs="Times New Roman"/>
              </w:rPr>
              <w:t>да = 1</w:t>
            </w:r>
          </w:p>
          <w:p w:rsidR="00E66EFA" w:rsidRPr="00BC6C0E" w:rsidRDefault="00E66EFA" w:rsidP="00E66EFA">
            <w:pPr>
              <w:pStyle w:val="aff7"/>
              <w:jc w:val="center"/>
              <w:rPr>
                <w:rFonts w:ascii="Times New Roman" w:hAnsi="Times New Roman" w:cs="Times New Roman"/>
              </w:rPr>
            </w:pPr>
            <w:r w:rsidRPr="00BC6C0E">
              <w:rPr>
                <w:rFonts w:ascii="Times New Roman" w:hAnsi="Times New Roman" w:cs="Times New Roman"/>
              </w:rPr>
              <w:t>нет = 0</w:t>
            </w:r>
          </w:p>
        </w:tc>
        <w:tc>
          <w:tcPr>
            <w:tcW w:w="1276" w:type="dxa"/>
            <w:tcBorders>
              <w:top w:val="single" w:sz="4" w:space="0" w:color="auto"/>
              <w:left w:val="single" w:sz="4" w:space="0" w:color="auto"/>
              <w:bottom w:val="single" w:sz="4" w:space="0" w:color="auto"/>
              <w:right w:val="single" w:sz="4" w:space="0" w:color="auto"/>
            </w:tcBorders>
          </w:tcPr>
          <w:p w:rsidR="00E66EFA" w:rsidRPr="00BC6C0E" w:rsidRDefault="00E66EFA" w:rsidP="00E66EFA">
            <w:pPr>
              <w:pStyle w:val="aff7"/>
              <w:jc w:val="center"/>
              <w:rPr>
                <w:rFonts w:ascii="Times New Roman" w:hAnsi="Times New Roman" w:cs="Times New Roman"/>
              </w:rPr>
            </w:pPr>
            <w:r w:rsidRPr="00BC6C0E">
              <w:rPr>
                <w:rFonts w:ascii="Times New Roman" w:hAnsi="Times New Roman" w:cs="Times New Roman"/>
              </w:rPr>
              <w:t>1</w:t>
            </w:r>
          </w:p>
        </w:tc>
        <w:tc>
          <w:tcPr>
            <w:tcW w:w="1275" w:type="dxa"/>
            <w:tcBorders>
              <w:top w:val="single" w:sz="4" w:space="0" w:color="auto"/>
              <w:left w:val="single" w:sz="4" w:space="0" w:color="auto"/>
              <w:bottom w:val="single" w:sz="4" w:space="0" w:color="auto"/>
              <w:right w:val="single" w:sz="4" w:space="0" w:color="auto"/>
            </w:tcBorders>
          </w:tcPr>
          <w:p w:rsidR="00E66EFA" w:rsidRPr="00BC6C0E" w:rsidRDefault="00E66EFA" w:rsidP="00E66EFA">
            <w:pPr>
              <w:pStyle w:val="aff7"/>
              <w:jc w:val="center"/>
              <w:rPr>
                <w:rFonts w:ascii="Times New Roman" w:hAnsi="Times New Roman" w:cs="Times New Roman"/>
              </w:rPr>
            </w:pPr>
            <w:r w:rsidRPr="00BC6C0E">
              <w:rPr>
                <w:rFonts w:ascii="Times New Roman" w:hAnsi="Times New Roman" w:cs="Times New Roman"/>
              </w:rPr>
              <w:t>1</w:t>
            </w:r>
          </w:p>
        </w:tc>
        <w:tc>
          <w:tcPr>
            <w:tcW w:w="1273" w:type="dxa"/>
            <w:tcBorders>
              <w:top w:val="single" w:sz="4" w:space="0" w:color="auto"/>
              <w:left w:val="single" w:sz="4" w:space="0" w:color="auto"/>
              <w:bottom w:val="single" w:sz="4" w:space="0" w:color="auto"/>
              <w:right w:val="single" w:sz="4" w:space="0" w:color="auto"/>
            </w:tcBorders>
          </w:tcPr>
          <w:p w:rsidR="00E66EFA" w:rsidRPr="00BC6C0E" w:rsidRDefault="00E66EFA" w:rsidP="00E66EFA">
            <w:pPr>
              <w:pStyle w:val="aff7"/>
              <w:jc w:val="center"/>
              <w:rPr>
                <w:rFonts w:ascii="Times New Roman" w:hAnsi="Times New Roman" w:cs="Times New Roman"/>
              </w:rPr>
            </w:pPr>
            <w:r w:rsidRPr="00BC6C0E">
              <w:rPr>
                <w:rFonts w:ascii="Times New Roman" w:hAnsi="Times New Roman" w:cs="Times New Roman"/>
              </w:rPr>
              <w:t>1</w:t>
            </w:r>
          </w:p>
        </w:tc>
        <w:tc>
          <w:tcPr>
            <w:tcW w:w="1272" w:type="dxa"/>
            <w:tcBorders>
              <w:top w:val="single" w:sz="4" w:space="0" w:color="auto"/>
              <w:left w:val="single" w:sz="4" w:space="0" w:color="auto"/>
              <w:bottom w:val="single" w:sz="4" w:space="0" w:color="auto"/>
            </w:tcBorders>
          </w:tcPr>
          <w:p w:rsidR="00E66EFA" w:rsidRPr="00BC6C0E" w:rsidRDefault="00E66EFA" w:rsidP="00E66EFA">
            <w:pPr>
              <w:pStyle w:val="aff7"/>
              <w:jc w:val="center"/>
              <w:rPr>
                <w:rFonts w:ascii="Times New Roman" w:hAnsi="Times New Roman" w:cs="Times New Roman"/>
                <w:sz w:val="23"/>
                <w:szCs w:val="23"/>
              </w:rPr>
            </w:pPr>
            <w:r w:rsidRPr="00BC6C0E">
              <w:rPr>
                <w:rFonts w:ascii="Times New Roman" w:hAnsi="Times New Roman" w:cs="Times New Roman"/>
                <w:sz w:val="23"/>
                <w:szCs w:val="23"/>
              </w:rPr>
              <w:t>1</w:t>
            </w:r>
          </w:p>
        </w:tc>
      </w:tr>
      <w:tr w:rsidR="00C46A6D" w:rsidRPr="00BC6C0E" w:rsidTr="002B4BDD">
        <w:trPr>
          <w:gridAfter w:val="1"/>
          <w:wAfter w:w="9" w:type="dxa"/>
        </w:trPr>
        <w:tc>
          <w:tcPr>
            <w:tcW w:w="8364" w:type="dxa"/>
            <w:tcBorders>
              <w:top w:val="single" w:sz="4" w:space="0" w:color="auto"/>
              <w:bottom w:val="single" w:sz="4" w:space="0" w:color="auto"/>
              <w:right w:val="single" w:sz="4" w:space="0" w:color="auto"/>
            </w:tcBorders>
          </w:tcPr>
          <w:p w:rsidR="00C46A6D" w:rsidRPr="00BC6C0E" w:rsidRDefault="00C46A6D" w:rsidP="000E69D0">
            <w:pPr>
              <w:pStyle w:val="aff7"/>
              <w:jc w:val="left"/>
              <w:rPr>
                <w:rFonts w:ascii="Times New Roman" w:hAnsi="Times New Roman" w:cs="Times New Roman"/>
              </w:rPr>
            </w:pPr>
            <w:r w:rsidRPr="00BC6C0E">
              <w:rPr>
                <w:rFonts w:ascii="Times New Roman" w:hAnsi="Times New Roman" w:cs="Times New Roman"/>
              </w:rPr>
              <w:t>1</w:t>
            </w:r>
            <w:r w:rsidR="000E69D0">
              <w:rPr>
                <w:rFonts w:ascii="Times New Roman" w:hAnsi="Times New Roman" w:cs="Times New Roman"/>
              </w:rPr>
              <w:t>7</w:t>
            </w:r>
            <w:r w:rsidR="00015C23">
              <w:rPr>
                <w:rFonts w:ascii="Times New Roman" w:hAnsi="Times New Roman" w:cs="Times New Roman"/>
              </w:rPr>
              <w:t>.</w:t>
            </w:r>
            <w:r w:rsidR="00015C23" w:rsidRPr="00015C23">
              <w:rPr>
                <w:rFonts w:ascii="Times New Roman" w:hAnsi="Times New Roman" w:cs="Times New Roman"/>
              </w:rPr>
              <w:t xml:space="preserve"> Перечисление из бюджета Ичалковского муниципального района бюджетам сельских поселений Ичалковского муниципального района субсидии на софинансирование расходных обязательств по финансовому обеспечению деятельности органов местного самоуправления и муниципальных учреждений</w:t>
            </w:r>
          </w:p>
        </w:tc>
        <w:tc>
          <w:tcPr>
            <w:tcW w:w="1418" w:type="dxa"/>
            <w:tcBorders>
              <w:top w:val="single" w:sz="4" w:space="0" w:color="auto"/>
              <w:left w:val="single" w:sz="4" w:space="0" w:color="auto"/>
              <w:bottom w:val="single" w:sz="4" w:space="0" w:color="auto"/>
              <w:right w:val="single" w:sz="4" w:space="0" w:color="auto"/>
            </w:tcBorders>
          </w:tcPr>
          <w:p w:rsidR="00C46A6D" w:rsidRPr="00BC6C0E" w:rsidRDefault="00C46A6D" w:rsidP="002B4BDD">
            <w:pPr>
              <w:pStyle w:val="aff7"/>
              <w:jc w:val="center"/>
              <w:rPr>
                <w:rFonts w:ascii="Times New Roman" w:hAnsi="Times New Roman" w:cs="Times New Roman"/>
              </w:rPr>
            </w:pPr>
            <w:r w:rsidRPr="00BC6C0E">
              <w:rPr>
                <w:rFonts w:ascii="Times New Roman" w:hAnsi="Times New Roman" w:cs="Times New Roman"/>
              </w:rPr>
              <w:t>да = 1</w:t>
            </w:r>
          </w:p>
          <w:p w:rsidR="00C46A6D" w:rsidRPr="00BC6C0E" w:rsidRDefault="00C46A6D" w:rsidP="002B4BDD">
            <w:pPr>
              <w:pStyle w:val="aff7"/>
              <w:jc w:val="center"/>
              <w:rPr>
                <w:rFonts w:ascii="Times New Roman" w:hAnsi="Times New Roman" w:cs="Times New Roman"/>
              </w:rPr>
            </w:pPr>
            <w:r w:rsidRPr="00BC6C0E">
              <w:rPr>
                <w:rFonts w:ascii="Times New Roman" w:hAnsi="Times New Roman" w:cs="Times New Roman"/>
              </w:rPr>
              <w:t>нет = 0</w:t>
            </w:r>
          </w:p>
        </w:tc>
        <w:tc>
          <w:tcPr>
            <w:tcW w:w="1276" w:type="dxa"/>
            <w:tcBorders>
              <w:top w:val="single" w:sz="4" w:space="0" w:color="auto"/>
              <w:left w:val="single" w:sz="4" w:space="0" w:color="auto"/>
              <w:bottom w:val="single" w:sz="4" w:space="0" w:color="auto"/>
              <w:right w:val="single" w:sz="4" w:space="0" w:color="auto"/>
            </w:tcBorders>
          </w:tcPr>
          <w:p w:rsidR="00C46A6D" w:rsidRPr="00BC6C0E" w:rsidRDefault="00C46A6D" w:rsidP="002B4BDD">
            <w:pPr>
              <w:pStyle w:val="aff7"/>
              <w:jc w:val="center"/>
              <w:rPr>
                <w:rFonts w:ascii="Times New Roman" w:hAnsi="Times New Roman" w:cs="Times New Roman"/>
              </w:rPr>
            </w:pPr>
            <w:r w:rsidRPr="00BC6C0E">
              <w:rPr>
                <w:rFonts w:ascii="Times New Roman" w:hAnsi="Times New Roman" w:cs="Times New Roman"/>
              </w:rPr>
              <w:t>1</w:t>
            </w:r>
          </w:p>
        </w:tc>
        <w:tc>
          <w:tcPr>
            <w:tcW w:w="1275" w:type="dxa"/>
            <w:tcBorders>
              <w:top w:val="single" w:sz="4" w:space="0" w:color="auto"/>
              <w:left w:val="single" w:sz="4" w:space="0" w:color="auto"/>
              <w:bottom w:val="single" w:sz="4" w:space="0" w:color="auto"/>
              <w:right w:val="single" w:sz="4" w:space="0" w:color="auto"/>
            </w:tcBorders>
          </w:tcPr>
          <w:p w:rsidR="00C46A6D" w:rsidRPr="00BC6C0E" w:rsidRDefault="00C46A6D" w:rsidP="002B4BDD">
            <w:pPr>
              <w:pStyle w:val="aff7"/>
              <w:jc w:val="center"/>
              <w:rPr>
                <w:rFonts w:ascii="Times New Roman" w:hAnsi="Times New Roman" w:cs="Times New Roman"/>
              </w:rPr>
            </w:pPr>
            <w:r w:rsidRPr="00BC6C0E">
              <w:rPr>
                <w:rFonts w:ascii="Times New Roman" w:hAnsi="Times New Roman" w:cs="Times New Roman"/>
              </w:rPr>
              <w:t>1</w:t>
            </w:r>
          </w:p>
        </w:tc>
        <w:tc>
          <w:tcPr>
            <w:tcW w:w="1273" w:type="dxa"/>
            <w:tcBorders>
              <w:top w:val="single" w:sz="4" w:space="0" w:color="auto"/>
              <w:left w:val="single" w:sz="4" w:space="0" w:color="auto"/>
              <w:bottom w:val="single" w:sz="4" w:space="0" w:color="auto"/>
              <w:right w:val="single" w:sz="4" w:space="0" w:color="auto"/>
            </w:tcBorders>
          </w:tcPr>
          <w:p w:rsidR="00C46A6D" w:rsidRPr="00BC6C0E" w:rsidRDefault="00C46A6D" w:rsidP="002B4BDD">
            <w:pPr>
              <w:pStyle w:val="aff7"/>
              <w:jc w:val="center"/>
              <w:rPr>
                <w:rFonts w:ascii="Times New Roman" w:hAnsi="Times New Roman" w:cs="Times New Roman"/>
              </w:rPr>
            </w:pPr>
            <w:r w:rsidRPr="00BC6C0E">
              <w:rPr>
                <w:rFonts w:ascii="Times New Roman" w:hAnsi="Times New Roman" w:cs="Times New Roman"/>
              </w:rPr>
              <w:t>1</w:t>
            </w:r>
          </w:p>
        </w:tc>
        <w:tc>
          <w:tcPr>
            <w:tcW w:w="1272" w:type="dxa"/>
            <w:tcBorders>
              <w:top w:val="single" w:sz="4" w:space="0" w:color="auto"/>
              <w:left w:val="single" w:sz="4" w:space="0" w:color="auto"/>
              <w:bottom w:val="single" w:sz="4" w:space="0" w:color="auto"/>
            </w:tcBorders>
          </w:tcPr>
          <w:p w:rsidR="00C46A6D" w:rsidRPr="00BC6C0E" w:rsidRDefault="00C46A6D" w:rsidP="002B4BDD">
            <w:pPr>
              <w:pStyle w:val="aff7"/>
              <w:jc w:val="center"/>
              <w:rPr>
                <w:rFonts w:ascii="Times New Roman" w:hAnsi="Times New Roman" w:cs="Times New Roman"/>
                <w:sz w:val="23"/>
                <w:szCs w:val="23"/>
              </w:rPr>
            </w:pPr>
            <w:r w:rsidRPr="00BC6C0E">
              <w:rPr>
                <w:rFonts w:ascii="Times New Roman" w:hAnsi="Times New Roman" w:cs="Times New Roman"/>
                <w:sz w:val="23"/>
                <w:szCs w:val="23"/>
              </w:rPr>
              <w:t>1</w:t>
            </w:r>
          </w:p>
        </w:tc>
      </w:tr>
    </w:tbl>
    <w:p w:rsidR="00EF1451" w:rsidRDefault="00EF1451" w:rsidP="00C63532">
      <w:pPr>
        <w:ind w:firstLine="698"/>
        <w:jc w:val="right"/>
        <w:rPr>
          <w:rStyle w:val="a3"/>
          <w:rFonts w:ascii="Times New Roman" w:hAnsi="Times New Roman" w:cs="Times New Roman"/>
          <w:b w:val="0"/>
        </w:rPr>
      </w:pPr>
    </w:p>
    <w:p w:rsidR="0082166D" w:rsidRDefault="0082166D" w:rsidP="00C63532">
      <w:pPr>
        <w:ind w:firstLine="698"/>
        <w:jc w:val="right"/>
        <w:rPr>
          <w:rStyle w:val="a3"/>
          <w:rFonts w:ascii="Times New Roman" w:hAnsi="Times New Roman" w:cs="Times New Roman"/>
          <w:b w:val="0"/>
        </w:rPr>
      </w:pPr>
    </w:p>
    <w:p w:rsidR="00AB4275" w:rsidRPr="00072507" w:rsidRDefault="00AB4275" w:rsidP="00C63532">
      <w:pPr>
        <w:ind w:firstLine="698"/>
        <w:jc w:val="right"/>
        <w:rPr>
          <w:rFonts w:ascii="Times New Roman" w:hAnsi="Times New Roman" w:cs="Times New Roman"/>
          <w:b/>
          <w:bCs/>
        </w:rPr>
      </w:pPr>
      <w:r w:rsidRPr="00072507">
        <w:rPr>
          <w:rStyle w:val="a3"/>
          <w:rFonts w:ascii="Times New Roman" w:hAnsi="Times New Roman" w:cs="Times New Roman"/>
          <w:b w:val="0"/>
        </w:rPr>
        <w:lastRenderedPageBreak/>
        <w:t>Приложение 2</w:t>
      </w:r>
    </w:p>
    <w:p w:rsidR="00AB4275" w:rsidRPr="00072507" w:rsidRDefault="00AB4275" w:rsidP="00C63532">
      <w:pPr>
        <w:ind w:firstLine="698"/>
        <w:jc w:val="right"/>
        <w:rPr>
          <w:rStyle w:val="a3"/>
          <w:rFonts w:ascii="Times New Roman" w:hAnsi="Times New Roman" w:cs="Times New Roman"/>
          <w:b w:val="0"/>
        </w:rPr>
      </w:pPr>
      <w:r w:rsidRPr="00072507">
        <w:rPr>
          <w:rStyle w:val="a3"/>
          <w:rFonts w:ascii="Times New Roman" w:hAnsi="Times New Roman" w:cs="Times New Roman"/>
          <w:b w:val="0"/>
        </w:rPr>
        <w:t>к муниципальной программе</w:t>
      </w:r>
    </w:p>
    <w:p w:rsidR="00AB4275" w:rsidRPr="00072507" w:rsidRDefault="00AB4275" w:rsidP="00C63532">
      <w:pPr>
        <w:ind w:firstLine="698"/>
        <w:jc w:val="right"/>
        <w:rPr>
          <w:rFonts w:ascii="Times New Roman" w:hAnsi="Times New Roman" w:cs="Times New Roman"/>
          <w:b/>
          <w:bCs/>
        </w:rPr>
      </w:pPr>
      <w:r w:rsidRPr="00072507">
        <w:rPr>
          <w:rStyle w:val="a3"/>
          <w:rFonts w:ascii="Times New Roman" w:hAnsi="Times New Roman" w:cs="Times New Roman"/>
          <w:b w:val="0"/>
        </w:rPr>
        <w:t>повышения эффективности</w:t>
      </w:r>
    </w:p>
    <w:p w:rsidR="00AB4275" w:rsidRPr="00072507" w:rsidRDefault="00AB4275" w:rsidP="00C63532">
      <w:pPr>
        <w:ind w:firstLine="698"/>
        <w:jc w:val="right"/>
        <w:rPr>
          <w:rFonts w:ascii="Times New Roman" w:hAnsi="Times New Roman" w:cs="Times New Roman"/>
          <w:b/>
          <w:bCs/>
        </w:rPr>
      </w:pPr>
      <w:r w:rsidRPr="00072507">
        <w:rPr>
          <w:rStyle w:val="a3"/>
          <w:rFonts w:ascii="Times New Roman" w:hAnsi="Times New Roman" w:cs="Times New Roman"/>
          <w:b w:val="0"/>
        </w:rPr>
        <w:t xml:space="preserve">управления </w:t>
      </w:r>
      <w:proofErr w:type="gramStart"/>
      <w:r w:rsidRPr="00072507">
        <w:rPr>
          <w:rStyle w:val="a3"/>
          <w:rFonts w:ascii="Times New Roman" w:hAnsi="Times New Roman" w:cs="Times New Roman"/>
          <w:b w:val="0"/>
        </w:rPr>
        <w:t>муниципальными</w:t>
      </w:r>
      <w:proofErr w:type="gramEnd"/>
    </w:p>
    <w:p w:rsidR="00AB4275" w:rsidRPr="00072507" w:rsidRDefault="00AB4275" w:rsidP="00C63532">
      <w:pPr>
        <w:ind w:firstLine="698"/>
        <w:jc w:val="right"/>
        <w:rPr>
          <w:rStyle w:val="a3"/>
          <w:rFonts w:ascii="Times New Roman" w:hAnsi="Times New Roman" w:cs="Times New Roman"/>
          <w:b w:val="0"/>
        </w:rPr>
      </w:pPr>
      <w:r w:rsidRPr="00072507">
        <w:rPr>
          <w:rStyle w:val="a3"/>
          <w:rFonts w:ascii="Times New Roman" w:hAnsi="Times New Roman" w:cs="Times New Roman"/>
          <w:b w:val="0"/>
        </w:rPr>
        <w:t xml:space="preserve">финансами в </w:t>
      </w:r>
      <w:r w:rsidR="00E25A62" w:rsidRPr="00072507">
        <w:rPr>
          <w:rStyle w:val="a3"/>
          <w:rFonts w:ascii="Times New Roman" w:hAnsi="Times New Roman" w:cs="Times New Roman"/>
          <w:b w:val="0"/>
        </w:rPr>
        <w:t>Ичалковском</w:t>
      </w:r>
    </w:p>
    <w:p w:rsidR="00AB4275" w:rsidRPr="00072507" w:rsidRDefault="00AB4275" w:rsidP="00C63532">
      <w:pPr>
        <w:ind w:firstLine="698"/>
        <w:jc w:val="right"/>
        <w:rPr>
          <w:rFonts w:ascii="Times New Roman" w:hAnsi="Times New Roman" w:cs="Times New Roman"/>
          <w:b/>
          <w:bCs/>
        </w:rPr>
      </w:pPr>
      <w:r w:rsidRPr="00072507">
        <w:rPr>
          <w:rStyle w:val="a3"/>
          <w:rFonts w:ascii="Times New Roman" w:hAnsi="Times New Roman" w:cs="Times New Roman"/>
          <w:b w:val="0"/>
        </w:rPr>
        <w:t xml:space="preserve"> муниципальном </w:t>
      </w:r>
      <w:proofErr w:type="gramStart"/>
      <w:r w:rsidRPr="00072507">
        <w:rPr>
          <w:rStyle w:val="a3"/>
          <w:rFonts w:ascii="Times New Roman" w:hAnsi="Times New Roman" w:cs="Times New Roman"/>
          <w:b w:val="0"/>
        </w:rPr>
        <w:t>районе</w:t>
      </w:r>
      <w:proofErr w:type="gramEnd"/>
    </w:p>
    <w:p w:rsidR="00072507" w:rsidRPr="00072507" w:rsidRDefault="00072507" w:rsidP="00072507">
      <w:pPr>
        <w:ind w:firstLine="698"/>
        <w:jc w:val="right"/>
        <w:rPr>
          <w:rFonts w:ascii="Times New Roman" w:hAnsi="Times New Roman" w:cs="Times New Roman"/>
        </w:rPr>
      </w:pPr>
      <w:r w:rsidRPr="00072507">
        <w:rPr>
          <w:rFonts w:ascii="Times New Roman" w:hAnsi="Times New Roman" w:cs="Times New Roman"/>
        </w:rPr>
        <w:t xml:space="preserve">Республики Мордовия </w:t>
      </w:r>
    </w:p>
    <w:p w:rsidR="00457375" w:rsidRPr="00457375" w:rsidRDefault="00261BAD" w:rsidP="0082166D">
      <w:pPr>
        <w:tabs>
          <w:tab w:val="right" w:pos="15187"/>
        </w:tabs>
        <w:ind w:firstLine="0"/>
        <w:jc w:val="center"/>
        <w:rPr>
          <w:rFonts w:ascii="Times New Roman" w:hAnsi="Times New Roman" w:cs="Times New Roman"/>
          <w:b/>
        </w:rPr>
      </w:pPr>
      <w:r>
        <w:rPr>
          <w:rFonts w:ascii="Times New Roman" w:hAnsi="Times New Roman" w:cs="Times New Roman"/>
          <w:b/>
        </w:rPr>
        <w:t>Перечень</w:t>
      </w:r>
      <w:r>
        <w:rPr>
          <w:rFonts w:ascii="Times New Roman" w:hAnsi="Times New Roman" w:cs="Times New Roman"/>
          <w:b/>
        </w:rPr>
        <w:br/>
      </w:r>
      <w:r w:rsidR="00AB4275" w:rsidRPr="00457375">
        <w:rPr>
          <w:rFonts w:ascii="Times New Roman" w:hAnsi="Times New Roman" w:cs="Times New Roman"/>
          <w:b/>
        </w:rPr>
        <w:t xml:space="preserve">основных </w:t>
      </w:r>
      <w:proofErr w:type="gramStart"/>
      <w:r w:rsidR="00AB4275" w:rsidRPr="00457375">
        <w:rPr>
          <w:rFonts w:ascii="Times New Roman" w:hAnsi="Times New Roman" w:cs="Times New Roman"/>
          <w:b/>
        </w:rPr>
        <w:t>мероприяти</w:t>
      </w:r>
      <w:r>
        <w:rPr>
          <w:rFonts w:ascii="Times New Roman" w:hAnsi="Times New Roman" w:cs="Times New Roman"/>
          <w:b/>
        </w:rPr>
        <w:t>й</w:t>
      </w:r>
      <w:r w:rsidR="00AB4275" w:rsidRPr="00457375">
        <w:rPr>
          <w:rFonts w:ascii="Times New Roman" w:hAnsi="Times New Roman" w:cs="Times New Roman"/>
          <w:b/>
        </w:rPr>
        <w:t xml:space="preserve"> муниципальной программы повышения эффективности управления</w:t>
      </w:r>
      <w:proofErr w:type="gramEnd"/>
      <w:r w:rsidR="00AB4275" w:rsidRPr="00457375">
        <w:rPr>
          <w:rFonts w:ascii="Times New Roman" w:hAnsi="Times New Roman" w:cs="Times New Roman"/>
          <w:b/>
        </w:rPr>
        <w:t xml:space="preserve"> муниципальными финансами в</w:t>
      </w:r>
    </w:p>
    <w:p w:rsidR="00457375" w:rsidRPr="00457375" w:rsidRDefault="00457375" w:rsidP="00457375">
      <w:pPr>
        <w:ind w:firstLine="698"/>
        <w:jc w:val="center"/>
        <w:rPr>
          <w:rFonts w:ascii="Times New Roman" w:hAnsi="Times New Roman" w:cs="Times New Roman"/>
          <w:b/>
          <w:sz w:val="28"/>
          <w:szCs w:val="28"/>
        </w:rPr>
      </w:pPr>
      <w:r w:rsidRPr="00457375">
        <w:rPr>
          <w:rStyle w:val="a3"/>
          <w:rFonts w:ascii="Times New Roman" w:hAnsi="Times New Roman" w:cs="Times New Roman"/>
        </w:rPr>
        <w:t xml:space="preserve">Ичалковском муниципальном </w:t>
      </w:r>
      <w:proofErr w:type="gramStart"/>
      <w:r w:rsidRPr="00457375">
        <w:rPr>
          <w:rStyle w:val="a3"/>
          <w:rFonts w:ascii="Times New Roman" w:hAnsi="Times New Roman" w:cs="Times New Roman"/>
        </w:rPr>
        <w:t>районе</w:t>
      </w:r>
      <w:proofErr w:type="gramEnd"/>
      <w:r w:rsidRPr="00457375">
        <w:rPr>
          <w:rStyle w:val="a3"/>
          <w:rFonts w:ascii="Times New Roman" w:hAnsi="Times New Roman" w:cs="Times New Roman"/>
        </w:rPr>
        <w:t xml:space="preserve"> </w:t>
      </w:r>
      <w:r w:rsidRPr="00457375">
        <w:rPr>
          <w:rFonts w:ascii="Times New Roman" w:hAnsi="Times New Roman" w:cs="Times New Roman"/>
          <w:b/>
        </w:rPr>
        <w:t xml:space="preserve">Республики Мордовия </w:t>
      </w:r>
    </w:p>
    <w:p w:rsidR="00AB4275" w:rsidRPr="00E25A62" w:rsidRDefault="00AB4275" w:rsidP="00C63532">
      <w:pPr>
        <w:rPr>
          <w:rFonts w:ascii="Times New Roman" w:hAnsi="Times New Roman" w:cs="Times New Roman"/>
          <w:highlight w:val="yellow"/>
        </w:rPr>
      </w:pPr>
    </w:p>
    <w:tbl>
      <w:tblPr>
        <w:tblW w:w="14742"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7"/>
        <w:gridCol w:w="14"/>
        <w:gridCol w:w="2971"/>
        <w:gridCol w:w="6"/>
        <w:gridCol w:w="6"/>
        <w:gridCol w:w="1979"/>
        <w:gridCol w:w="6"/>
        <w:gridCol w:w="1411"/>
        <w:gridCol w:w="6"/>
        <w:gridCol w:w="30"/>
        <w:gridCol w:w="1385"/>
        <w:gridCol w:w="2409"/>
        <w:gridCol w:w="2128"/>
        <w:gridCol w:w="1844"/>
      </w:tblGrid>
      <w:tr w:rsidR="00E36F87" w:rsidRPr="00E25A62" w:rsidTr="007E7A9B">
        <w:tc>
          <w:tcPr>
            <w:tcW w:w="547" w:type="dxa"/>
            <w:vMerge w:val="restart"/>
            <w:tcBorders>
              <w:top w:val="single" w:sz="4" w:space="0" w:color="auto"/>
              <w:bottom w:val="single" w:sz="4" w:space="0" w:color="auto"/>
              <w:right w:val="single" w:sz="4" w:space="0" w:color="auto"/>
            </w:tcBorders>
          </w:tcPr>
          <w:p w:rsidR="00AB4275" w:rsidRPr="00BB7B6F" w:rsidRDefault="00AB4275" w:rsidP="006507F2">
            <w:pPr>
              <w:pStyle w:val="aff7"/>
              <w:jc w:val="center"/>
              <w:rPr>
                <w:rFonts w:ascii="Times New Roman" w:hAnsi="Times New Roman" w:cs="Times New Roman"/>
              </w:rPr>
            </w:pPr>
            <w:r w:rsidRPr="00BB7B6F">
              <w:rPr>
                <w:rFonts w:ascii="Times New Roman" w:hAnsi="Times New Roman" w:cs="Times New Roman"/>
              </w:rPr>
              <w:t>N</w:t>
            </w:r>
            <w:r w:rsidRPr="00BB7B6F">
              <w:rPr>
                <w:rFonts w:ascii="Times New Roman" w:hAnsi="Times New Roman" w:cs="Times New Roman"/>
              </w:rPr>
              <w:br/>
            </w:r>
            <w:proofErr w:type="gramStart"/>
            <w:r w:rsidRPr="00BB7B6F">
              <w:rPr>
                <w:rFonts w:ascii="Times New Roman" w:hAnsi="Times New Roman" w:cs="Times New Roman"/>
              </w:rPr>
              <w:t>п</w:t>
            </w:r>
            <w:proofErr w:type="gramEnd"/>
            <w:r w:rsidRPr="00BB7B6F">
              <w:rPr>
                <w:rFonts w:ascii="Times New Roman" w:hAnsi="Times New Roman" w:cs="Times New Roman"/>
              </w:rPr>
              <w:t>/п</w:t>
            </w:r>
          </w:p>
        </w:tc>
        <w:tc>
          <w:tcPr>
            <w:tcW w:w="2985" w:type="dxa"/>
            <w:gridSpan w:val="2"/>
            <w:vMerge w:val="restart"/>
            <w:tcBorders>
              <w:top w:val="single" w:sz="4" w:space="0" w:color="auto"/>
              <w:left w:val="single" w:sz="4" w:space="0" w:color="auto"/>
              <w:bottom w:val="single" w:sz="4" w:space="0" w:color="auto"/>
              <w:right w:val="single" w:sz="4" w:space="0" w:color="auto"/>
            </w:tcBorders>
          </w:tcPr>
          <w:p w:rsidR="00AB4275" w:rsidRPr="00BB7B6F" w:rsidRDefault="00AB4275" w:rsidP="006507F2">
            <w:pPr>
              <w:pStyle w:val="aff7"/>
              <w:jc w:val="center"/>
              <w:rPr>
                <w:rFonts w:ascii="Times New Roman" w:hAnsi="Times New Roman" w:cs="Times New Roman"/>
              </w:rPr>
            </w:pPr>
            <w:r w:rsidRPr="00BB7B6F">
              <w:rPr>
                <w:rFonts w:ascii="Times New Roman" w:hAnsi="Times New Roman" w:cs="Times New Roman"/>
              </w:rPr>
              <w:t>Номер и наименование основного мероприятия</w:t>
            </w:r>
          </w:p>
        </w:tc>
        <w:tc>
          <w:tcPr>
            <w:tcW w:w="1991" w:type="dxa"/>
            <w:gridSpan w:val="3"/>
            <w:vMerge w:val="restart"/>
            <w:tcBorders>
              <w:top w:val="single" w:sz="4" w:space="0" w:color="auto"/>
              <w:left w:val="single" w:sz="4" w:space="0" w:color="auto"/>
              <w:bottom w:val="single" w:sz="4" w:space="0" w:color="auto"/>
              <w:right w:val="single" w:sz="4" w:space="0" w:color="auto"/>
            </w:tcBorders>
          </w:tcPr>
          <w:p w:rsidR="00AB4275" w:rsidRPr="00BB7B6F" w:rsidRDefault="00AB4275" w:rsidP="006507F2">
            <w:pPr>
              <w:pStyle w:val="aff7"/>
              <w:jc w:val="center"/>
              <w:rPr>
                <w:rFonts w:ascii="Times New Roman" w:hAnsi="Times New Roman" w:cs="Times New Roman"/>
              </w:rPr>
            </w:pPr>
            <w:r w:rsidRPr="00BB7B6F">
              <w:rPr>
                <w:rFonts w:ascii="Times New Roman" w:hAnsi="Times New Roman" w:cs="Times New Roman"/>
              </w:rPr>
              <w:t>Ответственный исполнитель</w:t>
            </w:r>
          </w:p>
        </w:tc>
        <w:tc>
          <w:tcPr>
            <w:tcW w:w="2838" w:type="dxa"/>
            <w:gridSpan w:val="5"/>
            <w:tcBorders>
              <w:top w:val="single" w:sz="4" w:space="0" w:color="auto"/>
              <w:left w:val="single" w:sz="4" w:space="0" w:color="auto"/>
              <w:bottom w:val="single" w:sz="4" w:space="0" w:color="auto"/>
              <w:right w:val="single" w:sz="4" w:space="0" w:color="auto"/>
            </w:tcBorders>
          </w:tcPr>
          <w:p w:rsidR="00AB4275" w:rsidRPr="00BB7B6F" w:rsidRDefault="00AB4275" w:rsidP="006507F2">
            <w:pPr>
              <w:pStyle w:val="aff7"/>
              <w:jc w:val="center"/>
              <w:rPr>
                <w:rFonts w:ascii="Times New Roman" w:hAnsi="Times New Roman" w:cs="Times New Roman"/>
              </w:rPr>
            </w:pPr>
            <w:r w:rsidRPr="00BB7B6F">
              <w:rPr>
                <w:rFonts w:ascii="Times New Roman" w:hAnsi="Times New Roman" w:cs="Times New Roman"/>
              </w:rPr>
              <w:t>Срок</w:t>
            </w:r>
          </w:p>
        </w:tc>
        <w:tc>
          <w:tcPr>
            <w:tcW w:w="2409" w:type="dxa"/>
            <w:vMerge w:val="restart"/>
            <w:tcBorders>
              <w:top w:val="single" w:sz="4" w:space="0" w:color="auto"/>
              <w:left w:val="single" w:sz="4" w:space="0" w:color="auto"/>
              <w:bottom w:val="single" w:sz="4" w:space="0" w:color="auto"/>
              <w:right w:val="single" w:sz="4" w:space="0" w:color="auto"/>
            </w:tcBorders>
          </w:tcPr>
          <w:p w:rsidR="00AB4275" w:rsidRPr="00BB7B6F" w:rsidRDefault="00AB4275" w:rsidP="006507F2">
            <w:pPr>
              <w:pStyle w:val="aff7"/>
              <w:jc w:val="center"/>
              <w:rPr>
                <w:rFonts w:ascii="Times New Roman" w:hAnsi="Times New Roman" w:cs="Times New Roman"/>
              </w:rPr>
            </w:pPr>
            <w:r w:rsidRPr="00BB7B6F">
              <w:rPr>
                <w:rFonts w:ascii="Times New Roman" w:hAnsi="Times New Roman" w:cs="Times New Roman"/>
              </w:rPr>
              <w:t>Ожидаемый непосредственный результат (краткое описание)</w:t>
            </w:r>
          </w:p>
        </w:tc>
        <w:tc>
          <w:tcPr>
            <w:tcW w:w="2128" w:type="dxa"/>
            <w:vMerge w:val="restart"/>
            <w:tcBorders>
              <w:top w:val="single" w:sz="4" w:space="0" w:color="auto"/>
              <w:left w:val="single" w:sz="4" w:space="0" w:color="auto"/>
              <w:bottom w:val="single" w:sz="4" w:space="0" w:color="auto"/>
              <w:right w:val="single" w:sz="4" w:space="0" w:color="auto"/>
            </w:tcBorders>
          </w:tcPr>
          <w:p w:rsidR="00AB4275" w:rsidRPr="00BB7B6F" w:rsidRDefault="00AB4275" w:rsidP="006507F2">
            <w:pPr>
              <w:pStyle w:val="aff7"/>
              <w:jc w:val="center"/>
              <w:rPr>
                <w:rFonts w:ascii="Times New Roman" w:hAnsi="Times New Roman" w:cs="Times New Roman"/>
              </w:rPr>
            </w:pPr>
            <w:r w:rsidRPr="00BB7B6F">
              <w:rPr>
                <w:rFonts w:ascii="Times New Roman" w:hAnsi="Times New Roman" w:cs="Times New Roman"/>
              </w:rPr>
              <w:t>Последствия не реализации мероприятия</w:t>
            </w:r>
          </w:p>
        </w:tc>
        <w:tc>
          <w:tcPr>
            <w:tcW w:w="1844" w:type="dxa"/>
            <w:vMerge w:val="restart"/>
            <w:tcBorders>
              <w:top w:val="single" w:sz="4" w:space="0" w:color="auto"/>
              <w:left w:val="single" w:sz="4" w:space="0" w:color="auto"/>
              <w:bottom w:val="single" w:sz="4" w:space="0" w:color="auto"/>
            </w:tcBorders>
          </w:tcPr>
          <w:p w:rsidR="00AB4275" w:rsidRPr="00BB7B6F" w:rsidRDefault="00AB4275" w:rsidP="00F60B41">
            <w:pPr>
              <w:pStyle w:val="aff7"/>
              <w:jc w:val="center"/>
              <w:rPr>
                <w:rFonts w:ascii="Times New Roman" w:hAnsi="Times New Roman" w:cs="Times New Roman"/>
              </w:rPr>
            </w:pPr>
            <w:r w:rsidRPr="00BB7B6F">
              <w:rPr>
                <w:rFonts w:ascii="Times New Roman" w:hAnsi="Times New Roman" w:cs="Times New Roman"/>
              </w:rPr>
              <w:t>Связь с показателями муниципальной  программы (номер показателя)</w:t>
            </w:r>
          </w:p>
        </w:tc>
      </w:tr>
      <w:tr w:rsidR="00E36F87" w:rsidRPr="00E25A62" w:rsidTr="007E7A9B">
        <w:tc>
          <w:tcPr>
            <w:tcW w:w="547" w:type="dxa"/>
            <w:vMerge/>
            <w:tcBorders>
              <w:top w:val="single" w:sz="4" w:space="0" w:color="auto"/>
              <w:bottom w:val="single" w:sz="4" w:space="0" w:color="auto"/>
              <w:right w:val="single" w:sz="4" w:space="0" w:color="auto"/>
            </w:tcBorders>
          </w:tcPr>
          <w:p w:rsidR="00AB4275" w:rsidRPr="00BB7B6F" w:rsidRDefault="00AB4275" w:rsidP="006507F2">
            <w:pPr>
              <w:pStyle w:val="aff7"/>
              <w:rPr>
                <w:rFonts w:ascii="Times New Roman" w:hAnsi="Times New Roman" w:cs="Times New Roman"/>
              </w:rPr>
            </w:pPr>
          </w:p>
        </w:tc>
        <w:tc>
          <w:tcPr>
            <w:tcW w:w="2985" w:type="dxa"/>
            <w:gridSpan w:val="2"/>
            <w:vMerge/>
            <w:tcBorders>
              <w:top w:val="single" w:sz="4" w:space="0" w:color="auto"/>
              <w:left w:val="single" w:sz="4" w:space="0" w:color="auto"/>
              <w:bottom w:val="single" w:sz="4" w:space="0" w:color="auto"/>
              <w:right w:val="single" w:sz="4" w:space="0" w:color="auto"/>
            </w:tcBorders>
          </w:tcPr>
          <w:p w:rsidR="00AB4275" w:rsidRPr="00BB7B6F" w:rsidRDefault="00AB4275" w:rsidP="006507F2">
            <w:pPr>
              <w:pStyle w:val="aff7"/>
              <w:rPr>
                <w:rFonts w:ascii="Times New Roman" w:hAnsi="Times New Roman" w:cs="Times New Roman"/>
              </w:rPr>
            </w:pPr>
          </w:p>
        </w:tc>
        <w:tc>
          <w:tcPr>
            <w:tcW w:w="1991" w:type="dxa"/>
            <w:gridSpan w:val="3"/>
            <w:vMerge/>
            <w:tcBorders>
              <w:top w:val="single" w:sz="4" w:space="0" w:color="auto"/>
              <w:left w:val="single" w:sz="4" w:space="0" w:color="auto"/>
              <w:bottom w:val="single" w:sz="4" w:space="0" w:color="auto"/>
              <w:right w:val="single" w:sz="4" w:space="0" w:color="auto"/>
            </w:tcBorders>
          </w:tcPr>
          <w:p w:rsidR="00AB4275" w:rsidRPr="00BB7B6F" w:rsidRDefault="00AB4275" w:rsidP="006507F2">
            <w:pPr>
              <w:pStyle w:val="aff7"/>
              <w:rPr>
                <w:rFonts w:ascii="Times New Roman" w:hAnsi="Times New Roman" w:cs="Times New Roman"/>
              </w:rPr>
            </w:pPr>
          </w:p>
        </w:tc>
        <w:tc>
          <w:tcPr>
            <w:tcW w:w="1453" w:type="dxa"/>
            <w:gridSpan w:val="4"/>
            <w:tcBorders>
              <w:top w:val="single" w:sz="4" w:space="0" w:color="auto"/>
              <w:left w:val="single" w:sz="4" w:space="0" w:color="auto"/>
              <w:bottom w:val="single" w:sz="4" w:space="0" w:color="auto"/>
              <w:right w:val="single" w:sz="4" w:space="0" w:color="auto"/>
            </w:tcBorders>
          </w:tcPr>
          <w:p w:rsidR="00AB4275" w:rsidRPr="00BB7B6F" w:rsidRDefault="00AB4275" w:rsidP="006507F2">
            <w:pPr>
              <w:pStyle w:val="aff7"/>
              <w:jc w:val="center"/>
              <w:rPr>
                <w:rFonts w:ascii="Times New Roman" w:hAnsi="Times New Roman" w:cs="Times New Roman"/>
              </w:rPr>
            </w:pPr>
            <w:r w:rsidRPr="00BB7B6F">
              <w:rPr>
                <w:rFonts w:ascii="Times New Roman" w:hAnsi="Times New Roman" w:cs="Times New Roman"/>
              </w:rPr>
              <w:t>начала реализации</w:t>
            </w:r>
          </w:p>
        </w:tc>
        <w:tc>
          <w:tcPr>
            <w:tcW w:w="1385" w:type="dxa"/>
            <w:tcBorders>
              <w:top w:val="single" w:sz="4" w:space="0" w:color="auto"/>
              <w:left w:val="single" w:sz="4" w:space="0" w:color="auto"/>
              <w:bottom w:val="single" w:sz="4" w:space="0" w:color="auto"/>
              <w:right w:val="single" w:sz="4" w:space="0" w:color="auto"/>
            </w:tcBorders>
          </w:tcPr>
          <w:p w:rsidR="00AB4275" w:rsidRPr="00BB7B6F" w:rsidRDefault="00AB4275" w:rsidP="006507F2">
            <w:pPr>
              <w:pStyle w:val="aff7"/>
              <w:jc w:val="center"/>
              <w:rPr>
                <w:rFonts w:ascii="Times New Roman" w:hAnsi="Times New Roman" w:cs="Times New Roman"/>
              </w:rPr>
            </w:pPr>
            <w:r w:rsidRPr="00BB7B6F">
              <w:rPr>
                <w:rFonts w:ascii="Times New Roman" w:hAnsi="Times New Roman" w:cs="Times New Roman"/>
              </w:rPr>
              <w:t>окончания реализации</w:t>
            </w:r>
          </w:p>
        </w:tc>
        <w:tc>
          <w:tcPr>
            <w:tcW w:w="2409" w:type="dxa"/>
            <w:vMerge/>
            <w:tcBorders>
              <w:top w:val="single" w:sz="4" w:space="0" w:color="auto"/>
              <w:left w:val="single" w:sz="4" w:space="0" w:color="auto"/>
              <w:bottom w:val="single" w:sz="4" w:space="0" w:color="auto"/>
              <w:right w:val="single" w:sz="4" w:space="0" w:color="auto"/>
            </w:tcBorders>
          </w:tcPr>
          <w:p w:rsidR="00AB4275" w:rsidRPr="00BB7B6F" w:rsidRDefault="00AB4275" w:rsidP="006507F2">
            <w:pPr>
              <w:pStyle w:val="aff7"/>
              <w:rPr>
                <w:rFonts w:ascii="Times New Roman" w:hAnsi="Times New Roman" w:cs="Times New Roman"/>
              </w:rPr>
            </w:pPr>
          </w:p>
        </w:tc>
        <w:tc>
          <w:tcPr>
            <w:tcW w:w="2128" w:type="dxa"/>
            <w:vMerge/>
            <w:tcBorders>
              <w:top w:val="single" w:sz="4" w:space="0" w:color="auto"/>
              <w:left w:val="single" w:sz="4" w:space="0" w:color="auto"/>
              <w:bottom w:val="single" w:sz="4" w:space="0" w:color="auto"/>
              <w:right w:val="single" w:sz="4" w:space="0" w:color="auto"/>
            </w:tcBorders>
          </w:tcPr>
          <w:p w:rsidR="00AB4275" w:rsidRPr="00BB7B6F" w:rsidRDefault="00AB4275" w:rsidP="006507F2">
            <w:pPr>
              <w:pStyle w:val="aff7"/>
              <w:rPr>
                <w:rFonts w:ascii="Times New Roman" w:hAnsi="Times New Roman" w:cs="Times New Roman"/>
              </w:rPr>
            </w:pPr>
          </w:p>
        </w:tc>
        <w:tc>
          <w:tcPr>
            <w:tcW w:w="1844" w:type="dxa"/>
            <w:vMerge/>
            <w:tcBorders>
              <w:top w:val="single" w:sz="4" w:space="0" w:color="auto"/>
              <w:left w:val="single" w:sz="4" w:space="0" w:color="auto"/>
              <w:bottom w:val="single" w:sz="4" w:space="0" w:color="auto"/>
            </w:tcBorders>
          </w:tcPr>
          <w:p w:rsidR="00AB4275" w:rsidRPr="00BB7B6F" w:rsidRDefault="00AB4275" w:rsidP="006507F2">
            <w:pPr>
              <w:pStyle w:val="aff7"/>
              <w:rPr>
                <w:rFonts w:ascii="Times New Roman" w:hAnsi="Times New Roman" w:cs="Times New Roman"/>
              </w:rPr>
            </w:pPr>
          </w:p>
        </w:tc>
      </w:tr>
      <w:tr w:rsidR="00AB4275" w:rsidRPr="00E25A62" w:rsidTr="007E7A9B">
        <w:tc>
          <w:tcPr>
            <w:tcW w:w="14742" w:type="dxa"/>
            <w:gridSpan w:val="14"/>
            <w:tcBorders>
              <w:top w:val="single" w:sz="4" w:space="0" w:color="auto"/>
              <w:bottom w:val="single" w:sz="4" w:space="0" w:color="auto"/>
            </w:tcBorders>
          </w:tcPr>
          <w:p w:rsidR="00AB4275" w:rsidRPr="00BB7B6F" w:rsidRDefault="00BB7B6F" w:rsidP="006507F2">
            <w:pPr>
              <w:pStyle w:val="1"/>
              <w:rPr>
                <w:rFonts w:ascii="Times New Roman" w:hAnsi="Times New Roman" w:cs="Times New Roman"/>
              </w:rPr>
            </w:pPr>
            <w:r w:rsidRPr="00BB7B6F">
              <w:rPr>
                <w:rFonts w:ascii="Times New Roman" w:hAnsi="Times New Roman" w:cs="Times New Roman"/>
              </w:rPr>
              <w:t>Подпрограмма</w:t>
            </w:r>
            <w:r w:rsidR="00AB4275" w:rsidRPr="00BB7B6F">
              <w:rPr>
                <w:rFonts w:ascii="Times New Roman" w:hAnsi="Times New Roman" w:cs="Times New Roman"/>
              </w:rPr>
              <w:t xml:space="preserve"> 1 "Эффективное использование бюджетного потенциала"</w:t>
            </w:r>
          </w:p>
        </w:tc>
      </w:tr>
      <w:tr w:rsidR="00E36F87" w:rsidRPr="00E25A62" w:rsidTr="007E7A9B">
        <w:tc>
          <w:tcPr>
            <w:tcW w:w="547" w:type="dxa"/>
            <w:tcBorders>
              <w:top w:val="single" w:sz="4" w:space="0" w:color="auto"/>
              <w:bottom w:val="single" w:sz="4" w:space="0" w:color="auto"/>
              <w:right w:val="single" w:sz="4" w:space="0" w:color="auto"/>
            </w:tcBorders>
          </w:tcPr>
          <w:p w:rsidR="00AB4275" w:rsidRPr="00490F93" w:rsidRDefault="00AB4275" w:rsidP="006507F2">
            <w:pPr>
              <w:pStyle w:val="aff7"/>
              <w:jc w:val="center"/>
              <w:rPr>
                <w:rFonts w:ascii="Times New Roman" w:hAnsi="Times New Roman" w:cs="Times New Roman"/>
              </w:rPr>
            </w:pPr>
            <w:r w:rsidRPr="00490F93">
              <w:rPr>
                <w:rFonts w:ascii="Times New Roman" w:hAnsi="Times New Roman" w:cs="Times New Roman"/>
              </w:rPr>
              <w:t>1.</w:t>
            </w:r>
          </w:p>
        </w:tc>
        <w:tc>
          <w:tcPr>
            <w:tcW w:w="2985" w:type="dxa"/>
            <w:gridSpan w:val="2"/>
            <w:tcBorders>
              <w:top w:val="single" w:sz="4" w:space="0" w:color="auto"/>
              <w:left w:val="single" w:sz="4" w:space="0" w:color="auto"/>
              <w:bottom w:val="single" w:sz="4" w:space="0" w:color="auto"/>
              <w:right w:val="single" w:sz="4" w:space="0" w:color="auto"/>
            </w:tcBorders>
          </w:tcPr>
          <w:p w:rsidR="00AB4275" w:rsidRPr="00E25A62" w:rsidRDefault="00C445C9" w:rsidP="00EF1451">
            <w:pPr>
              <w:pStyle w:val="aff7"/>
              <w:rPr>
                <w:rFonts w:ascii="Times New Roman" w:hAnsi="Times New Roman" w:cs="Times New Roman"/>
                <w:highlight w:val="yellow"/>
              </w:rPr>
            </w:pPr>
            <w:r w:rsidRPr="00C445C9">
              <w:rPr>
                <w:rFonts w:ascii="Times New Roman" w:hAnsi="Times New Roman" w:cs="Times New Roman"/>
              </w:rPr>
              <w:t>1. Совершенствование бюджетного процесса в Ичалковском муниципальном районе, совершенствование процедуры составления и организации исполнения бюджета</w:t>
            </w:r>
            <w:r w:rsidR="00EF1451">
              <w:rPr>
                <w:rFonts w:ascii="Times New Roman" w:hAnsi="Times New Roman" w:cs="Times New Roman"/>
              </w:rPr>
              <w:t xml:space="preserve"> </w:t>
            </w:r>
            <w:r w:rsidRPr="00C445C9">
              <w:rPr>
                <w:rFonts w:ascii="Times New Roman" w:hAnsi="Times New Roman" w:cs="Times New Roman"/>
              </w:rPr>
              <w:t>Ичалковского муниципального района</w:t>
            </w:r>
          </w:p>
        </w:tc>
        <w:tc>
          <w:tcPr>
            <w:tcW w:w="1991" w:type="dxa"/>
            <w:gridSpan w:val="3"/>
            <w:tcBorders>
              <w:top w:val="single" w:sz="4" w:space="0" w:color="auto"/>
              <w:left w:val="single" w:sz="4" w:space="0" w:color="auto"/>
              <w:bottom w:val="single" w:sz="4" w:space="0" w:color="auto"/>
              <w:right w:val="single" w:sz="4" w:space="0" w:color="auto"/>
            </w:tcBorders>
          </w:tcPr>
          <w:p w:rsidR="00AB4275" w:rsidRPr="00A23CEB" w:rsidRDefault="00A23CEB" w:rsidP="00A23CEB">
            <w:pPr>
              <w:pStyle w:val="aff7"/>
              <w:jc w:val="center"/>
              <w:rPr>
                <w:rFonts w:ascii="Times New Roman" w:hAnsi="Times New Roman" w:cs="Times New Roman"/>
              </w:rPr>
            </w:pPr>
            <w:r w:rsidRPr="00A23CEB">
              <w:rPr>
                <w:rFonts w:ascii="Times New Roman" w:hAnsi="Times New Roman" w:cs="Times New Roman"/>
              </w:rPr>
              <w:t>Финансовое управление администрации Ичалковского муниципального района</w:t>
            </w:r>
          </w:p>
        </w:tc>
        <w:tc>
          <w:tcPr>
            <w:tcW w:w="1417" w:type="dxa"/>
            <w:gridSpan w:val="2"/>
            <w:tcBorders>
              <w:top w:val="single" w:sz="4" w:space="0" w:color="auto"/>
              <w:left w:val="single" w:sz="4" w:space="0" w:color="auto"/>
              <w:bottom w:val="single" w:sz="4" w:space="0" w:color="auto"/>
              <w:right w:val="single" w:sz="4" w:space="0" w:color="auto"/>
            </w:tcBorders>
          </w:tcPr>
          <w:p w:rsidR="00AB4275" w:rsidRPr="00490F93" w:rsidRDefault="00AB4275" w:rsidP="00490F93">
            <w:pPr>
              <w:pStyle w:val="aff7"/>
              <w:jc w:val="center"/>
              <w:rPr>
                <w:rFonts w:ascii="Times New Roman" w:hAnsi="Times New Roman" w:cs="Times New Roman"/>
              </w:rPr>
            </w:pPr>
            <w:r w:rsidRPr="00490F93">
              <w:rPr>
                <w:rFonts w:ascii="Times New Roman" w:hAnsi="Times New Roman" w:cs="Times New Roman"/>
              </w:rPr>
              <w:t>202</w:t>
            </w:r>
            <w:r w:rsidR="00490F93" w:rsidRPr="00490F93">
              <w:rPr>
                <w:rFonts w:ascii="Times New Roman" w:hAnsi="Times New Roman" w:cs="Times New Roman"/>
              </w:rPr>
              <w:t>2</w:t>
            </w:r>
            <w:r w:rsidRPr="00490F93">
              <w:rPr>
                <w:rFonts w:ascii="Times New Roman" w:hAnsi="Times New Roman" w:cs="Times New Roman"/>
              </w:rPr>
              <w:t xml:space="preserve"> год</w:t>
            </w:r>
          </w:p>
        </w:tc>
        <w:tc>
          <w:tcPr>
            <w:tcW w:w="1421" w:type="dxa"/>
            <w:gridSpan w:val="3"/>
            <w:tcBorders>
              <w:top w:val="single" w:sz="4" w:space="0" w:color="auto"/>
              <w:left w:val="single" w:sz="4" w:space="0" w:color="auto"/>
              <w:bottom w:val="single" w:sz="4" w:space="0" w:color="auto"/>
              <w:right w:val="single" w:sz="4" w:space="0" w:color="auto"/>
            </w:tcBorders>
          </w:tcPr>
          <w:p w:rsidR="00AB4275" w:rsidRPr="00490F93" w:rsidRDefault="00AB4275" w:rsidP="00684337">
            <w:pPr>
              <w:pStyle w:val="aff7"/>
              <w:jc w:val="center"/>
              <w:rPr>
                <w:rFonts w:ascii="Times New Roman" w:hAnsi="Times New Roman" w:cs="Times New Roman"/>
              </w:rPr>
            </w:pPr>
            <w:r w:rsidRPr="00490F93">
              <w:rPr>
                <w:rFonts w:ascii="Times New Roman" w:hAnsi="Times New Roman" w:cs="Times New Roman"/>
              </w:rPr>
              <w:t>202</w:t>
            </w:r>
            <w:r w:rsidR="00684337" w:rsidRPr="000A0673">
              <w:rPr>
                <w:rFonts w:ascii="Times New Roman" w:hAnsi="Times New Roman" w:cs="Times New Roman"/>
                <w:color w:val="1F497D"/>
              </w:rPr>
              <w:t>6</w:t>
            </w:r>
            <w:r w:rsidRPr="00490F93">
              <w:rPr>
                <w:rFonts w:ascii="Times New Roman" w:hAnsi="Times New Roman" w:cs="Times New Roman"/>
              </w:rPr>
              <w:t xml:space="preserve"> год</w:t>
            </w:r>
          </w:p>
        </w:tc>
        <w:tc>
          <w:tcPr>
            <w:tcW w:w="2409" w:type="dxa"/>
            <w:tcBorders>
              <w:top w:val="single" w:sz="4" w:space="0" w:color="auto"/>
              <w:left w:val="single" w:sz="4" w:space="0" w:color="auto"/>
              <w:bottom w:val="single" w:sz="4" w:space="0" w:color="auto"/>
              <w:right w:val="single" w:sz="4" w:space="0" w:color="auto"/>
            </w:tcBorders>
          </w:tcPr>
          <w:p w:rsidR="00AB4275" w:rsidRPr="00490F93" w:rsidRDefault="00AB4275" w:rsidP="006507F2">
            <w:pPr>
              <w:pStyle w:val="aff7"/>
              <w:rPr>
                <w:rFonts w:ascii="Times New Roman" w:hAnsi="Times New Roman" w:cs="Times New Roman"/>
              </w:rPr>
            </w:pPr>
          </w:p>
        </w:tc>
        <w:tc>
          <w:tcPr>
            <w:tcW w:w="2128" w:type="dxa"/>
            <w:tcBorders>
              <w:top w:val="single" w:sz="4" w:space="0" w:color="auto"/>
              <w:left w:val="single" w:sz="4" w:space="0" w:color="auto"/>
              <w:bottom w:val="single" w:sz="4" w:space="0" w:color="auto"/>
              <w:right w:val="single" w:sz="4" w:space="0" w:color="auto"/>
            </w:tcBorders>
          </w:tcPr>
          <w:p w:rsidR="00AB4275" w:rsidRPr="00490F93" w:rsidRDefault="00AB4275" w:rsidP="006507F2">
            <w:pPr>
              <w:pStyle w:val="aff7"/>
              <w:rPr>
                <w:rFonts w:ascii="Times New Roman" w:hAnsi="Times New Roman" w:cs="Times New Roman"/>
              </w:rPr>
            </w:pPr>
          </w:p>
        </w:tc>
        <w:tc>
          <w:tcPr>
            <w:tcW w:w="1844" w:type="dxa"/>
            <w:tcBorders>
              <w:top w:val="single" w:sz="4" w:space="0" w:color="auto"/>
              <w:left w:val="single" w:sz="4" w:space="0" w:color="auto"/>
              <w:bottom w:val="single" w:sz="4" w:space="0" w:color="auto"/>
            </w:tcBorders>
          </w:tcPr>
          <w:p w:rsidR="00AB4275" w:rsidRPr="00490F93" w:rsidRDefault="00AB4275" w:rsidP="006507F2">
            <w:pPr>
              <w:pStyle w:val="aff7"/>
              <w:jc w:val="center"/>
              <w:rPr>
                <w:rFonts w:ascii="Times New Roman" w:hAnsi="Times New Roman" w:cs="Times New Roman"/>
              </w:rPr>
            </w:pPr>
            <w:r w:rsidRPr="00490F93">
              <w:rPr>
                <w:rFonts w:ascii="Times New Roman" w:hAnsi="Times New Roman" w:cs="Times New Roman"/>
              </w:rPr>
              <w:t>1, 2, 3, 4, 5</w:t>
            </w:r>
          </w:p>
        </w:tc>
      </w:tr>
      <w:tr w:rsidR="00E36F87" w:rsidRPr="00E25A62" w:rsidTr="007E7A9B">
        <w:tc>
          <w:tcPr>
            <w:tcW w:w="547" w:type="dxa"/>
            <w:tcBorders>
              <w:top w:val="single" w:sz="4" w:space="0" w:color="auto"/>
              <w:bottom w:val="single" w:sz="4" w:space="0" w:color="auto"/>
              <w:right w:val="single" w:sz="4" w:space="0" w:color="auto"/>
            </w:tcBorders>
          </w:tcPr>
          <w:p w:rsidR="00AB4275" w:rsidRPr="00897AF2" w:rsidRDefault="00AB4275" w:rsidP="00333580">
            <w:pPr>
              <w:pStyle w:val="aff7"/>
              <w:jc w:val="center"/>
              <w:rPr>
                <w:rFonts w:ascii="Times New Roman" w:hAnsi="Times New Roman" w:cs="Times New Roman"/>
              </w:rPr>
            </w:pPr>
            <w:r w:rsidRPr="00897AF2">
              <w:rPr>
                <w:rFonts w:ascii="Times New Roman" w:hAnsi="Times New Roman" w:cs="Times New Roman"/>
              </w:rPr>
              <w:t>2.</w:t>
            </w:r>
          </w:p>
        </w:tc>
        <w:tc>
          <w:tcPr>
            <w:tcW w:w="2985" w:type="dxa"/>
            <w:gridSpan w:val="2"/>
            <w:tcBorders>
              <w:top w:val="single" w:sz="4" w:space="0" w:color="auto"/>
              <w:left w:val="single" w:sz="4" w:space="0" w:color="auto"/>
              <w:bottom w:val="single" w:sz="4" w:space="0" w:color="auto"/>
              <w:right w:val="single" w:sz="4" w:space="0" w:color="auto"/>
            </w:tcBorders>
          </w:tcPr>
          <w:p w:rsidR="00AB4275" w:rsidRPr="00897AF2" w:rsidRDefault="00490F93" w:rsidP="009E48D2">
            <w:pPr>
              <w:pStyle w:val="aff7"/>
              <w:rPr>
                <w:rFonts w:ascii="Times New Roman" w:hAnsi="Times New Roman" w:cs="Times New Roman"/>
              </w:rPr>
            </w:pPr>
            <w:r w:rsidRPr="00897AF2">
              <w:rPr>
                <w:rFonts w:ascii="Times New Roman" w:hAnsi="Times New Roman" w:cs="Times New Roman"/>
              </w:rPr>
              <w:t xml:space="preserve">1.1. </w:t>
            </w:r>
            <w:r w:rsidR="00AB4275" w:rsidRPr="00897AF2">
              <w:rPr>
                <w:rFonts w:ascii="Times New Roman" w:hAnsi="Times New Roman" w:cs="Times New Roman"/>
              </w:rPr>
              <w:t>Переход к программному бюджету</w:t>
            </w:r>
          </w:p>
        </w:tc>
        <w:tc>
          <w:tcPr>
            <w:tcW w:w="1991" w:type="dxa"/>
            <w:gridSpan w:val="3"/>
            <w:tcBorders>
              <w:top w:val="single" w:sz="4" w:space="0" w:color="auto"/>
              <w:left w:val="single" w:sz="4" w:space="0" w:color="auto"/>
              <w:bottom w:val="single" w:sz="4" w:space="0" w:color="auto"/>
              <w:right w:val="single" w:sz="4" w:space="0" w:color="auto"/>
            </w:tcBorders>
          </w:tcPr>
          <w:p w:rsidR="00AB4275" w:rsidRPr="00897AF2" w:rsidRDefault="00AB4275" w:rsidP="00333580">
            <w:pPr>
              <w:pStyle w:val="aff7"/>
              <w:jc w:val="center"/>
              <w:rPr>
                <w:rFonts w:ascii="Times New Roman" w:hAnsi="Times New Roman" w:cs="Times New Roman"/>
              </w:rPr>
            </w:pPr>
            <w:r w:rsidRPr="00897AF2">
              <w:rPr>
                <w:rFonts w:ascii="Times New Roman" w:hAnsi="Times New Roman" w:cs="Times New Roman"/>
              </w:rPr>
              <w:t xml:space="preserve">Финансовое управление администрации </w:t>
            </w:r>
            <w:r w:rsidR="00490F93" w:rsidRPr="00897AF2">
              <w:rPr>
                <w:rFonts w:ascii="Times New Roman" w:hAnsi="Times New Roman" w:cs="Times New Roman"/>
              </w:rPr>
              <w:t>Ичалковского</w:t>
            </w:r>
            <w:r w:rsidRPr="00897AF2">
              <w:rPr>
                <w:rFonts w:ascii="Times New Roman" w:hAnsi="Times New Roman" w:cs="Times New Roman"/>
              </w:rPr>
              <w:t xml:space="preserve"> муниципального района</w:t>
            </w:r>
          </w:p>
        </w:tc>
        <w:tc>
          <w:tcPr>
            <w:tcW w:w="1417" w:type="dxa"/>
            <w:gridSpan w:val="2"/>
            <w:tcBorders>
              <w:top w:val="single" w:sz="4" w:space="0" w:color="auto"/>
              <w:left w:val="single" w:sz="4" w:space="0" w:color="auto"/>
              <w:bottom w:val="single" w:sz="4" w:space="0" w:color="auto"/>
              <w:right w:val="single" w:sz="4" w:space="0" w:color="auto"/>
            </w:tcBorders>
          </w:tcPr>
          <w:p w:rsidR="00AB4275" w:rsidRPr="00897AF2" w:rsidRDefault="00AB4275" w:rsidP="00490F93">
            <w:pPr>
              <w:pStyle w:val="aff7"/>
              <w:jc w:val="center"/>
              <w:rPr>
                <w:rFonts w:ascii="Times New Roman" w:hAnsi="Times New Roman" w:cs="Times New Roman"/>
              </w:rPr>
            </w:pPr>
            <w:r w:rsidRPr="00897AF2">
              <w:rPr>
                <w:rFonts w:ascii="Times New Roman" w:hAnsi="Times New Roman" w:cs="Times New Roman"/>
              </w:rPr>
              <w:t>202</w:t>
            </w:r>
            <w:r w:rsidR="00490F93" w:rsidRPr="00897AF2">
              <w:rPr>
                <w:rFonts w:ascii="Times New Roman" w:hAnsi="Times New Roman" w:cs="Times New Roman"/>
              </w:rPr>
              <w:t>2</w:t>
            </w:r>
            <w:r w:rsidRPr="00897AF2">
              <w:rPr>
                <w:rFonts w:ascii="Times New Roman" w:hAnsi="Times New Roman" w:cs="Times New Roman"/>
              </w:rPr>
              <w:t xml:space="preserve"> год</w:t>
            </w:r>
          </w:p>
        </w:tc>
        <w:tc>
          <w:tcPr>
            <w:tcW w:w="1421" w:type="dxa"/>
            <w:gridSpan w:val="3"/>
            <w:tcBorders>
              <w:top w:val="single" w:sz="4" w:space="0" w:color="auto"/>
              <w:left w:val="single" w:sz="4" w:space="0" w:color="auto"/>
              <w:bottom w:val="single" w:sz="4" w:space="0" w:color="auto"/>
              <w:right w:val="single" w:sz="4" w:space="0" w:color="auto"/>
            </w:tcBorders>
          </w:tcPr>
          <w:p w:rsidR="00AB4275" w:rsidRPr="00897AF2" w:rsidRDefault="00AB4275" w:rsidP="00684337">
            <w:pPr>
              <w:pStyle w:val="aff7"/>
              <w:jc w:val="center"/>
              <w:rPr>
                <w:rFonts w:ascii="Times New Roman" w:hAnsi="Times New Roman" w:cs="Times New Roman"/>
              </w:rPr>
            </w:pPr>
            <w:r w:rsidRPr="00897AF2">
              <w:rPr>
                <w:rFonts w:ascii="Times New Roman" w:hAnsi="Times New Roman" w:cs="Times New Roman"/>
              </w:rPr>
              <w:t>202</w:t>
            </w:r>
            <w:r w:rsidR="00684337" w:rsidRPr="000A0673">
              <w:rPr>
                <w:rFonts w:ascii="Times New Roman" w:hAnsi="Times New Roman" w:cs="Times New Roman"/>
                <w:color w:val="1F497D"/>
              </w:rPr>
              <w:t>6</w:t>
            </w:r>
            <w:r w:rsidRPr="00897AF2">
              <w:rPr>
                <w:rFonts w:ascii="Times New Roman" w:hAnsi="Times New Roman" w:cs="Times New Roman"/>
              </w:rPr>
              <w:t xml:space="preserve"> год</w:t>
            </w:r>
          </w:p>
        </w:tc>
        <w:tc>
          <w:tcPr>
            <w:tcW w:w="2409" w:type="dxa"/>
            <w:tcBorders>
              <w:top w:val="single" w:sz="4" w:space="0" w:color="auto"/>
              <w:left w:val="single" w:sz="4" w:space="0" w:color="auto"/>
              <w:bottom w:val="single" w:sz="4" w:space="0" w:color="auto"/>
              <w:right w:val="single" w:sz="4" w:space="0" w:color="auto"/>
            </w:tcBorders>
          </w:tcPr>
          <w:p w:rsidR="00AB4275" w:rsidRPr="00897AF2" w:rsidRDefault="00AB4275" w:rsidP="00333580">
            <w:pPr>
              <w:pStyle w:val="aff7"/>
              <w:jc w:val="center"/>
              <w:rPr>
                <w:rFonts w:ascii="Times New Roman" w:hAnsi="Times New Roman" w:cs="Times New Roman"/>
              </w:rPr>
            </w:pPr>
            <w:r w:rsidRPr="00897AF2">
              <w:rPr>
                <w:rFonts w:ascii="Times New Roman" w:hAnsi="Times New Roman" w:cs="Times New Roman"/>
              </w:rPr>
              <w:t xml:space="preserve">составление бюджета в "программном формате" в соответствии с требованиями </w:t>
            </w:r>
            <w:hyperlink r:id="rId21" w:history="1">
              <w:r w:rsidRPr="00897AF2">
                <w:rPr>
                  <w:rStyle w:val="a4"/>
                  <w:rFonts w:ascii="Times New Roman" w:hAnsi="Times New Roman"/>
                  <w:b w:val="0"/>
                  <w:bCs w:val="0"/>
                </w:rPr>
                <w:t>Бюджетного кодекса</w:t>
              </w:r>
            </w:hyperlink>
            <w:r w:rsidRPr="00897AF2">
              <w:rPr>
                <w:rFonts w:ascii="Times New Roman" w:hAnsi="Times New Roman" w:cs="Times New Roman"/>
              </w:rPr>
              <w:t xml:space="preserve"> Российской Федерации</w:t>
            </w:r>
          </w:p>
        </w:tc>
        <w:tc>
          <w:tcPr>
            <w:tcW w:w="2128" w:type="dxa"/>
            <w:tcBorders>
              <w:top w:val="single" w:sz="4" w:space="0" w:color="auto"/>
              <w:left w:val="single" w:sz="4" w:space="0" w:color="auto"/>
              <w:bottom w:val="single" w:sz="4" w:space="0" w:color="auto"/>
              <w:right w:val="single" w:sz="4" w:space="0" w:color="auto"/>
            </w:tcBorders>
          </w:tcPr>
          <w:p w:rsidR="00AB4275" w:rsidRPr="00897AF2" w:rsidRDefault="00AB4275" w:rsidP="00333580">
            <w:pPr>
              <w:pStyle w:val="aff7"/>
              <w:jc w:val="center"/>
              <w:rPr>
                <w:rFonts w:ascii="Times New Roman" w:hAnsi="Times New Roman" w:cs="Times New Roman"/>
              </w:rPr>
            </w:pPr>
            <w:r w:rsidRPr="00897AF2">
              <w:rPr>
                <w:rFonts w:ascii="Times New Roman" w:hAnsi="Times New Roman" w:cs="Times New Roman"/>
              </w:rPr>
              <w:lastRenderedPageBreak/>
              <w:t xml:space="preserve">неэффективное осуществление бюджетного процесса, непрозрачность составления </w:t>
            </w:r>
            <w:r w:rsidRPr="00897AF2">
              <w:rPr>
                <w:rFonts w:ascii="Times New Roman" w:hAnsi="Times New Roman" w:cs="Times New Roman"/>
              </w:rPr>
              <w:lastRenderedPageBreak/>
              <w:t>бюджета</w:t>
            </w:r>
          </w:p>
        </w:tc>
        <w:tc>
          <w:tcPr>
            <w:tcW w:w="1844" w:type="dxa"/>
            <w:tcBorders>
              <w:top w:val="single" w:sz="4" w:space="0" w:color="auto"/>
              <w:left w:val="single" w:sz="4" w:space="0" w:color="auto"/>
              <w:bottom w:val="single" w:sz="4" w:space="0" w:color="auto"/>
            </w:tcBorders>
          </w:tcPr>
          <w:p w:rsidR="00AB4275" w:rsidRPr="00897AF2" w:rsidRDefault="00AB4275" w:rsidP="00333580">
            <w:pPr>
              <w:pStyle w:val="aff7"/>
              <w:jc w:val="center"/>
              <w:rPr>
                <w:rFonts w:ascii="Times New Roman" w:hAnsi="Times New Roman" w:cs="Times New Roman"/>
              </w:rPr>
            </w:pPr>
            <w:r w:rsidRPr="00897AF2">
              <w:rPr>
                <w:rFonts w:ascii="Times New Roman" w:hAnsi="Times New Roman" w:cs="Times New Roman"/>
              </w:rPr>
              <w:lastRenderedPageBreak/>
              <w:t>1</w:t>
            </w:r>
          </w:p>
        </w:tc>
      </w:tr>
      <w:tr w:rsidR="00E36F87" w:rsidRPr="00E25A62" w:rsidTr="007E7A9B">
        <w:tc>
          <w:tcPr>
            <w:tcW w:w="547" w:type="dxa"/>
            <w:tcBorders>
              <w:top w:val="single" w:sz="4" w:space="0" w:color="auto"/>
              <w:bottom w:val="single" w:sz="4" w:space="0" w:color="auto"/>
              <w:right w:val="single" w:sz="4" w:space="0" w:color="auto"/>
            </w:tcBorders>
          </w:tcPr>
          <w:p w:rsidR="00227A87" w:rsidRPr="005448FA" w:rsidRDefault="00227A87" w:rsidP="00227A87">
            <w:pPr>
              <w:pStyle w:val="aff7"/>
              <w:jc w:val="center"/>
              <w:rPr>
                <w:rFonts w:ascii="Times New Roman" w:hAnsi="Times New Roman" w:cs="Times New Roman"/>
              </w:rPr>
            </w:pPr>
            <w:r w:rsidRPr="005448FA">
              <w:rPr>
                <w:rFonts w:ascii="Times New Roman" w:hAnsi="Times New Roman" w:cs="Times New Roman"/>
              </w:rPr>
              <w:lastRenderedPageBreak/>
              <w:t>3.</w:t>
            </w:r>
          </w:p>
        </w:tc>
        <w:tc>
          <w:tcPr>
            <w:tcW w:w="2985" w:type="dxa"/>
            <w:gridSpan w:val="2"/>
            <w:tcBorders>
              <w:top w:val="single" w:sz="4" w:space="0" w:color="auto"/>
              <w:left w:val="single" w:sz="4" w:space="0" w:color="auto"/>
              <w:bottom w:val="single" w:sz="4" w:space="0" w:color="auto"/>
              <w:right w:val="single" w:sz="4" w:space="0" w:color="auto"/>
            </w:tcBorders>
          </w:tcPr>
          <w:p w:rsidR="00227A87" w:rsidRPr="005448FA" w:rsidRDefault="00227A87" w:rsidP="00227A87">
            <w:pPr>
              <w:pStyle w:val="aff7"/>
              <w:rPr>
                <w:rFonts w:ascii="Times New Roman" w:hAnsi="Times New Roman" w:cs="Times New Roman"/>
              </w:rPr>
            </w:pPr>
            <w:r w:rsidRPr="005448FA">
              <w:rPr>
                <w:rFonts w:ascii="Times New Roman" w:hAnsi="Times New Roman" w:cs="Times New Roman"/>
              </w:rPr>
              <w:t>1.2. Совершенствование бюджетного планирования</w:t>
            </w:r>
          </w:p>
        </w:tc>
        <w:tc>
          <w:tcPr>
            <w:tcW w:w="1991" w:type="dxa"/>
            <w:gridSpan w:val="3"/>
            <w:tcBorders>
              <w:top w:val="single" w:sz="4" w:space="0" w:color="auto"/>
              <w:left w:val="single" w:sz="4" w:space="0" w:color="auto"/>
              <w:bottom w:val="single" w:sz="4" w:space="0" w:color="auto"/>
              <w:right w:val="single" w:sz="4" w:space="0" w:color="auto"/>
            </w:tcBorders>
          </w:tcPr>
          <w:p w:rsidR="00227A87" w:rsidRPr="005448FA" w:rsidRDefault="00227A87" w:rsidP="00227A87">
            <w:pPr>
              <w:ind w:firstLine="0"/>
              <w:jc w:val="center"/>
            </w:pPr>
            <w:r w:rsidRPr="005448FA">
              <w:rPr>
                <w:rFonts w:ascii="Times New Roman" w:hAnsi="Times New Roman" w:cs="Times New Roman"/>
              </w:rPr>
              <w:t>Финансовое управление администрации Ичалковского муниципального района</w:t>
            </w:r>
          </w:p>
        </w:tc>
        <w:tc>
          <w:tcPr>
            <w:tcW w:w="1417" w:type="dxa"/>
            <w:gridSpan w:val="2"/>
            <w:tcBorders>
              <w:top w:val="single" w:sz="4" w:space="0" w:color="auto"/>
              <w:left w:val="single" w:sz="4" w:space="0" w:color="auto"/>
              <w:bottom w:val="single" w:sz="4" w:space="0" w:color="auto"/>
              <w:right w:val="single" w:sz="4" w:space="0" w:color="auto"/>
            </w:tcBorders>
          </w:tcPr>
          <w:p w:rsidR="00227A87" w:rsidRPr="005448FA" w:rsidRDefault="00227A87" w:rsidP="00227A87">
            <w:pPr>
              <w:pStyle w:val="aff7"/>
              <w:jc w:val="center"/>
              <w:rPr>
                <w:rFonts w:ascii="Times New Roman" w:hAnsi="Times New Roman" w:cs="Times New Roman"/>
              </w:rPr>
            </w:pPr>
            <w:r w:rsidRPr="005448FA">
              <w:rPr>
                <w:rFonts w:ascii="Times New Roman" w:hAnsi="Times New Roman" w:cs="Times New Roman"/>
              </w:rPr>
              <w:t>2022 год</w:t>
            </w:r>
          </w:p>
        </w:tc>
        <w:tc>
          <w:tcPr>
            <w:tcW w:w="1421" w:type="dxa"/>
            <w:gridSpan w:val="3"/>
            <w:tcBorders>
              <w:top w:val="single" w:sz="4" w:space="0" w:color="auto"/>
              <w:left w:val="single" w:sz="4" w:space="0" w:color="auto"/>
              <w:bottom w:val="single" w:sz="4" w:space="0" w:color="auto"/>
              <w:right w:val="single" w:sz="4" w:space="0" w:color="auto"/>
            </w:tcBorders>
          </w:tcPr>
          <w:p w:rsidR="00227A87" w:rsidRPr="005448FA" w:rsidRDefault="00227A87" w:rsidP="00684337">
            <w:pPr>
              <w:pStyle w:val="aff7"/>
              <w:jc w:val="center"/>
              <w:rPr>
                <w:rFonts w:ascii="Times New Roman" w:hAnsi="Times New Roman" w:cs="Times New Roman"/>
              </w:rPr>
            </w:pPr>
            <w:r w:rsidRPr="005448FA">
              <w:rPr>
                <w:rFonts w:ascii="Times New Roman" w:hAnsi="Times New Roman" w:cs="Times New Roman"/>
              </w:rPr>
              <w:t>202</w:t>
            </w:r>
            <w:r w:rsidR="00684337" w:rsidRPr="000A0673">
              <w:rPr>
                <w:rFonts w:ascii="Times New Roman" w:hAnsi="Times New Roman" w:cs="Times New Roman"/>
                <w:color w:val="1F497D"/>
              </w:rPr>
              <w:t>6</w:t>
            </w:r>
            <w:r w:rsidRPr="005448FA">
              <w:rPr>
                <w:rFonts w:ascii="Times New Roman" w:hAnsi="Times New Roman" w:cs="Times New Roman"/>
              </w:rPr>
              <w:t xml:space="preserve"> год</w:t>
            </w:r>
          </w:p>
        </w:tc>
        <w:tc>
          <w:tcPr>
            <w:tcW w:w="2409" w:type="dxa"/>
            <w:tcBorders>
              <w:top w:val="single" w:sz="4" w:space="0" w:color="auto"/>
              <w:left w:val="single" w:sz="4" w:space="0" w:color="auto"/>
              <w:bottom w:val="single" w:sz="4" w:space="0" w:color="auto"/>
              <w:right w:val="single" w:sz="4" w:space="0" w:color="auto"/>
            </w:tcBorders>
          </w:tcPr>
          <w:p w:rsidR="00227A87" w:rsidRPr="005448FA" w:rsidRDefault="005448FA" w:rsidP="00227A87">
            <w:pPr>
              <w:pStyle w:val="aff7"/>
              <w:jc w:val="center"/>
              <w:rPr>
                <w:rFonts w:ascii="Times New Roman" w:hAnsi="Times New Roman" w:cs="Times New Roman"/>
              </w:rPr>
            </w:pPr>
            <w:r w:rsidRPr="005448FA">
              <w:rPr>
                <w:rFonts w:ascii="Times New Roman" w:hAnsi="Times New Roman" w:cs="Times New Roman"/>
              </w:rPr>
              <w:t xml:space="preserve">усовершенствование методики планирования бюджетных ассигнований, </w:t>
            </w:r>
            <w:r w:rsidR="00227A87" w:rsidRPr="005448FA">
              <w:rPr>
                <w:rFonts w:ascii="Times New Roman" w:hAnsi="Times New Roman" w:cs="Times New Roman"/>
              </w:rPr>
              <w:t>исключение дублирующих расходных обязательств, полная обеспеченность принимаемых расходных обязательств финансовыми средствами</w:t>
            </w:r>
          </w:p>
        </w:tc>
        <w:tc>
          <w:tcPr>
            <w:tcW w:w="2128" w:type="dxa"/>
            <w:tcBorders>
              <w:top w:val="single" w:sz="4" w:space="0" w:color="auto"/>
              <w:left w:val="single" w:sz="4" w:space="0" w:color="auto"/>
              <w:bottom w:val="single" w:sz="4" w:space="0" w:color="auto"/>
              <w:right w:val="single" w:sz="4" w:space="0" w:color="auto"/>
            </w:tcBorders>
          </w:tcPr>
          <w:p w:rsidR="00227A87" w:rsidRPr="00A62095" w:rsidRDefault="00227A87" w:rsidP="00227A87">
            <w:pPr>
              <w:pStyle w:val="aff7"/>
              <w:jc w:val="center"/>
              <w:rPr>
                <w:rFonts w:ascii="Times New Roman" w:hAnsi="Times New Roman" w:cs="Times New Roman"/>
              </w:rPr>
            </w:pPr>
            <w:r w:rsidRPr="00A62095">
              <w:rPr>
                <w:rFonts w:ascii="Times New Roman" w:hAnsi="Times New Roman" w:cs="Times New Roman"/>
              </w:rPr>
              <w:t>неэффективное планирование бюджетных расходов</w:t>
            </w:r>
          </w:p>
        </w:tc>
        <w:tc>
          <w:tcPr>
            <w:tcW w:w="1844" w:type="dxa"/>
            <w:tcBorders>
              <w:top w:val="single" w:sz="4" w:space="0" w:color="auto"/>
              <w:left w:val="single" w:sz="4" w:space="0" w:color="auto"/>
              <w:bottom w:val="single" w:sz="4" w:space="0" w:color="auto"/>
            </w:tcBorders>
          </w:tcPr>
          <w:p w:rsidR="00227A87" w:rsidRPr="00A62095" w:rsidRDefault="00227A87" w:rsidP="00227A87">
            <w:pPr>
              <w:pStyle w:val="aff7"/>
              <w:jc w:val="center"/>
              <w:rPr>
                <w:rFonts w:ascii="Times New Roman" w:hAnsi="Times New Roman" w:cs="Times New Roman"/>
              </w:rPr>
            </w:pPr>
            <w:r w:rsidRPr="00A62095">
              <w:rPr>
                <w:rFonts w:ascii="Times New Roman" w:hAnsi="Times New Roman" w:cs="Times New Roman"/>
              </w:rPr>
              <w:t>2, 3</w:t>
            </w:r>
          </w:p>
        </w:tc>
      </w:tr>
      <w:tr w:rsidR="00E36F87" w:rsidRPr="00E25A62" w:rsidTr="007E7A9B">
        <w:tc>
          <w:tcPr>
            <w:tcW w:w="547" w:type="dxa"/>
            <w:tcBorders>
              <w:top w:val="single" w:sz="4" w:space="0" w:color="auto"/>
              <w:bottom w:val="single" w:sz="4" w:space="0" w:color="auto"/>
              <w:right w:val="single" w:sz="4" w:space="0" w:color="auto"/>
            </w:tcBorders>
          </w:tcPr>
          <w:p w:rsidR="00227A87" w:rsidRPr="009E48D2" w:rsidRDefault="00227A87" w:rsidP="00227A87">
            <w:pPr>
              <w:pStyle w:val="aff7"/>
              <w:jc w:val="center"/>
              <w:rPr>
                <w:rFonts w:ascii="Times New Roman" w:hAnsi="Times New Roman" w:cs="Times New Roman"/>
              </w:rPr>
            </w:pPr>
            <w:r w:rsidRPr="009E48D2">
              <w:rPr>
                <w:rFonts w:ascii="Times New Roman" w:hAnsi="Times New Roman" w:cs="Times New Roman"/>
              </w:rPr>
              <w:t>4.</w:t>
            </w:r>
          </w:p>
        </w:tc>
        <w:tc>
          <w:tcPr>
            <w:tcW w:w="2985" w:type="dxa"/>
            <w:gridSpan w:val="2"/>
            <w:tcBorders>
              <w:top w:val="single" w:sz="4" w:space="0" w:color="auto"/>
              <w:left w:val="single" w:sz="4" w:space="0" w:color="auto"/>
              <w:bottom w:val="single" w:sz="4" w:space="0" w:color="auto"/>
              <w:right w:val="single" w:sz="4" w:space="0" w:color="auto"/>
            </w:tcBorders>
          </w:tcPr>
          <w:p w:rsidR="00227A87" w:rsidRPr="009E48D2" w:rsidRDefault="00227A87" w:rsidP="00EF1451">
            <w:pPr>
              <w:pStyle w:val="aff7"/>
              <w:rPr>
                <w:rFonts w:ascii="Times New Roman" w:hAnsi="Times New Roman" w:cs="Times New Roman"/>
              </w:rPr>
            </w:pPr>
            <w:r w:rsidRPr="009E48D2">
              <w:rPr>
                <w:rFonts w:ascii="Times New Roman" w:hAnsi="Times New Roman" w:cs="Times New Roman"/>
              </w:rPr>
              <w:t xml:space="preserve">1.3. Формирование проекта решения Совета депутатов о бюджете </w:t>
            </w:r>
            <w:r w:rsidR="009E48D2" w:rsidRPr="009E48D2">
              <w:rPr>
                <w:rFonts w:ascii="Times New Roman" w:hAnsi="Times New Roman" w:cs="Times New Roman"/>
              </w:rPr>
              <w:t>Ичалковского</w:t>
            </w:r>
            <w:r w:rsidRPr="009E48D2">
              <w:rPr>
                <w:rFonts w:ascii="Times New Roman" w:hAnsi="Times New Roman" w:cs="Times New Roman"/>
              </w:rPr>
              <w:t xml:space="preserve"> муниципального района на очередной финансовый год и на плановый период, подготовка проектов решений Совета депутатов о внесении изменений в утвержденный бюджет на очередной год и плановый период</w:t>
            </w:r>
          </w:p>
        </w:tc>
        <w:tc>
          <w:tcPr>
            <w:tcW w:w="1991" w:type="dxa"/>
            <w:gridSpan w:val="3"/>
            <w:tcBorders>
              <w:top w:val="single" w:sz="4" w:space="0" w:color="auto"/>
              <w:left w:val="single" w:sz="4" w:space="0" w:color="auto"/>
              <w:bottom w:val="single" w:sz="4" w:space="0" w:color="auto"/>
              <w:right w:val="single" w:sz="4" w:space="0" w:color="auto"/>
            </w:tcBorders>
          </w:tcPr>
          <w:p w:rsidR="00227A87" w:rsidRPr="009E48D2" w:rsidRDefault="00227A87" w:rsidP="00227A87">
            <w:pPr>
              <w:ind w:firstLine="0"/>
              <w:jc w:val="center"/>
            </w:pPr>
            <w:r w:rsidRPr="009E48D2">
              <w:rPr>
                <w:rFonts w:ascii="Times New Roman" w:hAnsi="Times New Roman" w:cs="Times New Roman"/>
              </w:rPr>
              <w:t>Финансовое управление администрации Ичалковского муниципального района</w:t>
            </w:r>
          </w:p>
        </w:tc>
        <w:tc>
          <w:tcPr>
            <w:tcW w:w="1417" w:type="dxa"/>
            <w:gridSpan w:val="2"/>
            <w:tcBorders>
              <w:top w:val="single" w:sz="4" w:space="0" w:color="auto"/>
              <w:left w:val="single" w:sz="4" w:space="0" w:color="auto"/>
              <w:bottom w:val="single" w:sz="4" w:space="0" w:color="auto"/>
              <w:right w:val="single" w:sz="4" w:space="0" w:color="auto"/>
            </w:tcBorders>
          </w:tcPr>
          <w:p w:rsidR="00227A87" w:rsidRPr="009E48D2" w:rsidRDefault="00227A87" w:rsidP="00227A87">
            <w:pPr>
              <w:pStyle w:val="aff7"/>
              <w:jc w:val="center"/>
              <w:rPr>
                <w:rFonts w:ascii="Times New Roman" w:hAnsi="Times New Roman" w:cs="Times New Roman"/>
              </w:rPr>
            </w:pPr>
            <w:r w:rsidRPr="009E48D2">
              <w:rPr>
                <w:rFonts w:ascii="Times New Roman" w:hAnsi="Times New Roman" w:cs="Times New Roman"/>
              </w:rPr>
              <w:t>2022 год</w:t>
            </w:r>
          </w:p>
        </w:tc>
        <w:tc>
          <w:tcPr>
            <w:tcW w:w="1421" w:type="dxa"/>
            <w:gridSpan w:val="3"/>
            <w:tcBorders>
              <w:top w:val="single" w:sz="4" w:space="0" w:color="auto"/>
              <w:left w:val="single" w:sz="4" w:space="0" w:color="auto"/>
              <w:bottom w:val="single" w:sz="4" w:space="0" w:color="auto"/>
              <w:right w:val="single" w:sz="4" w:space="0" w:color="auto"/>
            </w:tcBorders>
          </w:tcPr>
          <w:p w:rsidR="00227A87" w:rsidRPr="009E48D2" w:rsidRDefault="00227A87" w:rsidP="00684337">
            <w:pPr>
              <w:pStyle w:val="aff7"/>
              <w:jc w:val="center"/>
              <w:rPr>
                <w:rFonts w:ascii="Times New Roman" w:hAnsi="Times New Roman" w:cs="Times New Roman"/>
              </w:rPr>
            </w:pPr>
            <w:r w:rsidRPr="009E48D2">
              <w:rPr>
                <w:rFonts w:ascii="Times New Roman" w:hAnsi="Times New Roman" w:cs="Times New Roman"/>
              </w:rPr>
              <w:t>202</w:t>
            </w:r>
            <w:r w:rsidR="00684337" w:rsidRPr="000A0673">
              <w:rPr>
                <w:rFonts w:ascii="Times New Roman" w:hAnsi="Times New Roman" w:cs="Times New Roman"/>
                <w:color w:val="1F497D"/>
              </w:rPr>
              <w:t>6</w:t>
            </w:r>
            <w:r w:rsidRPr="009E48D2">
              <w:rPr>
                <w:rFonts w:ascii="Times New Roman" w:hAnsi="Times New Roman" w:cs="Times New Roman"/>
              </w:rPr>
              <w:t xml:space="preserve"> год</w:t>
            </w:r>
          </w:p>
        </w:tc>
        <w:tc>
          <w:tcPr>
            <w:tcW w:w="2409" w:type="dxa"/>
            <w:tcBorders>
              <w:top w:val="single" w:sz="4" w:space="0" w:color="auto"/>
              <w:left w:val="single" w:sz="4" w:space="0" w:color="auto"/>
              <w:bottom w:val="single" w:sz="4" w:space="0" w:color="auto"/>
              <w:right w:val="single" w:sz="4" w:space="0" w:color="auto"/>
            </w:tcBorders>
          </w:tcPr>
          <w:p w:rsidR="00227A87" w:rsidRPr="009E48D2" w:rsidRDefault="00227A87" w:rsidP="00B23B9E">
            <w:pPr>
              <w:pStyle w:val="aff7"/>
              <w:jc w:val="center"/>
              <w:rPr>
                <w:rFonts w:ascii="Times New Roman" w:hAnsi="Times New Roman" w:cs="Times New Roman"/>
              </w:rPr>
            </w:pPr>
            <w:r w:rsidRPr="009E48D2">
              <w:rPr>
                <w:rFonts w:ascii="Times New Roman" w:hAnsi="Times New Roman" w:cs="Times New Roman"/>
              </w:rPr>
              <w:t xml:space="preserve">принятие решения Совета депутатов о  бюджете </w:t>
            </w:r>
            <w:r w:rsidR="009E48D2" w:rsidRPr="009E48D2">
              <w:rPr>
                <w:rFonts w:ascii="Times New Roman" w:hAnsi="Times New Roman" w:cs="Times New Roman"/>
              </w:rPr>
              <w:t>Ичалковского</w:t>
            </w:r>
            <w:r w:rsidRPr="009E48D2">
              <w:rPr>
                <w:rFonts w:ascii="Times New Roman" w:hAnsi="Times New Roman" w:cs="Times New Roman"/>
              </w:rPr>
              <w:t xml:space="preserve"> муниципального района на очередной финансовый год и на плановый период, его подписание и обнародование</w:t>
            </w:r>
          </w:p>
        </w:tc>
        <w:tc>
          <w:tcPr>
            <w:tcW w:w="2128" w:type="dxa"/>
            <w:tcBorders>
              <w:top w:val="single" w:sz="4" w:space="0" w:color="auto"/>
              <w:left w:val="single" w:sz="4" w:space="0" w:color="auto"/>
              <w:bottom w:val="single" w:sz="4" w:space="0" w:color="auto"/>
              <w:right w:val="single" w:sz="4" w:space="0" w:color="auto"/>
            </w:tcBorders>
          </w:tcPr>
          <w:p w:rsidR="00227A87" w:rsidRPr="009E48D2" w:rsidRDefault="00227A87" w:rsidP="00227A87">
            <w:pPr>
              <w:pStyle w:val="aff7"/>
              <w:jc w:val="center"/>
              <w:rPr>
                <w:rFonts w:ascii="Times New Roman" w:hAnsi="Times New Roman" w:cs="Times New Roman"/>
              </w:rPr>
            </w:pPr>
            <w:r w:rsidRPr="009E48D2">
              <w:rPr>
                <w:rFonts w:ascii="Times New Roman" w:hAnsi="Times New Roman" w:cs="Times New Roman"/>
              </w:rPr>
              <w:t>невозможность исполнения и предоставления муниципальными органами и органами местного самоуправления, муниципальными учреждениями установленных функций и услуг</w:t>
            </w:r>
          </w:p>
        </w:tc>
        <w:tc>
          <w:tcPr>
            <w:tcW w:w="1844" w:type="dxa"/>
            <w:tcBorders>
              <w:top w:val="single" w:sz="4" w:space="0" w:color="auto"/>
              <w:left w:val="single" w:sz="4" w:space="0" w:color="auto"/>
              <w:bottom w:val="single" w:sz="4" w:space="0" w:color="auto"/>
            </w:tcBorders>
          </w:tcPr>
          <w:p w:rsidR="00227A87" w:rsidRPr="009E48D2" w:rsidRDefault="00227A87" w:rsidP="00227A87">
            <w:pPr>
              <w:pStyle w:val="aff7"/>
              <w:jc w:val="center"/>
              <w:rPr>
                <w:rFonts w:ascii="Times New Roman" w:hAnsi="Times New Roman" w:cs="Times New Roman"/>
              </w:rPr>
            </w:pPr>
            <w:r w:rsidRPr="009E48D2">
              <w:rPr>
                <w:rFonts w:ascii="Times New Roman" w:hAnsi="Times New Roman" w:cs="Times New Roman"/>
              </w:rPr>
              <w:t>4</w:t>
            </w:r>
          </w:p>
        </w:tc>
      </w:tr>
      <w:tr w:rsidR="00E36F87" w:rsidRPr="00E25A62" w:rsidTr="007E7A9B">
        <w:tc>
          <w:tcPr>
            <w:tcW w:w="547" w:type="dxa"/>
            <w:tcBorders>
              <w:top w:val="single" w:sz="4" w:space="0" w:color="auto"/>
              <w:bottom w:val="single" w:sz="4" w:space="0" w:color="auto"/>
              <w:right w:val="single" w:sz="4" w:space="0" w:color="auto"/>
            </w:tcBorders>
          </w:tcPr>
          <w:p w:rsidR="00227A87" w:rsidRPr="00E25A62" w:rsidRDefault="00227A87" w:rsidP="00227A87">
            <w:pPr>
              <w:pStyle w:val="aff7"/>
              <w:jc w:val="center"/>
              <w:rPr>
                <w:rFonts w:ascii="Times New Roman" w:hAnsi="Times New Roman" w:cs="Times New Roman"/>
                <w:highlight w:val="yellow"/>
              </w:rPr>
            </w:pPr>
            <w:r w:rsidRPr="00716600">
              <w:rPr>
                <w:rFonts w:ascii="Times New Roman" w:hAnsi="Times New Roman" w:cs="Times New Roman"/>
              </w:rPr>
              <w:t>5.</w:t>
            </w:r>
          </w:p>
        </w:tc>
        <w:tc>
          <w:tcPr>
            <w:tcW w:w="2985" w:type="dxa"/>
            <w:gridSpan w:val="2"/>
            <w:tcBorders>
              <w:top w:val="single" w:sz="4" w:space="0" w:color="auto"/>
              <w:left w:val="single" w:sz="4" w:space="0" w:color="auto"/>
              <w:bottom w:val="single" w:sz="4" w:space="0" w:color="auto"/>
              <w:right w:val="single" w:sz="4" w:space="0" w:color="auto"/>
            </w:tcBorders>
          </w:tcPr>
          <w:p w:rsidR="00227A87" w:rsidRPr="00E25A62" w:rsidRDefault="00EE30E4" w:rsidP="00227A87">
            <w:pPr>
              <w:pStyle w:val="aff7"/>
              <w:rPr>
                <w:rFonts w:ascii="Times New Roman" w:hAnsi="Times New Roman" w:cs="Times New Roman"/>
                <w:highlight w:val="yellow"/>
              </w:rPr>
            </w:pPr>
            <w:r w:rsidRPr="00EE30E4">
              <w:rPr>
                <w:rFonts w:ascii="Times New Roman" w:hAnsi="Times New Roman" w:cs="Times New Roman"/>
              </w:rPr>
              <w:t>1.4.</w:t>
            </w:r>
            <w:r w:rsidRPr="00EE30E4">
              <w:rPr>
                <w:rFonts w:ascii="Times New Roman" w:hAnsi="Times New Roman" w:cs="Times New Roman"/>
              </w:rPr>
              <w:tab/>
            </w:r>
            <w:r>
              <w:rPr>
                <w:rFonts w:ascii="Times New Roman" w:hAnsi="Times New Roman" w:cs="Times New Roman"/>
              </w:rPr>
              <w:t>О</w:t>
            </w:r>
            <w:r w:rsidRPr="00EE30E4">
              <w:rPr>
                <w:rFonts w:ascii="Times New Roman" w:hAnsi="Times New Roman" w:cs="Times New Roman"/>
              </w:rPr>
              <w:t xml:space="preserve">рганизация исполнения и подготовка отчетности об исполнении </w:t>
            </w:r>
            <w:r w:rsidRPr="00EE30E4">
              <w:rPr>
                <w:rFonts w:ascii="Times New Roman" w:hAnsi="Times New Roman" w:cs="Times New Roman"/>
              </w:rPr>
              <w:lastRenderedPageBreak/>
              <w:t>бюджета Ичалковского муниципального района</w:t>
            </w:r>
          </w:p>
          <w:p w:rsidR="00227A87" w:rsidRPr="00E25A62" w:rsidRDefault="00227A87" w:rsidP="00227A87">
            <w:pPr>
              <w:pStyle w:val="aff7"/>
              <w:rPr>
                <w:rFonts w:ascii="Times New Roman" w:hAnsi="Times New Roman" w:cs="Times New Roman"/>
                <w:highlight w:val="yellow"/>
              </w:rPr>
            </w:pPr>
          </w:p>
        </w:tc>
        <w:tc>
          <w:tcPr>
            <w:tcW w:w="1991" w:type="dxa"/>
            <w:gridSpan w:val="3"/>
            <w:tcBorders>
              <w:top w:val="single" w:sz="4" w:space="0" w:color="auto"/>
              <w:left w:val="single" w:sz="4" w:space="0" w:color="auto"/>
              <w:bottom w:val="single" w:sz="4" w:space="0" w:color="auto"/>
              <w:right w:val="single" w:sz="4" w:space="0" w:color="auto"/>
            </w:tcBorders>
          </w:tcPr>
          <w:p w:rsidR="00227A87" w:rsidRDefault="00227A87" w:rsidP="00227A87">
            <w:pPr>
              <w:ind w:firstLine="0"/>
              <w:jc w:val="center"/>
            </w:pPr>
            <w:r w:rsidRPr="009B2451">
              <w:rPr>
                <w:rFonts w:ascii="Times New Roman" w:hAnsi="Times New Roman" w:cs="Times New Roman"/>
              </w:rPr>
              <w:lastRenderedPageBreak/>
              <w:t xml:space="preserve">Финансовое управление администрации </w:t>
            </w:r>
            <w:r w:rsidRPr="009B2451">
              <w:rPr>
                <w:rFonts w:ascii="Times New Roman" w:hAnsi="Times New Roman" w:cs="Times New Roman"/>
              </w:rPr>
              <w:lastRenderedPageBreak/>
              <w:t>Ичалковского муниципального района</w:t>
            </w:r>
          </w:p>
        </w:tc>
        <w:tc>
          <w:tcPr>
            <w:tcW w:w="1417" w:type="dxa"/>
            <w:gridSpan w:val="2"/>
            <w:tcBorders>
              <w:top w:val="single" w:sz="4" w:space="0" w:color="auto"/>
              <w:left w:val="single" w:sz="4" w:space="0" w:color="auto"/>
              <w:bottom w:val="single" w:sz="4" w:space="0" w:color="auto"/>
              <w:right w:val="single" w:sz="4" w:space="0" w:color="auto"/>
            </w:tcBorders>
          </w:tcPr>
          <w:p w:rsidR="00227A87" w:rsidRPr="00716600" w:rsidRDefault="00227A87" w:rsidP="00227A87">
            <w:pPr>
              <w:pStyle w:val="aff7"/>
              <w:jc w:val="center"/>
              <w:rPr>
                <w:rFonts w:ascii="Times New Roman" w:hAnsi="Times New Roman" w:cs="Times New Roman"/>
              </w:rPr>
            </w:pPr>
            <w:r w:rsidRPr="00716600">
              <w:rPr>
                <w:rFonts w:ascii="Times New Roman" w:hAnsi="Times New Roman" w:cs="Times New Roman"/>
              </w:rPr>
              <w:lastRenderedPageBreak/>
              <w:t>2022 год</w:t>
            </w:r>
          </w:p>
        </w:tc>
        <w:tc>
          <w:tcPr>
            <w:tcW w:w="1421" w:type="dxa"/>
            <w:gridSpan w:val="3"/>
            <w:tcBorders>
              <w:top w:val="single" w:sz="4" w:space="0" w:color="auto"/>
              <w:left w:val="single" w:sz="4" w:space="0" w:color="auto"/>
              <w:bottom w:val="single" w:sz="4" w:space="0" w:color="auto"/>
              <w:right w:val="single" w:sz="4" w:space="0" w:color="auto"/>
            </w:tcBorders>
          </w:tcPr>
          <w:p w:rsidR="00227A87" w:rsidRPr="00716600" w:rsidRDefault="00227A87" w:rsidP="00684337">
            <w:pPr>
              <w:pStyle w:val="aff7"/>
              <w:jc w:val="center"/>
              <w:rPr>
                <w:rFonts w:ascii="Times New Roman" w:hAnsi="Times New Roman" w:cs="Times New Roman"/>
              </w:rPr>
            </w:pPr>
            <w:r w:rsidRPr="00716600">
              <w:rPr>
                <w:rFonts w:ascii="Times New Roman" w:hAnsi="Times New Roman" w:cs="Times New Roman"/>
              </w:rPr>
              <w:t>202</w:t>
            </w:r>
            <w:r w:rsidR="00684337" w:rsidRPr="000A0673">
              <w:rPr>
                <w:rFonts w:ascii="Times New Roman" w:hAnsi="Times New Roman" w:cs="Times New Roman"/>
                <w:color w:val="1F497D"/>
              </w:rPr>
              <w:t>6</w:t>
            </w:r>
            <w:r w:rsidRPr="00716600">
              <w:rPr>
                <w:rFonts w:ascii="Times New Roman" w:hAnsi="Times New Roman" w:cs="Times New Roman"/>
              </w:rPr>
              <w:t xml:space="preserve"> год</w:t>
            </w:r>
          </w:p>
        </w:tc>
        <w:tc>
          <w:tcPr>
            <w:tcW w:w="2409" w:type="dxa"/>
            <w:tcBorders>
              <w:top w:val="single" w:sz="4" w:space="0" w:color="auto"/>
              <w:left w:val="single" w:sz="4" w:space="0" w:color="auto"/>
              <w:bottom w:val="single" w:sz="4" w:space="0" w:color="auto"/>
              <w:right w:val="single" w:sz="4" w:space="0" w:color="auto"/>
            </w:tcBorders>
          </w:tcPr>
          <w:p w:rsidR="00227A87" w:rsidRPr="00716600" w:rsidRDefault="00227A87" w:rsidP="00227A87">
            <w:pPr>
              <w:pStyle w:val="aff7"/>
              <w:jc w:val="center"/>
              <w:rPr>
                <w:rFonts w:ascii="Times New Roman" w:hAnsi="Times New Roman" w:cs="Times New Roman"/>
              </w:rPr>
            </w:pPr>
            <w:r w:rsidRPr="00716600">
              <w:rPr>
                <w:rFonts w:ascii="Times New Roman" w:hAnsi="Times New Roman" w:cs="Times New Roman"/>
              </w:rPr>
              <w:t xml:space="preserve">исполнение бюджетных обязательств, </w:t>
            </w:r>
            <w:r w:rsidRPr="00716600">
              <w:rPr>
                <w:rFonts w:ascii="Times New Roman" w:hAnsi="Times New Roman" w:cs="Times New Roman"/>
              </w:rPr>
              <w:lastRenderedPageBreak/>
              <w:t>своевременное формирование и исполнение бюджетных расходов</w:t>
            </w:r>
          </w:p>
        </w:tc>
        <w:tc>
          <w:tcPr>
            <w:tcW w:w="2128" w:type="dxa"/>
            <w:tcBorders>
              <w:top w:val="single" w:sz="4" w:space="0" w:color="auto"/>
              <w:left w:val="single" w:sz="4" w:space="0" w:color="auto"/>
              <w:bottom w:val="single" w:sz="4" w:space="0" w:color="auto"/>
              <w:right w:val="single" w:sz="4" w:space="0" w:color="auto"/>
            </w:tcBorders>
          </w:tcPr>
          <w:p w:rsidR="00227A87" w:rsidRPr="00716600" w:rsidRDefault="00227A87" w:rsidP="00B23B9E">
            <w:pPr>
              <w:pStyle w:val="aff7"/>
              <w:jc w:val="center"/>
              <w:rPr>
                <w:rFonts w:ascii="Times New Roman" w:hAnsi="Times New Roman" w:cs="Times New Roman"/>
              </w:rPr>
            </w:pPr>
            <w:r w:rsidRPr="00716600">
              <w:rPr>
                <w:rFonts w:ascii="Times New Roman" w:hAnsi="Times New Roman" w:cs="Times New Roman"/>
              </w:rPr>
              <w:lastRenderedPageBreak/>
              <w:t>отсутствие объект</w:t>
            </w:r>
            <w:r w:rsidR="00B23B9E">
              <w:rPr>
                <w:rFonts w:ascii="Times New Roman" w:hAnsi="Times New Roman" w:cs="Times New Roman"/>
              </w:rPr>
              <w:t xml:space="preserve">ивной информации об </w:t>
            </w:r>
            <w:r w:rsidR="00B23B9E">
              <w:rPr>
                <w:rFonts w:ascii="Times New Roman" w:hAnsi="Times New Roman" w:cs="Times New Roman"/>
              </w:rPr>
              <w:lastRenderedPageBreak/>
              <w:t>исполнении</w:t>
            </w:r>
            <w:r w:rsidR="00716600" w:rsidRPr="00716600">
              <w:rPr>
                <w:rFonts w:ascii="Times New Roman" w:hAnsi="Times New Roman" w:cs="Times New Roman"/>
              </w:rPr>
              <w:t xml:space="preserve"> </w:t>
            </w:r>
            <w:r w:rsidRPr="00716600">
              <w:rPr>
                <w:rFonts w:ascii="Times New Roman" w:hAnsi="Times New Roman" w:cs="Times New Roman"/>
              </w:rPr>
              <w:t xml:space="preserve">бюджета </w:t>
            </w:r>
            <w:r w:rsidR="00716600" w:rsidRPr="00716600">
              <w:rPr>
                <w:rFonts w:ascii="Times New Roman" w:hAnsi="Times New Roman" w:cs="Times New Roman"/>
              </w:rPr>
              <w:t>Ичалковского</w:t>
            </w:r>
            <w:r w:rsidRPr="00716600">
              <w:rPr>
                <w:rFonts w:ascii="Times New Roman" w:hAnsi="Times New Roman" w:cs="Times New Roman"/>
              </w:rPr>
              <w:t xml:space="preserve"> муниципального района для принятия оперативных управленческих решений</w:t>
            </w:r>
          </w:p>
        </w:tc>
        <w:tc>
          <w:tcPr>
            <w:tcW w:w="1844" w:type="dxa"/>
            <w:tcBorders>
              <w:top w:val="single" w:sz="4" w:space="0" w:color="auto"/>
              <w:left w:val="single" w:sz="4" w:space="0" w:color="auto"/>
              <w:bottom w:val="single" w:sz="4" w:space="0" w:color="auto"/>
            </w:tcBorders>
          </w:tcPr>
          <w:p w:rsidR="00227A87" w:rsidRPr="00716600" w:rsidRDefault="00227A87" w:rsidP="00227A87">
            <w:pPr>
              <w:pStyle w:val="aff7"/>
              <w:jc w:val="center"/>
              <w:rPr>
                <w:rFonts w:ascii="Times New Roman" w:hAnsi="Times New Roman" w:cs="Times New Roman"/>
              </w:rPr>
            </w:pPr>
            <w:r w:rsidRPr="00716600">
              <w:rPr>
                <w:rFonts w:ascii="Times New Roman" w:hAnsi="Times New Roman" w:cs="Times New Roman"/>
              </w:rPr>
              <w:lastRenderedPageBreak/>
              <w:t>5</w:t>
            </w:r>
          </w:p>
        </w:tc>
      </w:tr>
      <w:tr w:rsidR="00E36F87" w:rsidRPr="00E25A62" w:rsidTr="007E7A9B">
        <w:tc>
          <w:tcPr>
            <w:tcW w:w="547" w:type="dxa"/>
            <w:tcBorders>
              <w:top w:val="single" w:sz="4" w:space="0" w:color="auto"/>
              <w:bottom w:val="single" w:sz="4" w:space="0" w:color="auto"/>
              <w:right w:val="single" w:sz="4" w:space="0" w:color="auto"/>
            </w:tcBorders>
          </w:tcPr>
          <w:p w:rsidR="001F3188" w:rsidRPr="00576266" w:rsidRDefault="00576266" w:rsidP="001F3188">
            <w:pPr>
              <w:pStyle w:val="aff7"/>
              <w:jc w:val="center"/>
              <w:rPr>
                <w:rFonts w:ascii="Times New Roman" w:hAnsi="Times New Roman" w:cs="Times New Roman"/>
              </w:rPr>
            </w:pPr>
            <w:r w:rsidRPr="00576266">
              <w:rPr>
                <w:rFonts w:ascii="Times New Roman" w:hAnsi="Times New Roman" w:cs="Times New Roman"/>
              </w:rPr>
              <w:lastRenderedPageBreak/>
              <w:t>6</w:t>
            </w:r>
            <w:r w:rsidR="001F3188" w:rsidRPr="00576266">
              <w:rPr>
                <w:rFonts w:ascii="Times New Roman" w:hAnsi="Times New Roman" w:cs="Times New Roman"/>
              </w:rPr>
              <w:t>.</w:t>
            </w:r>
          </w:p>
        </w:tc>
        <w:tc>
          <w:tcPr>
            <w:tcW w:w="2985" w:type="dxa"/>
            <w:gridSpan w:val="2"/>
            <w:tcBorders>
              <w:top w:val="single" w:sz="4" w:space="0" w:color="auto"/>
              <w:left w:val="single" w:sz="4" w:space="0" w:color="auto"/>
              <w:bottom w:val="single" w:sz="4" w:space="0" w:color="auto"/>
              <w:right w:val="single" w:sz="4" w:space="0" w:color="auto"/>
            </w:tcBorders>
          </w:tcPr>
          <w:p w:rsidR="001F3188" w:rsidRPr="00576266" w:rsidRDefault="001F3188" w:rsidP="00522FE0">
            <w:pPr>
              <w:pStyle w:val="aff7"/>
              <w:jc w:val="left"/>
              <w:rPr>
                <w:rFonts w:ascii="Times New Roman" w:hAnsi="Times New Roman" w:cs="Times New Roman"/>
              </w:rPr>
            </w:pPr>
            <w:r w:rsidRPr="00576266">
              <w:rPr>
                <w:rFonts w:ascii="Times New Roman" w:hAnsi="Times New Roman" w:cs="Times New Roman"/>
              </w:rPr>
              <w:t>2.</w:t>
            </w:r>
            <w:r w:rsidR="00576266" w:rsidRPr="00576266">
              <w:rPr>
                <w:rFonts w:ascii="Times New Roman" w:hAnsi="Times New Roman" w:cs="Times New Roman"/>
              </w:rPr>
              <w:t xml:space="preserve"> </w:t>
            </w:r>
            <w:r w:rsidR="00522FE0">
              <w:rPr>
                <w:rFonts w:ascii="Times New Roman" w:hAnsi="Times New Roman" w:cs="Times New Roman"/>
              </w:rPr>
              <w:t>О</w:t>
            </w:r>
            <w:r w:rsidR="00522FE0" w:rsidRPr="00522FE0">
              <w:rPr>
                <w:rFonts w:ascii="Times New Roman" w:hAnsi="Times New Roman" w:cs="Times New Roman"/>
              </w:rPr>
              <w:t>существление контроля в финансово-бюджетной сфере</w:t>
            </w:r>
          </w:p>
        </w:tc>
        <w:tc>
          <w:tcPr>
            <w:tcW w:w="1991" w:type="dxa"/>
            <w:gridSpan w:val="3"/>
            <w:tcBorders>
              <w:top w:val="single" w:sz="4" w:space="0" w:color="auto"/>
              <w:left w:val="single" w:sz="4" w:space="0" w:color="auto"/>
              <w:bottom w:val="single" w:sz="4" w:space="0" w:color="auto"/>
              <w:right w:val="single" w:sz="4" w:space="0" w:color="auto"/>
            </w:tcBorders>
          </w:tcPr>
          <w:p w:rsidR="001F3188" w:rsidRPr="00576266" w:rsidRDefault="001F3188" w:rsidP="001F3188">
            <w:pPr>
              <w:ind w:firstLine="0"/>
              <w:jc w:val="center"/>
            </w:pPr>
            <w:r w:rsidRPr="00576266">
              <w:rPr>
                <w:rFonts w:ascii="Times New Roman" w:hAnsi="Times New Roman" w:cs="Times New Roman"/>
              </w:rPr>
              <w:t>Финансовое управление администрации Ичалковского муниципального района</w:t>
            </w:r>
          </w:p>
        </w:tc>
        <w:tc>
          <w:tcPr>
            <w:tcW w:w="1417" w:type="dxa"/>
            <w:gridSpan w:val="2"/>
            <w:tcBorders>
              <w:top w:val="single" w:sz="4" w:space="0" w:color="auto"/>
              <w:left w:val="single" w:sz="4" w:space="0" w:color="auto"/>
              <w:bottom w:val="single" w:sz="4" w:space="0" w:color="auto"/>
              <w:right w:val="single" w:sz="4" w:space="0" w:color="auto"/>
            </w:tcBorders>
          </w:tcPr>
          <w:p w:rsidR="001F3188" w:rsidRPr="00576266" w:rsidRDefault="001F3188" w:rsidP="001F3188">
            <w:pPr>
              <w:pStyle w:val="aff7"/>
              <w:jc w:val="center"/>
              <w:rPr>
                <w:rFonts w:ascii="Times New Roman" w:hAnsi="Times New Roman" w:cs="Times New Roman"/>
              </w:rPr>
            </w:pPr>
            <w:r w:rsidRPr="00576266">
              <w:rPr>
                <w:rFonts w:ascii="Times New Roman" w:hAnsi="Times New Roman" w:cs="Times New Roman"/>
              </w:rPr>
              <w:t>2022 год</w:t>
            </w:r>
          </w:p>
        </w:tc>
        <w:tc>
          <w:tcPr>
            <w:tcW w:w="1421" w:type="dxa"/>
            <w:gridSpan w:val="3"/>
            <w:tcBorders>
              <w:top w:val="single" w:sz="4" w:space="0" w:color="auto"/>
              <w:left w:val="single" w:sz="4" w:space="0" w:color="auto"/>
              <w:bottom w:val="single" w:sz="4" w:space="0" w:color="auto"/>
              <w:right w:val="single" w:sz="4" w:space="0" w:color="auto"/>
            </w:tcBorders>
          </w:tcPr>
          <w:p w:rsidR="001F3188" w:rsidRPr="00576266" w:rsidRDefault="001F3188" w:rsidP="00684337">
            <w:pPr>
              <w:pStyle w:val="aff7"/>
              <w:jc w:val="center"/>
              <w:rPr>
                <w:rFonts w:ascii="Times New Roman" w:hAnsi="Times New Roman" w:cs="Times New Roman"/>
              </w:rPr>
            </w:pPr>
            <w:r w:rsidRPr="00576266">
              <w:rPr>
                <w:rFonts w:ascii="Times New Roman" w:hAnsi="Times New Roman" w:cs="Times New Roman"/>
              </w:rPr>
              <w:t>202</w:t>
            </w:r>
            <w:r w:rsidR="00684337" w:rsidRPr="000A0673">
              <w:rPr>
                <w:rFonts w:ascii="Times New Roman" w:hAnsi="Times New Roman" w:cs="Times New Roman"/>
                <w:color w:val="1F497D"/>
              </w:rPr>
              <w:t>6</w:t>
            </w:r>
            <w:r w:rsidRPr="00576266">
              <w:rPr>
                <w:rFonts w:ascii="Times New Roman" w:hAnsi="Times New Roman" w:cs="Times New Roman"/>
              </w:rPr>
              <w:t xml:space="preserve"> год</w:t>
            </w:r>
          </w:p>
        </w:tc>
        <w:tc>
          <w:tcPr>
            <w:tcW w:w="2409" w:type="dxa"/>
            <w:tcBorders>
              <w:top w:val="single" w:sz="4" w:space="0" w:color="auto"/>
              <w:left w:val="single" w:sz="4" w:space="0" w:color="auto"/>
              <w:bottom w:val="single" w:sz="4" w:space="0" w:color="auto"/>
              <w:right w:val="single" w:sz="4" w:space="0" w:color="auto"/>
            </w:tcBorders>
          </w:tcPr>
          <w:p w:rsidR="001F3188" w:rsidRPr="00576266" w:rsidRDefault="001F3188" w:rsidP="001F3188">
            <w:pPr>
              <w:pStyle w:val="aff7"/>
              <w:jc w:val="center"/>
              <w:rPr>
                <w:rFonts w:ascii="Times New Roman" w:hAnsi="Times New Roman" w:cs="Times New Roman"/>
              </w:rPr>
            </w:pPr>
            <w:r w:rsidRPr="00576266">
              <w:rPr>
                <w:rFonts w:ascii="Times New Roman" w:hAnsi="Times New Roman" w:cs="Times New Roman"/>
              </w:rPr>
              <w:t>предупреждение и выявление случаев неправомерного, нецелевого и неэффективного использования бюджетных средств</w:t>
            </w:r>
          </w:p>
        </w:tc>
        <w:tc>
          <w:tcPr>
            <w:tcW w:w="2128" w:type="dxa"/>
            <w:tcBorders>
              <w:top w:val="single" w:sz="4" w:space="0" w:color="auto"/>
              <w:left w:val="single" w:sz="4" w:space="0" w:color="auto"/>
              <w:bottom w:val="single" w:sz="4" w:space="0" w:color="auto"/>
              <w:right w:val="single" w:sz="4" w:space="0" w:color="auto"/>
            </w:tcBorders>
          </w:tcPr>
          <w:p w:rsidR="001F3188" w:rsidRPr="00576266" w:rsidRDefault="001F3188" w:rsidP="001F3188">
            <w:pPr>
              <w:pStyle w:val="aff7"/>
              <w:jc w:val="center"/>
              <w:rPr>
                <w:rFonts w:ascii="Times New Roman" w:hAnsi="Times New Roman" w:cs="Times New Roman"/>
              </w:rPr>
            </w:pPr>
            <w:r w:rsidRPr="00576266">
              <w:rPr>
                <w:rFonts w:ascii="Times New Roman" w:hAnsi="Times New Roman" w:cs="Times New Roman"/>
              </w:rPr>
              <w:t>снижение эффективности использования бюджетных средств</w:t>
            </w:r>
          </w:p>
        </w:tc>
        <w:tc>
          <w:tcPr>
            <w:tcW w:w="1844" w:type="dxa"/>
            <w:tcBorders>
              <w:top w:val="single" w:sz="4" w:space="0" w:color="auto"/>
              <w:left w:val="single" w:sz="4" w:space="0" w:color="auto"/>
              <w:bottom w:val="single" w:sz="4" w:space="0" w:color="auto"/>
            </w:tcBorders>
          </w:tcPr>
          <w:p w:rsidR="001F3188" w:rsidRPr="00576266" w:rsidRDefault="001F3188" w:rsidP="001F3188">
            <w:pPr>
              <w:pStyle w:val="aff7"/>
              <w:jc w:val="center"/>
              <w:rPr>
                <w:rFonts w:ascii="Times New Roman" w:hAnsi="Times New Roman" w:cs="Times New Roman"/>
              </w:rPr>
            </w:pPr>
            <w:r w:rsidRPr="00576266">
              <w:rPr>
                <w:rFonts w:ascii="Times New Roman" w:hAnsi="Times New Roman" w:cs="Times New Roman"/>
              </w:rPr>
              <w:t>6</w:t>
            </w:r>
          </w:p>
        </w:tc>
      </w:tr>
      <w:tr w:rsidR="00E36F87" w:rsidRPr="00E25A62" w:rsidTr="007E7A9B">
        <w:tc>
          <w:tcPr>
            <w:tcW w:w="547" w:type="dxa"/>
            <w:tcBorders>
              <w:top w:val="single" w:sz="4" w:space="0" w:color="auto"/>
              <w:bottom w:val="single" w:sz="4" w:space="0" w:color="auto"/>
              <w:right w:val="single" w:sz="4" w:space="0" w:color="auto"/>
            </w:tcBorders>
          </w:tcPr>
          <w:p w:rsidR="0068030C" w:rsidRPr="0068030C" w:rsidRDefault="0068030C" w:rsidP="0068030C">
            <w:pPr>
              <w:pStyle w:val="aff7"/>
              <w:jc w:val="center"/>
              <w:rPr>
                <w:rFonts w:ascii="Times New Roman" w:hAnsi="Times New Roman" w:cs="Times New Roman"/>
              </w:rPr>
            </w:pPr>
            <w:r w:rsidRPr="0068030C">
              <w:rPr>
                <w:rFonts w:ascii="Times New Roman" w:hAnsi="Times New Roman" w:cs="Times New Roman"/>
              </w:rPr>
              <w:t>7.</w:t>
            </w:r>
          </w:p>
        </w:tc>
        <w:tc>
          <w:tcPr>
            <w:tcW w:w="2985" w:type="dxa"/>
            <w:gridSpan w:val="2"/>
            <w:tcBorders>
              <w:top w:val="single" w:sz="4" w:space="0" w:color="auto"/>
              <w:left w:val="single" w:sz="4" w:space="0" w:color="auto"/>
              <w:bottom w:val="single" w:sz="4" w:space="0" w:color="auto"/>
              <w:right w:val="single" w:sz="4" w:space="0" w:color="auto"/>
            </w:tcBorders>
          </w:tcPr>
          <w:p w:rsidR="0068030C" w:rsidRPr="0068030C" w:rsidRDefault="0068030C" w:rsidP="00EF1451">
            <w:pPr>
              <w:pStyle w:val="aff7"/>
              <w:rPr>
                <w:rFonts w:ascii="Times New Roman" w:hAnsi="Times New Roman" w:cs="Times New Roman"/>
              </w:rPr>
            </w:pPr>
            <w:r w:rsidRPr="0068030C">
              <w:rPr>
                <w:rFonts w:ascii="Times New Roman" w:hAnsi="Times New Roman" w:cs="Times New Roman"/>
              </w:rPr>
              <w:t>3. Повышение качества финансового менеджмента, осуществляемого главными распорядителями бюджетных средств бюджета Ичалковского муниципального района</w:t>
            </w:r>
          </w:p>
        </w:tc>
        <w:tc>
          <w:tcPr>
            <w:tcW w:w="1991" w:type="dxa"/>
            <w:gridSpan w:val="3"/>
            <w:tcBorders>
              <w:top w:val="single" w:sz="4" w:space="0" w:color="auto"/>
              <w:left w:val="single" w:sz="4" w:space="0" w:color="auto"/>
              <w:bottom w:val="single" w:sz="4" w:space="0" w:color="auto"/>
              <w:right w:val="single" w:sz="4" w:space="0" w:color="auto"/>
            </w:tcBorders>
          </w:tcPr>
          <w:p w:rsidR="0068030C" w:rsidRDefault="0068030C" w:rsidP="0068030C">
            <w:pPr>
              <w:ind w:firstLine="0"/>
              <w:jc w:val="center"/>
            </w:pPr>
            <w:r w:rsidRPr="009B2451">
              <w:rPr>
                <w:rFonts w:ascii="Times New Roman" w:hAnsi="Times New Roman" w:cs="Times New Roman"/>
              </w:rPr>
              <w:t>Финансовое управление администрации Ичалковского муниципального района</w:t>
            </w:r>
          </w:p>
        </w:tc>
        <w:tc>
          <w:tcPr>
            <w:tcW w:w="1417" w:type="dxa"/>
            <w:gridSpan w:val="2"/>
            <w:tcBorders>
              <w:top w:val="single" w:sz="4" w:space="0" w:color="auto"/>
              <w:left w:val="single" w:sz="4" w:space="0" w:color="auto"/>
              <w:bottom w:val="single" w:sz="4" w:space="0" w:color="auto"/>
              <w:right w:val="single" w:sz="4" w:space="0" w:color="auto"/>
            </w:tcBorders>
          </w:tcPr>
          <w:p w:rsidR="0068030C" w:rsidRPr="00435E95" w:rsidRDefault="0068030C" w:rsidP="0068030C">
            <w:pPr>
              <w:pStyle w:val="aff7"/>
              <w:jc w:val="center"/>
              <w:rPr>
                <w:rFonts w:ascii="Times New Roman" w:hAnsi="Times New Roman" w:cs="Times New Roman"/>
              </w:rPr>
            </w:pPr>
            <w:r w:rsidRPr="00435E95">
              <w:rPr>
                <w:rFonts w:ascii="Times New Roman" w:hAnsi="Times New Roman" w:cs="Times New Roman"/>
              </w:rPr>
              <w:t>2022 год</w:t>
            </w:r>
          </w:p>
        </w:tc>
        <w:tc>
          <w:tcPr>
            <w:tcW w:w="1421" w:type="dxa"/>
            <w:gridSpan w:val="3"/>
            <w:tcBorders>
              <w:top w:val="single" w:sz="4" w:space="0" w:color="auto"/>
              <w:left w:val="single" w:sz="4" w:space="0" w:color="auto"/>
              <w:bottom w:val="single" w:sz="4" w:space="0" w:color="auto"/>
              <w:right w:val="single" w:sz="4" w:space="0" w:color="auto"/>
            </w:tcBorders>
          </w:tcPr>
          <w:p w:rsidR="0068030C" w:rsidRPr="00435E95" w:rsidRDefault="0068030C" w:rsidP="00684337">
            <w:pPr>
              <w:pStyle w:val="aff7"/>
              <w:jc w:val="center"/>
              <w:rPr>
                <w:rFonts w:ascii="Times New Roman" w:hAnsi="Times New Roman" w:cs="Times New Roman"/>
              </w:rPr>
            </w:pPr>
            <w:r w:rsidRPr="00435E95">
              <w:rPr>
                <w:rFonts w:ascii="Times New Roman" w:hAnsi="Times New Roman" w:cs="Times New Roman"/>
              </w:rPr>
              <w:t>202</w:t>
            </w:r>
            <w:r w:rsidR="00684337" w:rsidRPr="000A0673">
              <w:rPr>
                <w:rFonts w:ascii="Times New Roman" w:hAnsi="Times New Roman" w:cs="Times New Roman"/>
                <w:color w:val="1F497D"/>
              </w:rPr>
              <w:t>6</w:t>
            </w:r>
            <w:r w:rsidRPr="00435E95">
              <w:rPr>
                <w:rFonts w:ascii="Times New Roman" w:hAnsi="Times New Roman" w:cs="Times New Roman"/>
              </w:rPr>
              <w:t xml:space="preserve"> год</w:t>
            </w:r>
          </w:p>
        </w:tc>
        <w:tc>
          <w:tcPr>
            <w:tcW w:w="2409" w:type="dxa"/>
            <w:tcBorders>
              <w:top w:val="single" w:sz="4" w:space="0" w:color="auto"/>
              <w:left w:val="single" w:sz="4" w:space="0" w:color="auto"/>
              <w:bottom w:val="single" w:sz="4" w:space="0" w:color="auto"/>
              <w:right w:val="single" w:sz="4" w:space="0" w:color="auto"/>
            </w:tcBorders>
          </w:tcPr>
          <w:p w:rsidR="0068030C" w:rsidRPr="0068030C" w:rsidRDefault="0068030C" w:rsidP="0068030C">
            <w:pPr>
              <w:pStyle w:val="aff7"/>
              <w:jc w:val="center"/>
              <w:rPr>
                <w:rFonts w:ascii="Times New Roman" w:hAnsi="Times New Roman" w:cs="Times New Roman"/>
              </w:rPr>
            </w:pPr>
            <w:r w:rsidRPr="0068030C">
              <w:rPr>
                <w:rFonts w:ascii="Times New Roman" w:hAnsi="Times New Roman" w:cs="Times New Roman"/>
              </w:rPr>
              <w:t>усиление бюджетного контроля и ответственности муниципальных органов власти</w:t>
            </w:r>
          </w:p>
        </w:tc>
        <w:tc>
          <w:tcPr>
            <w:tcW w:w="2128" w:type="dxa"/>
            <w:tcBorders>
              <w:top w:val="single" w:sz="4" w:space="0" w:color="auto"/>
              <w:left w:val="single" w:sz="4" w:space="0" w:color="auto"/>
              <w:bottom w:val="single" w:sz="4" w:space="0" w:color="auto"/>
              <w:right w:val="single" w:sz="4" w:space="0" w:color="auto"/>
            </w:tcBorders>
          </w:tcPr>
          <w:p w:rsidR="0068030C" w:rsidRPr="0068030C" w:rsidRDefault="0068030C" w:rsidP="0068030C">
            <w:pPr>
              <w:pStyle w:val="aff7"/>
              <w:jc w:val="center"/>
              <w:rPr>
                <w:rFonts w:ascii="Times New Roman" w:hAnsi="Times New Roman" w:cs="Times New Roman"/>
              </w:rPr>
            </w:pPr>
            <w:r w:rsidRPr="0068030C">
              <w:rPr>
                <w:rFonts w:ascii="Times New Roman" w:hAnsi="Times New Roman" w:cs="Times New Roman"/>
              </w:rPr>
              <w:t>снижение уровня финансовой дисциплины, неэффективность использования бюджетных средств</w:t>
            </w:r>
          </w:p>
        </w:tc>
        <w:tc>
          <w:tcPr>
            <w:tcW w:w="1844" w:type="dxa"/>
            <w:tcBorders>
              <w:top w:val="single" w:sz="4" w:space="0" w:color="auto"/>
              <w:left w:val="single" w:sz="4" w:space="0" w:color="auto"/>
              <w:bottom w:val="single" w:sz="4" w:space="0" w:color="auto"/>
            </w:tcBorders>
          </w:tcPr>
          <w:p w:rsidR="0068030C" w:rsidRPr="0068030C" w:rsidRDefault="000E69D0" w:rsidP="000E69D0">
            <w:pPr>
              <w:pStyle w:val="aff7"/>
              <w:jc w:val="center"/>
              <w:rPr>
                <w:rFonts w:ascii="Times New Roman" w:hAnsi="Times New Roman" w:cs="Times New Roman"/>
              </w:rPr>
            </w:pPr>
            <w:r>
              <w:rPr>
                <w:rFonts w:ascii="Times New Roman" w:hAnsi="Times New Roman" w:cs="Times New Roman"/>
              </w:rPr>
              <w:t>6</w:t>
            </w:r>
            <w:r w:rsidR="00435855">
              <w:rPr>
                <w:rFonts w:ascii="Times New Roman" w:hAnsi="Times New Roman" w:cs="Times New Roman"/>
              </w:rPr>
              <w:t>,</w:t>
            </w:r>
            <w:r>
              <w:rPr>
                <w:rFonts w:ascii="Times New Roman" w:hAnsi="Times New Roman" w:cs="Times New Roman"/>
              </w:rPr>
              <w:t xml:space="preserve"> 7</w:t>
            </w:r>
          </w:p>
        </w:tc>
      </w:tr>
      <w:tr w:rsidR="00E36F87" w:rsidRPr="00E25A62" w:rsidTr="007E7A9B">
        <w:tc>
          <w:tcPr>
            <w:tcW w:w="547" w:type="dxa"/>
            <w:tcBorders>
              <w:top w:val="single" w:sz="4" w:space="0" w:color="auto"/>
              <w:bottom w:val="single" w:sz="4" w:space="0" w:color="auto"/>
              <w:right w:val="single" w:sz="4" w:space="0" w:color="auto"/>
            </w:tcBorders>
          </w:tcPr>
          <w:p w:rsidR="0068030C" w:rsidRPr="0068030C" w:rsidRDefault="0068030C" w:rsidP="0068030C">
            <w:pPr>
              <w:pStyle w:val="aff7"/>
              <w:jc w:val="center"/>
              <w:rPr>
                <w:rFonts w:ascii="Times New Roman" w:hAnsi="Times New Roman" w:cs="Times New Roman"/>
              </w:rPr>
            </w:pPr>
            <w:r w:rsidRPr="0068030C">
              <w:rPr>
                <w:rFonts w:ascii="Times New Roman" w:hAnsi="Times New Roman" w:cs="Times New Roman"/>
              </w:rPr>
              <w:t>8.</w:t>
            </w:r>
          </w:p>
        </w:tc>
        <w:tc>
          <w:tcPr>
            <w:tcW w:w="2985" w:type="dxa"/>
            <w:gridSpan w:val="2"/>
            <w:tcBorders>
              <w:top w:val="single" w:sz="4" w:space="0" w:color="auto"/>
              <w:left w:val="single" w:sz="4" w:space="0" w:color="auto"/>
              <w:bottom w:val="single" w:sz="4" w:space="0" w:color="auto"/>
              <w:right w:val="single" w:sz="4" w:space="0" w:color="auto"/>
            </w:tcBorders>
          </w:tcPr>
          <w:p w:rsidR="0068030C" w:rsidRPr="0068030C" w:rsidRDefault="0068030C" w:rsidP="0068030C">
            <w:pPr>
              <w:pStyle w:val="aff7"/>
              <w:rPr>
                <w:rFonts w:ascii="Times New Roman" w:hAnsi="Times New Roman" w:cs="Times New Roman"/>
              </w:rPr>
            </w:pPr>
            <w:r w:rsidRPr="0068030C">
              <w:rPr>
                <w:rFonts w:ascii="Times New Roman" w:hAnsi="Times New Roman" w:cs="Times New Roman"/>
              </w:rPr>
              <w:t>4. Совершенствование предоставления муниципальных услуг</w:t>
            </w:r>
          </w:p>
        </w:tc>
        <w:tc>
          <w:tcPr>
            <w:tcW w:w="1991" w:type="dxa"/>
            <w:gridSpan w:val="3"/>
            <w:tcBorders>
              <w:top w:val="single" w:sz="4" w:space="0" w:color="auto"/>
              <w:left w:val="single" w:sz="4" w:space="0" w:color="auto"/>
              <w:bottom w:val="single" w:sz="4" w:space="0" w:color="auto"/>
              <w:right w:val="single" w:sz="4" w:space="0" w:color="auto"/>
            </w:tcBorders>
          </w:tcPr>
          <w:p w:rsidR="0068030C" w:rsidRDefault="0068030C" w:rsidP="0068030C">
            <w:pPr>
              <w:ind w:firstLine="0"/>
              <w:jc w:val="center"/>
            </w:pPr>
            <w:r w:rsidRPr="009B2451">
              <w:rPr>
                <w:rFonts w:ascii="Times New Roman" w:hAnsi="Times New Roman" w:cs="Times New Roman"/>
              </w:rPr>
              <w:t>Финансовое управление администрации Ичалковского муниципального района</w:t>
            </w:r>
          </w:p>
        </w:tc>
        <w:tc>
          <w:tcPr>
            <w:tcW w:w="1417" w:type="dxa"/>
            <w:gridSpan w:val="2"/>
            <w:tcBorders>
              <w:top w:val="single" w:sz="4" w:space="0" w:color="auto"/>
              <w:left w:val="single" w:sz="4" w:space="0" w:color="auto"/>
              <w:bottom w:val="single" w:sz="4" w:space="0" w:color="auto"/>
              <w:right w:val="single" w:sz="4" w:space="0" w:color="auto"/>
            </w:tcBorders>
          </w:tcPr>
          <w:p w:rsidR="0068030C" w:rsidRPr="00435E95" w:rsidRDefault="0068030C" w:rsidP="0068030C">
            <w:pPr>
              <w:pStyle w:val="aff7"/>
              <w:jc w:val="center"/>
              <w:rPr>
                <w:rFonts w:ascii="Times New Roman" w:hAnsi="Times New Roman" w:cs="Times New Roman"/>
              </w:rPr>
            </w:pPr>
            <w:r w:rsidRPr="00435E95">
              <w:rPr>
                <w:rFonts w:ascii="Times New Roman" w:hAnsi="Times New Roman" w:cs="Times New Roman"/>
              </w:rPr>
              <w:t>2022 год</w:t>
            </w:r>
          </w:p>
        </w:tc>
        <w:tc>
          <w:tcPr>
            <w:tcW w:w="1421" w:type="dxa"/>
            <w:gridSpan w:val="3"/>
            <w:tcBorders>
              <w:top w:val="single" w:sz="4" w:space="0" w:color="auto"/>
              <w:left w:val="single" w:sz="4" w:space="0" w:color="auto"/>
              <w:bottom w:val="single" w:sz="4" w:space="0" w:color="auto"/>
              <w:right w:val="single" w:sz="4" w:space="0" w:color="auto"/>
            </w:tcBorders>
          </w:tcPr>
          <w:p w:rsidR="0068030C" w:rsidRPr="00435E95" w:rsidRDefault="0068030C" w:rsidP="00684337">
            <w:pPr>
              <w:pStyle w:val="aff7"/>
              <w:jc w:val="center"/>
              <w:rPr>
                <w:rFonts w:ascii="Times New Roman" w:hAnsi="Times New Roman" w:cs="Times New Roman"/>
              </w:rPr>
            </w:pPr>
            <w:r w:rsidRPr="00435E95">
              <w:rPr>
                <w:rFonts w:ascii="Times New Roman" w:hAnsi="Times New Roman" w:cs="Times New Roman"/>
              </w:rPr>
              <w:t>202</w:t>
            </w:r>
            <w:r w:rsidR="00684337" w:rsidRPr="000A0673">
              <w:rPr>
                <w:rFonts w:ascii="Times New Roman" w:hAnsi="Times New Roman" w:cs="Times New Roman"/>
                <w:color w:val="1F497D"/>
              </w:rPr>
              <w:t>6</w:t>
            </w:r>
            <w:r w:rsidRPr="00435E95">
              <w:rPr>
                <w:rFonts w:ascii="Times New Roman" w:hAnsi="Times New Roman" w:cs="Times New Roman"/>
              </w:rPr>
              <w:t xml:space="preserve"> год</w:t>
            </w:r>
          </w:p>
        </w:tc>
        <w:tc>
          <w:tcPr>
            <w:tcW w:w="2409" w:type="dxa"/>
            <w:tcBorders>
              <w:top w:val="single" w:sz="4" w:space="0" w:color="auto"/>
              <w:left w:val="single" w:sz="4" w:space="0" w:color="auto"/>
              <w:bottom w:val="single" w:sz="4" w:space="0" w:color="auto"/>
              <w:right w:val="single" w:sz="4" w:space="0" w:color="auto"/>
            </w:tcBorders>
          </w:tcPr>
          <w:p w:rsidR="00015C9F" w:rsidRPr="00576266" w:rsidRDefault="0068030C" w:rsidP="00576266">
            <w:pPr>
              <w:pStyle w:val="aff7"/>
              <w:jc w:val="center"/>
              <w:rPr>
                <w:rFonts w:ascii="Times New Roman" w:hAnsi="Times New Roman" w:cs="Times New Roman"/>
              </w:rPr>
            </w:pPr>
            <w:r w:rsidRPr="0068030C">
              <w:rPr>
                <w:rFonts w:ascii="Times New Roman" w:hAnsi="Times New Roman" w:cs="Times New Roman"/>
              </w:rPr>
              <w:t xml:space="preserve">сокращение расходов бюджета, эффективное планирование бюджетных ассигнований, оптимизация бюджетной сети, повышение качества </w:t>
            </w:r>
            <w:r w:rsidRPr="0068030C">
              <w:rPr>
                <w:rFonts w:ascii="Times New Roman" w:hAnsi="Times New Roman" w:cs="Times New Roman"/>
              </w:rPr>
              <w:lastRenderedPageBreak/>
              <w:t>предоставления услуг упрощение процедур предоставления услуг</w:t>
            </w:r>
          </w:p>
        </w:tc>
        <w:tc>
          <w:tcPr>
            <w:tcW w:w="2128" w:type="dxa"/>
            <w:tcBorders>
              <w:top w:val="single" w:sz="4" w:space="0" w:color="auto"/>
              <w:left w:val="single" w:sz="4" w:space="0" w:color="auto"/>
              <w:bottom w:val="single" w:sz="4" w:space="0" w:color="auto"/>
              <w:right w:val="single" w:sz="4" w:space="0" w:color="auto"/>
            </w:tcBorders>
          </w:tcPr>
          <w:p w:rsidR="0068030C" w:rsidRPr="0068030C" w:rsidRDefault="0068030C" w:rsidP="0068030C">
            <w:pPr>
              <w:pStyle w:val="aff7"/>
              <w:jc w:val="center"/>
              <w:rPr>
                <w:rFonts w:ascii="Times New Roman" w:hAnsi="Times New Roman" w:cs="Times New Roman"/>
              </w:rPr>
            </w:pPr>
            <w:r w:rsidRPr="0068030C">
              <w:rPr>
                <w:rFonts w:ascii="Times New Roman" w:hAnsi="Times New Roman" w:cs="Times New Roman"/>
              </w:rPr>
              <w:lastRenderedPageBreak/>
              <w:t xml:space="preserve">увеличение расходов бюджетов всех уровней на оказание услуг, отсутствие увязки деятельности по оказанию услуги с конечным </w:t>
            </w:r>
            <w:r w:rsidRPr="0068030C">
              <w:rPr>
                <w:rFonts w:ascii="Times New Roman" w:hAnsi="Times New Roman" w:cs="Times New Roman"/>
              </w:rPr>
              <w:lastRenderedPageBreak/>
              <w:t>результатом, отсутствие качества оказания услуг</w:t>
            </w:r>
          </w:p>
        </w:tc>
        <w:tc>
          <w:tcPr>
            <w:tcW w:w="1844" w:type="dxa"/>
            <w:tcBorders>
              <w:top w:val="single" w:sz="4" w:space="0" w:color="auto"/>
              <w:left w:val="single" w:sz="4" w:space="0" w:color="auto"/>
              <w:bottom w:val="single" w:sz="4" w:space="0" w:color="auto"/>
            </w:tcBorders>
          </w:tcPr>
          <w:p w:rsidR="0068030C" w:rsidRPr="0068030C" w:rsidRDefault="000E69D0" w:rsidP="000E69D0">
            <w:pPr>
              <w:pStyle w:val="aff7"/>
              <w:jc w:val="center"/>
              <w:rPr>
                <w:rFonts w:ascii="Times New Roman" w:hAnsi="Times New Roman" w:cs="Times New Roman"/>
              </w:rPr>
            </w:pPr>
            <w:r>
              <w:rPr>
                <w:rFonts w:ascii="Times New Roman" w:hAnsi="Times New Roman" w:cs="Times New Roman"/>
              </w:rPr>
              <w:lastRenderedPageBreak/>
              <w:t>8</w:t>
            </w:r>
            <w:r w:rsidR="00435855">
              <w:rPr>
                <w:rFonts w:ascii="Times New Roman" w:hAnsi="Times New Roman" w:cs="Times New Roman"/>
              </w:rPr>
              <w:t xml:space="preserve">, </w:t>
            </w:r>
            <w:r>
              <w:rPr>
                <w:rFonts w:ascii="Times New Roman" w:hAnsi="Times New Roman" w:cs="Times New Roman"/>
              </w:rPr>
              <w:t>9</w:t>
            </w:r>
          </w:p>
        </w:tc>
      </w:tr>
      <w:tr w:rsidR="00E36F87" w:rsidRPr="00397400" w:rsidTr="007E7A9B">
        <w:tc>
          <w:tcPr>
            <w:tcW w:w="561" w:type="dxa"/>
            <w:gridSpan w:val="2"/>
            <w:tcBorders>
              <w:top w:val="single" w:sz="4" w:space="0" w:color="auto"/>
              <w:bottom w:val="single" w:sz="4" w:space="0" w:color="auto"/>
              <w:right w:val="single" w:sz="4" w:space="0" w:color="auto"/>
            </w:tcBorders>
          </w:tcPr>
          <w:p w:rsidR="00E36F87" w:rsidRPr="00E36F87" w:rsidRDefault="00E36F87" w:rsidP="00E36F87">
            <w:pPr>
              <w:pStyle w:val="aff7"/>
              <w:jc w:val="center"/>
              <w:rPr>
                <w:rFonts w:ascii="Times New Roman" w:hAnsi="Times New Roman" w:cs="Times New Roman"/>
              </w:rPr>
            </w:pPr>
            <w:r w:rsidRPr="00E36F87">
              <w:rPr>
                <w:rFonts w:ascii="Times New Roman" w:hAnsi="Times New Roman" w:cs="Times New Roman"/>
              </w:rPr>
              <w:lastRenderedPageBreak/>
              <w:t>9.</w:t>
            </w:r>
          </w:p>
        </w:tc>
        <w:tc>
          <w:tcPr>
            <w:tcW w:w="2977" w:type="dxa"/>
            <w:gridSpan w:val="2"/>
            <w:tcBorders>
              <w:top w:val="single" w:sz="4" w:space="0" w:color="auto"/>
              <w:left w:val="single" w:sz="4" w:space="0" w:color="auto"/>
              <w:bottom w:val="single" w:sz="4" w:space="0" w:color="auto"/>
              <w:right w:val="single" w:sz="4" w:space="0" w:color="auto"/>
            </w:tcBorders>
          </w:tcPr>
          <w:p w:rsidR="00E36F87" w:rsidRPr="00E36F87" w:rsidRDefault="00E36F87" w:rsidP="00E36F87">
            <w:pPr>
              <w:pStyle w:val="aff7"/>
              <w:jc w:val="left"/>
              <w:rPr>
                <w:rFonts w:ascii="Times New Roman" w:hAnsi="Times New Roman" w:cs="Times New Roman"/>
              </w:rPr>
            </w:pPr>
            <w:r w:rsidRPr="00E36F87">
              <w:rPr>
                <w:rFonts w:ascii="Times New Roman" w:hAnsi="Times New Roman" w:cs="Times New Roman"/>
              </w:rPr>
              <w:t>5. Наращивание доходного потенциала</w:t>
            </w:r>
          </w:p>
        </w:tc>
        <w:tc>
          <w:tcPr>
            <w:tcW w:w="1985" w:type="dxa"/>
            <w:gridSpan w:val="2"/>
            <w:tcBorders>
              <w:top w:val="single" w:sz="4" w:space="0" w:color="auto"/>
              <w:left w:val="single" w:sz="4" w:space="0" w:color="auto"/>
              <w:bottom w:val="single" w:sz="4" w:space="0" w:color="auto"/>
              <w:right w:val="single" w:sz="4" w:space="0" w:color="auto"/>
            </w:tcBorders>
          </w:tcPr>
          <w:p w:rsidR="00E36F87" w:rsidRDefault="00E36F87" w:rsidP="00E36F87">
            <w:pPr>
              <w:ind w:firstLine="0"/>
              <w:jc w:val="center"/>
            </w:pPr>
            <w:r w:rsidRPr="009B2451">
              <w:rPr>
                <w:rFonts w:ascii="Times New Roman" w:hAnsi="Times New Roman" w:cs="Times New Roman"/>
              </w:rPr>
              <w:t>Финансовое управление администрации Ичалковского муниципального района</w:t>
            </w:r>
          </w:p>
        </w:tc>
        <w:tc>
          <w:tcPr>
            <w:tcW w:w="1417" w:type="dxa"/>
            <w:gridSpan w:val="2"/>
            <w:tcBorders>
              <w:top w:val="single" w:sz="4" w:space="0" w:color="auto"/>
              <w:left w:val="single" w:sz="4" w:space="0" w:color="auto"/>
              <w:bottom w:val="single" w:sz="4" w:space="0" w:color="auto"/>
              <w:right w:val="single" w:sz="4" w:space="0" w:color="auto"/>
            </w:tcBorders>
          </w:tcPr>
          <w:p w:rsidR="00E36F87" w:rsidRPr="00435E95" w:rsidRDefault="00E36F87" w:rsidP="00E36F87">
            <w:pPr>
              <w:pStyle w:val="aff7"/>
              <w:jc w:val="center"/>
              <w:rPr>
                <w:rFonts w:ascii="Times New Roman" w:hAnsi="Times New Roman" w:cs="Times New Roman"/>
              </w:rPr>
            </w:pPr>
            <w:r w:rsidRPr="00435E95">
              <w:rPr>
                <w:rFonts w:ascii="Times New Roman" w:hAnsi="Times New Roman" w:cs="Times New Roman"/>
              </w:rPr>
              <w:t>2022 год</w:t>
            </w:r>
          </w:p>
        </w:tc>
        <w:tc>
          <w:tcPr>
            <w:tcW w:w="1421" w:type="dxa"/>
            <w:gridSpan w:val="3"/>
            <w:tcBorders>
              <w:top w:val="single" w:sz="4" w:space="0" w:color="auto"/>
              <w:left w:val="single" w:sz="4" w:space="0" w:color="auto"/>
              <w:bottom w:val="single" w:sz="4" w:space="0" w:color="auto"/>
              <w:right w:val="single" w:sz="4" w:space="0" w:color="auto"/>
            </w:tcBorders>
          </w:tcPr>
          <w:p w:rsidR="00E36F87" w:rsidRPr="00435E95" w:rsidRDefault="00E36F87" w:rsidP="00684337">
            <w:pPr>
              <w:pStyle w:val="aff7"/>
              <w:jc w:val="center"/>
              <w:rPr>
                <w:rFonts w:ascii="Times New Roman" w:hAnsi="Times New Roman" w:cs="Times New Roman"/>
              </w:rPr>
            </w:pPr>
            <w:r w:rsidRPr="00435E95">
              <w:rPr>
                <w:rFonts w:ascii="Times New Roman" w:hAnsi="Times New Roman" w:cs="Times New Roman"/>
              </w:rPr>
              <w:t>202</w:t>
            </w:r>
            <w:r w:rsidR="00684337" w:rsidRPr="000A0673">
              <w:rPr>
                <w:rFonts w:ascii="Times New Roman" w:hAnsi="Times New Roman" w:cs="Times New Roman"/>
                <w:color w:val="1F497D"/>
              </w:rPr>
              <w:t>6</w:t>
            </w:r>
            <w:r w:rsidRPr="00435E95">
              <w:rPr>
                <w:rFonts w:ascii="Times New Roman" w:hAnsi="Times New Roman" w:cs="Times New Roman"/>
              </w:rPr>
              <w:t xml:space="preserve"> год</w:t>
            </w:r>
          </w:p>
        </w:tc>
        <w:tc>
          <w:tcPr>
            <w:tcW w:w="2409" w:type="dxa"/>
            <w:tcBorders>
              <w:top w:val="single" w:sz="4" w:space="0" w:color="auto"/>
              <w:left w:val="single" w:sz="4" w:space="0" w:color="auto"/>
              <w:bottom w:val="single" w:sz="4" w:space="0" w:color="auto"/>
              <w:right w:val="single" w:sz="4" w:space="0" w:color="auto"/>
            </w:tcBorders>
          </w:tcPr>
          <w:p w:rsidR="00015C9F" w:rsidRPr="00576266" w:rsidRDefault="00E36F87" w:rsidP="00576266">
            <w:pPr>
              <w:pStyle w:val="aff7"/>
              <w:jc w:val="center"/>
              <w:rPr>
                <w:rFonts w:ascii="Times New Roman" w:hAnsi="Times New Roman" w:cs="Times New Roman"/>
              </w:rPr>
            </w:pPr>
            <w:r w:rsidRPr="00E36F87">
              <w:rPr>
                <w:rFonts w:ascii="Times New Roman" w:hAnsi="Times New Roman" w:cs="Times New Roman"/>
              </w:rPr>
              <w:t>полное исполнение консолидированного бюджета Ичалковского муниципального района, поступление запланированных налоговых и неналоговых доходов</w:t>
            </w:r>
          </w:p>
        </w:tc>
        <w:tc>
          <w:tcPr>
            <w:tcW w:w="2128" w:type="dxa"/>
            <w:tcBorders>
              <w:top w:val="single" w:sz="4" w:space="0" w:color="auto"/>
              <w:left w:val="single" w:sz="4" w:space="0" w:color="auto"/>
              <w:bottom w:val="single" w:sz="4" w:space="0" w:color="auto"/>
              <w:right w:val="single" w:sz="4" w:space="0" w:color="auto"/>
            </w:tcBorders>
          </w:tcPr>
          <w:p w:rsidR="00E36F87" w:rsidRPr="00E36F87" w:rsidRDefault="00E36F87" w:rsidP="00E36F87">
            <w:pPr>
              <w:pStyle w:val="aff7"/>
              <w:jc w:val="center"/>
              <w:rPr>
                <w:rFonts w:ascii="Times New Roman" w:hAnsi="Times New Roman" w:cs="Times New Roman"/>
              </w:rPr>
            </w:pPr>
            <w:r w:rsidRPr="00E36F87">
              <w:rPr>
                <w:rFonts w:ascii="Times New Roman" w:hAnsi="Times New Roman" w:cs="Times New Roman"/>
              </w:rPr>
              <w:t>неисполнение бюджетов всех уровней</w:t>
            </w:r>
          </w:p>
        </w:tc>
        <w:tc>
          <w:tcPr>
            <w:tcW w:w="1844" w:type="dxa"/>
            <w:tcBorders>
              <w:top w:val="single" w:sz="4" w:space="0" w:color="auto"/>
              <w:left w:val="single" w:sz="4" w:space="0" w:color="auto"/>
              <w:bottom w:val="single" w:sz="4" w:space="0" w:color="auto"/>
            </w:tcBorders>
          </w:tcPr>
          <w:p w:rsidR="00E36F87" w:rsidRPr="00E36F87" w:rsidRDefault="00435855" w:rsidP="000E69D0">
            <w:pPr>
              <w:pStyle w:val="aff7"/>
              <w:jc w:val="center"/>
              <w:rPr>
                <w:rFonts w:ascii="Times New Roman" w:hAnsi="Times New Roman" w:cs="Times New Roman"/>
                <w:highlight w:val="yellow"/>
              </w:rPr>
            </w:pPr>
            <w:r>
              <w:rPr>
                <w:rFonts w:ascii="Times New Roman" w:hAnsi="Times New Roman" w:cs="Times New Roman"/>
              </w:rPr>
              <w:t>1</w:t>
            </w:r>
            <w:r w:rsidR="000E69D0">
              <w:rPr>
                <w:rFonts w:ascii="Times New Roman" w:hAnsi="Times New Roman" w:cs="Times New Roman"/>
              </w:rPr>
              <w:t>0</w:t>
            </w:r>
            <w:r w:rsidR="00E36F87" w:rsidRPr="00E36F87">
              <w:rPr>
                <w:rFonts w:ascii="Times New Roman" w:hAnsi="Times New Roman" w:cs="Times New Roman"/>
              </w:rPr>
              <w:t>,</w:t>
            </w:r>
            <w:r>
              <w:rPr>
                <w:rFonts w:ascii="Times New Roman" w:hAnsi="Times New Roman" w:cs="Times New Roman"/>
              </w:rPr>
              <w:t xml:space="preserve"> 1</w:t>
            </w:r>
            <w:r w:rsidR="000E69D0">
              <w:rPr>
                <w:rFonts w:ascii="Times New Roman" w:hAnsi="Times New Roman" w:cs="Times New Roman"/>
              </w:rPr>
              <w:t>1</w:t>
            </w:r>
          </w:p>
        </w:tc>
      </w:tr>
      <w:tr w:rsidR="00E36F87" w:rsidRPr="00397400" w:rsidTr="00CE00C6">
        <w:trPr>
          <w:trHeight w:val="4187"/>
        </w:trPr>
        <w:tc>
          <w:tcPr>
            <w:tcW w:w="561" w:type="dxa"/>
            <w:gridSpan w:val="2"/>
            <w:tcBorders>
              <w:top w:val="single" w:sz="4" w:space="0" w:color="auto"/>
              <w:bottom w:val="single" w:sz="4" w:space="0" w:color="auto"/>
              <w:right w:val="single" w:sz="4" w:space="0" w:color="auto"/>
            </w:tcBorders>
          </w:tcPr>
          <w:p w:rsidR="00E36F87" w:rsidRPr="00E36F87" w:rsidRDefault="00E36F87" w:rsidP="00E36F87">
            <w:pPr>
              <w:pStyle w:val="aff7"/>
              <w:jc w:val="center"/>
              <w:rPr>
                <w:rFonts w:ascii="Times New Roman" w:hAnsi="Times New Roman" w:cs="Times New Roman"/>
              </w:rPr>
            </w:pPr>
            <w:r w:rsidRPr="00E36F87">
              <w:rPr>
                <w:rFonts w:ascii="Times New Roman" w:hAnsi="Times New Roman" w:cs="Times New Roman"/>
              </w:rPr>
              <w:t>10.</w:t>
            </w:r>
          </w:p>
        </w:tc>
        <w:tc>
          <w:tcPr>
            <w:tcW w:w="2977" w:type="dxa"/>
            <w:gridSpan w:val="2"/>
            <w:tcBorders>
              <w:top w:val="single" w:sz="4" w:space="0" w:color="auto"/>
              <w:left w:val="single" w:sz="4" w:space="0" w:color="auto"/>
              <w:bottom w:val="single" w:sz="4" w:space="0" w:color="auto"/>
              <w:right w:val="single" w:sz="4" w:space="0" w:color="auto"/>
            </w:tcBorders>
          </w:tcPr>
          <w:p w:rsidR="00E36F87" w:rsidRPr="00E36F87" w:rsidRDefault="00E36F87" w:rsidP="00E36F87">
            <w:pPr>
              <w:pStyle w:val="aff7"/>
              <w:jc w:val="left"/>
              <w:rPr>
                <w:rFonts w:ascii="Times New Roman" w:hAnsi="Times New Roman" w:cs="Times New Roman"/>
              </w:rPr>
            </w:pPr>
            <w:r w:rsidRPr="00E36F87">
              <w:rPr>
                <w:rFonts w:ascii="Times New Roman" w:hAnsi="Times New Roman" w:cs="Times New Roman"/>
              </w:rPr>
              <w:t>6. Развитие информационных систем и ресурсов</w:t>
            </w:r>
          </w:p>
        </w:tc>
        <w:tc>
          <w:tcPr>
            <w:tcW w:w="1985" w:type="dxa"/>
            <w:gridSpan w:val="2"/>
            <w:tcBorders>
              <w:top w:val="single" w:sz="4" w:space="0" w:color="auto"/>
              <w:left w:val="single" w:sz="4" w:space="0" w:color="auto"/>
              <w:bottom w:val="single" w:sz="4" w:space="0" w:color="auto"/>
              <w:right w:val="single" w:sz="4" w:space="0" w:color="auto"/>
            </w:tcBorders>
          </w:tcPr>
          <w:p w:rsidR="00E36F87" w:rsidRDefault="00E36F87" w:rsidP="00E36F87">
            <w:pPr>
              <w:ind w:firstLine="0"/>
              <w:jc w:val="center"/>
            </w:pPr>
            <w:r w:rsidRPr="009B2451">
              <w:rPr>
                <w:rFonts w:ascii="Times New Roman" w:hAnsi="Times New Roman" w:cs="Times New Roman"/>
              </w:rPr>
              <w:t>Финансовое управление администрации Ичалковского муниципального района</w:t>
            </w:r>
          </w:p>
        </w:tc>
        <w:tc>
          <w:tcPr>
            <w:tcW w:w="1417" w:type="dxa"/>
            <w:gridSpan w:val="2"/>
            <w:tcBorders>
              <w:top w:val="single" w:sz="4" w:space="0" w:color="auto"/>
              <w:left w:val="single" w:sz="4" w:space="0" w:color="auto"/>
              <w:bottom w:val="single" w:sz="4" w:space="0" w:color="auto"/>
              <w:right w:val="single" w:sz="4" w:space="0" w:color="auto"/>
            </w:tcBorders>
          </w:tcPr>
          <w:p w:rsidR="00E36F87" w:rsidRPr="00435E95" w:rsidRDefault="00E36F87" w:rsidP="00E36F87">
            <w:pPr>
              <w:pStyle w:val="aff7"/>
              <w:jc w:val="center"/>
              <w:rPr>
                <w:rFonts w:ascii="Times New Roman" w:hAnsi="Times New Roman" w:cs="Times New Roman"/>
              </w:rPr>
            </w:pPr>
            <w:r w:rsidRPr="00435E95">
              <w:rPr>
                <w:rFonts w:ascii="Times New Roman" w:hAnsi="Times New Roman" w:cs="Times New Roman"/>
              </w:rPr>
              <w:t>2022 год</w:t>
            </w:r>
          </w:p>
        </w:tc>
        <w:tc>
          <w:tcPr>
            <w:tcW w:w="1421" w:type="dxa"/>
            <w:gridSpan w:val="3"/>
            <w:tcBorders>
              <w:top w:val="single" w:sz="4" w:space="0" w:color="auto"/>
              <w:left w:val="single" w:sz="4" w:space="0" w:color="auto"/>
              <w:bottom w:val="single" w:sz="4" w:space="0" w:color="auto"/>
              <w:right w:val="single" w:sz="4" w:space="0" w:color="auto"/>
            </w:tcBorders>
          </w:tcPr>
          <w:p w:rsidR="00E36F87" w:rsidRPr="00435E95" w:rsidRDefault="00E36F87" w:rsidP="00684337">
            <w:pPr>
              <w:pStyle w:val="aff7"/>
              <w:jc w:val="center"/>
              <w:rPr>
                <w:rFonts w:ascii="Times New Roman" w:hAnsi="Times New Roman" w:cs="Times New Roman"/>
              </w:rPr>
            </w:pPr>
            <w:r w:rsidRPr="00435E95">
              <w:rPr>
                <w:rFonts w:ascii="Times New Roman" w:hAnsi="Times New Roman" w:cs="Times New Roman"/>
              </w:rPr>
              <w:t>202</w:t>
            </w:r>
            <w:r w:rsidR="00684337" w:rsidRPr="000A0673">
              <w:rPr>
                <w:rFonts w:ascii="Times New Roman" w:hAnsi="Times New Roman" w:cs="Times New Roman"/>
                <w:color w:val="1F497D"/>
              </w:rPr>
              <w:t>6</w:t>
            </w:r>
            <w:r w:rsidRPr="00435E95">
              <w:rPr>
                <w:rFonts w:ascii="Times New Roman" w:hAnsi="Times New Roman" w:cs="Times New Roman"/>
              </w:rPr>
              <w:t xml:space="preserve"> год</w:t>
            </w:r>
          </w:p>
        </w:tc>
        <w:tc>
          <w:tcPr>
            <w:tcW w:w="2409" w:type="dxa"/>
            <w:tcBorders>
              <w:top w:val="single" w:sz="4" w:space="0" w:color="auto"/>
              <w:left w:val="single" w:sz="4" w:space="0" w:color="auto"/>
              <w:bottom w:val="single" w:sz="4" w:space="0" w:color="auto"/>
              <w:right w:val="single" w:sz="4" w:space="0" w:color="auto"/>
            </w:tcBorders>
          </w:tcPr>
          <w:p w:rsidR="00E36F87" w:rsidRPr="00E36F87" w:rsidRDefault="00E36F87" w:rsidP="00CE00C6">
            <w:pPr>
              <w:pStyle w:val="aff7"/>
              <w:jc w:val="center"/>
              <w:rPr>
                <w:rFonts w:ascii="Times New Roman" w:hAnsi="Times New Roman" w:cs="Times New Roman"/>
              </w:rPr>
            </w:pPr>
            <w:r w:rsidRPr="00E36F87">
              <w:rPr>
                <w:rFonts w:ascii="Times New Roman" w:hAnsi="Times New Roman" w:cs="Times New Roman"/>
              </w:rPr>
              <w:t>автоматизация бюджетного процесса и процесса муниципальных закупок, формирование электронного бюджета, совершенствование составления бюджета Ичалковского муниципального района и отчета о его исполнении</w:t>
            </w:r>
          </w:p>
        </w:tc>
        <w:tc>
          <w:tcPr>
            <w:tcW w:w="2128" w:type="dxa"/>
            <w:tcBorders>
              <w:top w:val="single" w:sz="4" w:space="0" w:color="auto"/>
              <w:left w:val="single" w:sz="4" w:space="0" w:color="auto"/>
              <w:bottom w:val="single" w:sz="4" w:space="0" w:color="auto"/>
              <w:right w:val="single" w:sz="4" w:space="0" w:color="auto"/>
            </w:tcBorders>
          </w:tcPr>
          <w:p w:rsidR="00E36F87" w:rsidRPr="00E36F87" w:rsidRDefault="00E36F87" w:rsidP="00721E1A">
            <w:pPr>
              <w:pStyle w:val="aff7"/>
              <w:jc w:val="center"/>
              <w:rPr>
                <w:rFonts w:ascii="Times New Roman" w:hAnsi="Times New Roman" w:cs="Times New Roman"/>
              </w:rPr>
            </w:pPr>
            <w:r w:rsidRPr="00E36F87">
              <w:rPr>
                <w:rFonts w:ascii="Times New Roman" w:hAnsi="Times New Roman" w:cs="Times New Roman"/>
              </w:rPr>
              <w:t>снижение точности и качества бюджетного процесса, эффективности использования бюджетных средств. Отсутствие открытости бюджета Ичалковского муниципального района</w:t>
            </w:r>
          </w:p>
        </w:tc>
        <w:tc>
          <w:tcPr>
            <w:tcW w:w="1844" w:type="dxa"/>
            <w:tcBorders>
              <w:top w:val="single" w:sz="4" w:space="0" w:color="auto"/>
              <w:left w:val="single" w:sz="4" w:space="0" w:color="auto"/>
              <w:bottom w:val="single" w:sz="4" w:space="0" w:color="auto"/>
            </w:tcBorders>
          </w:tcPr>
          <w:p w:rsidR="00E36F87" w:rsidRPr="00E36F87" w:rsidRDefault="00E36F87" w:rsidP="00E36F87">
            <w:pPr>
              <w:pStyle w:val="aff7"/>
              <w:jc w:val="center"/>
              <w:rPr>
                <w:rFonts w:ascii="Times New Roman" w:hAnsi="Times New Roman" w:cs="Times New Roman"/>
                <w:highlight w:val="yellow"/>
              </w:rPr>
            </w:pPr>
          </w:p>
        </w:tc>
      </w:tr>
      <w:tr w:rsidR="00E36F87" w:rsidRPr="005B00E4" w:rsidTr="007E7A9B">
        <w:tc>
          <w:tcPr>
            <w:tcW w:w="561" w:type="dxa"/>
            <w:gridSpan w:val="2"/>
            <w:tcBorders>
              <w:top w:val="single" w:sz="4" w:space="0" w:color="auto"/>
              <w:bottom w:val="single" w:sz="4" w:space="0" w:color="auto"/>
              <w:right w:val="single" w:sz="4" w:space="0" w:color="auto"/>
            </w:tcBorders>
          </w:tcPr>
          <w:p w:rsidR="00E36F87" w:rsidRPr="00E36F87" w:rsidRDefault="00E36F87" w:rsidP="00E36F87">
            <w:pPr>
              <w:pStyle w:val="aff7"/>
              <w:jc w:val="center"/>
              <w:rPr>
                <w:rFonts w:ascii="Times New Roman" w:hAnsi="Times New Roman" w:cs="Times New Roman"/>
              </w:rPr>
            </w:pPr>
            <w:r w:rsidRPr="00E36F87">
              <w:rPr>
                <w:rFonts w:ascii="Times New Roman" w:hAnsi="Times New Roman" w:cs="Times New Roman"/>
              </w:rPr>
              <w:t>11.</w:t>
            </w:r>
          </w:p>
        </w:tc>
        <w:tc>
          <w:tcPr>
            <w:tcW w:w="2977" w:type="dxa"/>
            <w:gridSpan w:val="2"/>
            <w:tcBorders>
              <w:top w:val="single" w:sz="4" w:space="0" w:color="auto"/>
              <w:left w:val="single" w:sz="4" w:space="0" w:color="auto"/>
              <w:bottom w:val="single" w:sz="4" w:space="0" w:color="auto"/>
              <w:right w:val="single" w:sz="4" w:space="0" w:color="auto"/>
            </w:tcBorders>
          </w:tcPr>
          <w:p w:rsidR="00E36F87" w:rsidRPr="00E36F87" w:rsidRDefault="00E36F87" w:rsidP="00E36F87">
            <w:pPr>
              <w:ind w:firstLine="0"/>
              <w:rPr>
                <w:rFonts w:ascii="Times New Roman" w:hAnsi="Times New Roman" w:cs="Times New Roman"/>
              </w:rPr>
            </w:pPr>
            <w:r w:rsidRPr="00E36F87">
              <w:rPr>
                <w:rFonts w:ascii="Times New Roman" w:hAnsi="Times New Roman" w:cs="Times New Roman"/>
              </w:rPr>
              <w:t>7.Повышение эффективности и оптимизация бюджетных расходов</w:t>
            </w:r>
          </w:p>
        </w:tc>
        <w:tc>
          <w:tcPr>
            <w:tcW w:w="1985" w:type="dxa"/>
            <w:gridSpan w:val="2"/>
            <w:tcBorders>
              <w:top w:val="single" w:sz="4" w:space="0" w:color="auto"/>
              <w:left w:val="single" w:sz="4" w:space="0" w:color="auto"/>
              <w:bottom w:val="single" w:sz="4" w:space="0" w:color="auto"/>
              <w:right w:val="single" w:sz="4" w:space="0" w:color="auto"/>
            </w:tcBorders>
          </w:tcPr>
          <w:p w:rsidR="00E36F87" w:rsidRDefault="00E36F87" w:rsidP="00E36F87">
            <w:pPr>
              <w:ind w:firstLine="0"/>
              <w:jc w:val="center"/>
            </w:pPr>
            <w:r w:rsidRPr="009B2451">
              <w:rPr>
                <w:rFonts w:ascii="Times New Roman" w:hAnsi="Times New Roman" w:cs="Times New Roman"/>
              </w:rPr>
              <w:t xml:space="preserve">Финансовое управление администрации Ичалковского </w:t>
            </w:r>
            <w:r w:rsidRPr="009B2451">
              <w:rPr>
                <w:rFonts w:ascii="Times New Roman" w:hAnsi="Times New Roman" w:cs="Times New Roman"/>
              </w:rPr>
              <w:lastRenderedPageBreak/>
              <w:t>муниципального района</w:t>
            </w:r>
          </w:p>
        </w:tc>
        <w:tc>
          <w:tcPr>
            <w:tcW w:w="1417" w:type="dxa"/>
            <w:gridSpan w:val="2"/>
            <w:tcBorders>
              <w:top w:val="single" w:sz="4" w:space="0" w:color="auto"/>
              <w:left w:val="single" w:sz="4" w:space="0" w:color="auto"/>
              <w:bottom w:val="single" w:sz="4" w:space="0" w:color="auto"/>
              <w:right w:val="single" w:sz="4" w:space="0" w:color="auto"/>
            </w:tcBorders>
          </w:tcPr>
          <w:p w:rsidR="00E36F87" w:rsidRPr="00435E95" w:rsidRDefault="00E36F87" w:rsidP="00E36F87">
            <w:pPr>
              <w:pStyle w:val="aff7"/>
              <w:jc w:val="center"/>
              <w:rPr>
                <w:rFonts w:ascii="Times New Roman" w:hAnsi="Times New Roman" w:cs="Times New Roman"/>
              </w:rPr>
            </w:pPr>
            <w:r w:rsidRPr="00435E95">
              <w:rPr>
                <w:rFonts w:ascii="Times New Roman" w:hAnsi="Times New Roman" w:cs="Times New Roman"/>
              </w:rPr>
              <w:lastRenderedPageBreak/>
              <w:t>2022 год</w:t>
            </w:r>
          </w:p>
        </w:tc>
        <w:tc>
          <w:tcPr>
            <w:tcW w:w="1421" w:type="dxa"/>
            <w:gridSpan w:val="3"/>
            <w:tcBorders>
              <w:top w:val="single" w:sz="4" w:space="0" w:color="auto"/>
              <w:left w:val="single" w:sz="4" w:space="0" w:color="auto"/>
              <w:bottom w:val="single" w:sz="4" w:space="0" w:color="auto"/>
              <w:right w:val="single" w:sz="4" w:space="0" w:color="auto"/>
            </w:tcBorders>
          </w:tcPr>
          <w:p w:rsidR="00E36F87" w:rsidRPr="00435E95" w:rsidRDefault="00E36F87" w:rsidP="00684337">
            <w:pPr>
              <w:pStyle w:val="aff7"/>
              <w:jc w:val="center"/>
              <w:rPr>
                <w:rFonts w:ascii="Times New Roman" w:hAnsi="Times New Roman" w:cs="Times New Roman"/>
              </w:rPr>
            </w:pPr>
            <w:r w:rsidRPr="00435E95">
              <w:rPr>
                <w:rFonts w:ascii="Times New Roman" w:hAnsi="Times New Roman" w:cs="Times New Roman"/>
              </w:rPr>
              <w:t>202</w:t>
            </w:r>
            <w:r w:rsidR="00684337" w:rsidRPr="000A0673">
              <w:rPr>
                <w:rFonts w:ascii="Times New Roman" w:hAnsi="Times New Roman" w:cs="Times New Roman"/>
                <w:color w:val="1F497D"/>
              </w:rPr>
              <w:t>6</w:t>
            </w:r>
            <w:r w:rsidRPr="00435E95">
              <w:rPr>
                <w:rFonts w:ascii="Times New Roman" w:hAnsi="Times New Roman" w:cs="Times New Roman"/>
              </w:rPr>
              <w:t xml:space="preserve"> год</w:t>
            </w:r>
          </w:p>
        </w:tc>
        <w:tc>
          <w:tcPr>
            <w:tcW w:w="2409" w:type="dxa"/>
            <w:tcBorders>
              <w:top w:val="single" w:sz="4" w:space="0" w:color="auto"/>
              <w:left w:val="single" w:sz="4" w:space="0" w:color="auto"/>
              <w:bottom w:val="single" w:sz="4" w:space="0" w:color="auto"/>
              <w:right w:val="single" w:sz="4" w:space="0" w:color="auto"/>
            </w:tcBorders>
          </w:tcPr>
          <w:p w:rsidR="00E36F87" w:rsidRPr="00E36F87" w:rsidRDefault="00E36F87" w:rsidP="000C3FD1">
            <w:pPr>
              <w:ind w:firstLine="0"/>
              <w:jc w:val="center"/>
              <w:rPr>
                <w:rFonts w:ascii="Times New Roman" w:hAnsi="Times New Roman" w:cs="Times New Roman"/>
              </w:rPr>
            </w:pPr>
            <w:r w:rsidRPr="00E36F87">
              <w:rPr>
                <w:rFonts w:ascii="Times New Roman" w:hAnsi="Times New Roman" w:cs="Times New Roman"/>
              </w:rPr>
              <w:t>уменьше</w:t>
            </w:r>
            <w:r w:rsidR="00B23B9E">
              <w:rPr>
                <w:rFonts w:ascii="Times New Roman" w:hAnsi="Times New Roman" w:cs="Times New Roman"/>
              </w:rPr>
              <w:t xml:space="preserve">ние доли неэффективных расходов </w:t>
            </w:r>
            <w:r w:rsidRPr="00E36F87">
              <w:rPr>
                <w:rFonts w:ascii="Times New Roman" w:hAnsi="Times New Roman" w:cs="Times New Roman"/>
              </w:rPr>
              <w:t xml:space="preserve">бюджета, повышение роли </w:t>
            </w:r>
            <w:r w:rsidRPr="00E36F87">
              <w:rPr>
                <w:rFonts w:ascii="Times New Roman" w:hAnsi="Times New Roman" w:cs="Times New Roman"/>
              </w:rPr>
              <w:lastRenderedPageBreak/>
              <w:t>главных распорядителей при формировании бюджетных проектировок</w:t>
            </w:r>
          </w:p>
          <w:p w:rsidR="00E36F87" w:rsidRPr="00E36F87" w:rsidRDefault="00E36F87" w:rsidP="000C3FD1">
            <w:pPr>
              <w:jc w:val="center"/>
              <w:rPr>
                <w:rFonts w:ascii="Times New Roman" w:hAnsi="Times New Roman" w:cs="Times New Roman"/>
              </w:rPr>
            </w:pPr>
          </w:p>
        </w:tc>
        <w:tc>
          <w:tcPr>
            <w:tcW w:w="2128" w:type="dxa"/>
            <w:tcBorders>
              <w:top w:val="single" w:sz="4" w:space="0" w:color="auto"/>
              <w:left w:val="single" w:sz="4" w:space="0" w:color="auto"/>
              <w:bottom w:val="single" w:sz="4" w:space="0" w:color="auto"/>
              <w:right w:val="single" w:sz="4" w:space="0" w:color="auto"/>
            </w:tcBorders>
          </w:tcPr>
          <w:p w:rsidR="00015C9F" w:rsidRPr="00E36F87" w:rsidRDefault="00E36F87" w:rsidP="000C3FD1">
            <w:pPr>
              <w:ind w:firstLine="0"/>
              <w:jc w:val="center"/>
              <w:rPr>
                <w:rFonts w:ascii="Times New Roman" w:hAnsi="Times New Roman" w:cs="Times New Roman"/>
              </w:rPr>
            </w:pPr>
            <w:r w:rsidRPr="00E36F87">
              <w:rPr>
                <w:rFonts w:ascii="Times New Roman" w:hAnsi="Times New Roman" w:cs="Times New Roman"/>
              </w:rPr>
              <w:lastRenderedPageBreak/>
              <w:t xml:space="preserve">необоснованный рост расходов бюджета, отсутствие </w:t>
            </w:r>
            <w:r w:rsidRPr="00E36F87">
              <w:rPr>
                <w:rFonts w:ascii="Times New Roman" w:hAnsi="Times New Roman" w:cs="Times New Roman"/>
              </w:rPr>
              <w:lastRenderedPageBreak/>
              <w:t>заинтересованности главных распорядителей в конечном результате пр</w:t>
            </w:r>
            <w:r w:rsidR="00015C9F">
              <w:rPr>
                <w:rFonts w:ascii="Times New Roman" w:hAnsi="Times New Roman" w:cs="Times New Roman"/>
              </w:rPr>
              <w:t>оводимых мероприятий</w:t>
            </w:r>
          </w:p>
        </w:tc>
        <w:tc>
          <w:tcPr>
            <w:tcW w:w="1844" w:type="dxa"/>
            <w:tcBorders>
              <w:top w:val="single" w:sz="4" w:space="0" w:color="auto"/>
              <w:left w:val="single" w:sz="4" w:space="0" w:color="auto"/>
              <w:bottom w:val="single" w:sz="4" w:space="0" w:color="auto"/>
            </w:tcBorders>
          </w:tcPr>
          <w:p w:rsidR="00E36F87" w:rsidRPr="00E36F87" w:rsidRDefault="000E69D0" w:rsidP="00E36F87">
            <w:pPr>
              <w:pStyle w:val="aff7"/>
              <w:jc w:val="center"/>
              <w:rPr>
                <w:rFonts w:ascii="Times New Roman" w:hAnsi="Times New Roman" w:cs="Times New Roman"/>
                <w:highlight w:val="yellow"/>
              </w:rPr>
            </w:pPr>
            <w:r>
              <w:rPr>
                <w:rFonts w:ascii="Times New Roman" w:hAnsi="Times New Roman" w:cs="Times New Roman"/>
              </w:rPr>
              <w:lastRenderedPageBreak/>
              <w:t>1, 2, 6, 7</w:t>
            </w:r>
          </w:p>
        </w:tc>
      </w:tr>
      <w:tr w:rsidR="00E36F87" w:rsidRPr="00397400" w:rsidTr="007E7A9B">
        <w:tc>
          <w:tcPr>
            <w:tcW w:w="14742" w:type="dxa"/>
            <w:gridSpan w:val="14"/>
            <w:tcBorders>
              <w:top w:val="single" w:sz="4" w:space="0" w:color="auto"/>
              <w:bottom w:val="single" w:sz="4" w:space="0" w:color="auto"/>
            </w:tcBorders>
          </w:tcPr>
          <w:p w:rsidR="00E36F87" w:rsidRPr="00E36F87" w:rsidRDefault="00E36F87" w:rsidP="00392C08">
            <w:pPr>
              <w:pStyle w:val="1"/>
              <w:rPr>
                <w:rFonts w:ascii="Times New Roman" w:hAnsi="Times New Roman" w:cs="Times New Roman"/>
                <w:highlight w:val="yellow"/>
              </w:rPr>
            </w:pPr>
            <w:r w:rsidRPr="00E36F87">
              <w:rPr>
                <w:rFonts w:ascii="Times New Roman" w:hAnsi="Times New Roman" w:cs="Times New Roman"/>
              </w:rPr>
              <w:lastRenderedPageBreak/>
              <w:t>Подпрограмма 2 "Управление муниципальным долгом Ичалковского муниципального района Республики Мордовия"</w:t>
            </w:r>
          </w:p>
        </w:tc>
      </w:tr>
      <w:tr w:rsidR="00E36F87" w:rsidRPr="00BA7182" w:rsidTr="007E7A9B">
        <w:tc>
          <w:tcPr>
            <w:tcW w:w="561" w:type="dxa"/>
            <w:gridSpan w:val="2"/>
            <w:tcBorders>
              <w:top w:val="single" w:sz="4" w:space="0" w:color="auto"/>
              <w:bottom w:val="single" w:sz="4" w:space="0" w:color="auto"/>
              <w:right w:val="single" w:sz="4" w:space="0" w:color="auto"/>
            </w:tcBorders>
          </w:tcPr>
          <w:p w:rsidR="00E36F87" w:rsidRPr="00E36F87" w:rsidRDefault="00E36F87" w:rsidP="00E36F87">
            <w:pPr>
              <w:pStyle w:val="aff7"/>
              <w:jc w:val="center"/>
              <w:rPr>
                <w:rFonts w:ascii="Times New Roman" w:hAnsi="Times New Roman" w:cs="Times New Roman"/>
              </w:rPr>
            </w:pPr>
            <w:bookmarkStart w:id="12" w:name="sub_100211"/>
            <w:r w:rsidRPr="00E36F87">
              <w:rPr>
                <w:rFonts w:ascii="Times New Roman" w:hAnsi="Times New Roman" w:cs="Times New Roman"/>
              </w:rPr>
              <w:t>12.</w:t>
            </w:r>
            <w:bookmarkEnd w:id="12"/>
          </w:p>
        </w:tc>
        <w:tc>
          <w:tcPr>
            <w:tcW w:w="2983" w:type="dxa"/>
            <w:gridSpan w:val="3"/>
            <w:tcBorders>
              <w:top w:val="single" w:sz="4" w:space="0" w:color="auto"/>
              <w:left w:val="single" w:sz="4" w:space="0" w:color="auto"/>
              <w:bottom w:val="single" w:sz="4" w:space="0" w:color="auto"/>
              <w:right w:val="single" w:sz="4" w:space="0" w:color="auto"/>
            </w:tcBorders>
          </w:tcPr>
          <w:p w:rsidR="00E36F87" w:rsidRPr="00E36F87" w:rsidRDefault="00E36F87" w:rsidP="00E36F87">
            <w:pPr>
              <w:pStyle w:val="aff7"/>
              <w:rPr>
                <w:rFonts w:ascii="Times New Roman" w:hAnsi="Times New Roman" w:cs="Times New Roman"/>
              </w:rPr>
            </w:pPr>
            <w:r w:rsidRPr="00E36F87">
              <w:rPr>
                <w:rFonts w:ascii="Times New Roman" w:hAnsi="Times New Roman" w:cs="Times New Roman"/>
              </w:rPr>
              <w:t>1. Мониторинг состояния муниципального долга Ичалковского муниципального района</w:t>
            </w:r>
          </w:p>
        </w:tc>
        <w:tc>
          <w:tcPr>
            <w:tcW w:w="1985" w:type="dxa"/>
            <w:gridSpan w:val="2"/>
            <w:tcBorders>
              <w:top w:val="single" w:sz="4" w:space="0" w:color="auto"/>
              <w:left w:val="single" w:sz="4" w:space="0" w:color="auto"/>
              <w:bottom w:val="single" w:sz="4" w:space="0" w:color="auto"/>
              <w:right w:val="single" w:sz="4" w:space="0" w:color="auto"/>
            </w:tcBorders>
          </w:tcPr>
          <w:p w:rsidR="00E36F87" w:rsidRDefault="00E36F87" w:rsidP="00E36F87">
            <w:pPr>
              <w:ind w:firstLine="0"/>
              <w:jc w:val="center"/>
            </w:pPr>
            <w:r w:rsidRPr="009B2451">
              <w:rPr>
                <w:rFonts w:ascii="Times New Roman" w:hAnsi="Times New Roman" w:cs="Times New Roman"/>
              </w:rPr>
              <w:t>Финансовое управление администрации Ичалковского муниципального района</w:t>
            </w:r>
          </w:p>
        </w:tc>
        <w:tc>
          <w:tcPr>
            <w:tcW w:w="1417" w:type="dxa"/>
            <w:gridSpan w:val="2"/>
            <w:tcBorders>
              <w:top w:val="single" w:sz="4" w:space="0" w:color="auto"/>
              <w:left w:val="single" w:sz="4" w:space="0" w:color="auto"/>
              <w:bottom w:val="single" w:sz="4" w:space="0" w:color="auto"/>
              <w:right w:val="single" w:sz="4" w:space="0" w:color="auto"/>
            </w:tcBorders>
          </w:tcPr>
          <w:p w:rsidR="00E36F87" w:rsidRPr="00435E95" w:rsidRDefault="00E36F87" w:rsidP="00E36F87">
            <w:pPr>
              <w:pStyle w:val="aff7"/>
              <w:jc w:val="center"/>
              <w:rPr>
                <w:rFonts w:ascii="Times New Roman" w:hAnsi="Times New Roman" w:cs="Times New Roman"/>
              </w:rPr>
            </w:pPr>
            <w:r w:rsidRPr="00435E95">
              <w:rPr>
                <w:rFonts w:ascii="Times New Roman" w:hAnsi="Times New Roman" w:cs="Times New Roman"/>
              </w:rPr>
              <w:t>2022 год</w:t>
            </w:r>
          </w:p>
        </w:tc>
        <w:tc>
          <w:tcPr>
            <w:tcW w:w="1415" w:type="dxa"/>
            <w:gridSpan w:val="2"/>
            <w:tcBorders>
              <w:top w:val="single" w:sz="4" w:space="0" w:color="auto"/>
              <w:left w:val="single" w:sz="4" w:space="0" w:color="auto"/>
              <w:bottom w:val="single" w:sz="4" w:space="0" w:color="auto"/>
              <w:right w:val="single" w:sz="4" w:space="0" w:color="auto"/>
            </w:tcBorders>
          </w:tcPr>
          <w:p w:rsidR="00E36F87" w:rsidRPr="00435E95" w:rsidRDefault="00E36F87" w:rsidP="00684337">
            <w:pPr>
              <w:pStyle w:val="aff7"/>
              <w:jc w:val="center"/>
              <w:rPr>
                <w:rFonts w:ascii="Times New Roman" w:hAnsi="Times New Roman" w:cs="Times New Roman"/>
              </w:rPr>
            </w:pPr>
            <w:r w:rsidRPr="00435E95">
              <w:rPr>
                <w:rFonts w:ascii="Times New Roman" w:hAnsi="Times New Roman" w:cs="Times New Roman"/>
              </w:rPr>
              <w:t>202</w:t>
            </w:r>
            <w:r w:rsidR="00684337" w:rsidRPr="000A0673">
              <w:rPr>
                <w:rFonts w:ascii="Times New Roman" w:hAnsi="Times New Roman" w:cs="Times New Roman"/>
                <w:color w:val="1F497D"/>
              </w:rPr>
              <w:t>6</w:t>
            </w:r>
            <w:r w:rsidRPr="00435E95">
              <w:rPr>
                <w:rFonts w:ascii="Times New Roman" w:hAnsi="Times New Roman" w:cs="Times New Roman"/>
              </w:rPr>
              <w:t xml:space="preserve"> год</w:t>
            </w:r>
          </w:p>
        </w:tc>
        <w:tc>
          <w:tcPr>
            <w:tcW w:w="2409" w:type="dxa"/>
            <w:tcBorders>
              <w:top w:val="single" w:sz="4" w:space="0" w:color="auto"/>
              <w:left w:val="single" w:sz="4" w:space="0" w:color="auto"/>
              <w:bottom w:val="single" w:sz="4" w:space="0" w:color="auto"/>
              <w:right w:val="single" w:sz="4" w:space="0" w:color="auto"/>
            </w:tcBorders>
          </w:tcPr>
          <w:p w:rsidR="00015C9F" w:rsidRPr="00576266" w:rsidRDefault="00E36F87" w:rsidP="00576266">
            <w:pPr>
              <w:pStyle w:val="aff7"/>
              <w:jc w:val="center"/>
              <w:rPr>
                <w:rFonts w:ascii="Times New Roman" w:hAnsi="Times New Roman" w:cs="Times New Roman"/>
              </w:rPr>
            </w:pPr>
            <w:r w:rsidRPr="00E36F87">
              <w:rPr>
                <w:rFonts w:ascii="Times New Roman" w:hAnsi="Times New Roman" w:cs="Times New Roman"/>
              </w:rPr>
              <w:t>создание и поддержание базы данных о муниципальных и долговых обязательствах Ичалковского муниципального района</w:t>
            </w:r>
          </w:p>
        </w:tc>
        <w:tc>
          <w:tcPr>
            <w:tcW w:w="2128" w:type="dxa"/>
            <w:tcBorders>
              <w:top w:val="single" w:sz="4" w:space="0" w:color="auto"/>
              <w:left w:val="single" w:sz="4" w:space="0" w:color="auto"/>
              <w:bottom w:val="single" w:sz="4" w:space="0" w:color="auto"/>
              <w:right w:val="single" w:sz="4" w:space="0" w:color="auto"/>
            </w:tcBorders>
          </w:tcPr>
          <w:p w:rsidR="00E36F87" w:rsidRPr="00E36F87" w:rsidRDefault="00E36F87" w:rsidP="00E36F87">
            <w:pPr>
              <w:pStyle w:val="aff7"/>
              <w:jc w:val="center"/>
              <w:rPr>
                <w:rFonts w:ascii="Times New Roman" w:hAnsi="Times New Roman" w:cs="Times New Roman"/>
              </w:rPr>
            </w:pPr>
            <w:r w:rsidRPr="00E36F87">
              <w:rPr>
                <w:rFonts w:ascii="Times New Roman" w:hAnsi="Times New Roman" w:cs="Times New Roman"/>
              </w:rPr>
              <w:t xml:space="preserve">снижение долговой устойчивости Ичалковского муниципального района </w:t>
            </w:r>
          </w:p>
        </w:tc>
        <w:tc>
          <w:tcPr>
            <w:tcW w:w="1844" w:type="dxa"/>
            <w:tcBorders>
              <w:top w:val="single" w:sz="4" w:space="0" w:color="auto"/>
              <w:left w:val="single" w:sz="4" w:space="0" w:color="auto"/>
              <w:bottom w:val="single" w:sz="4" w:space="0" w:color="auto"/>
            </w:tcBorders>
          </w:tcPr>
          <w:p w:rsidR="00E36F87" w:rsidRPr="00E36F87" w:rsidRDefault="003F5935" w:rsidP="000E69D0">
            <w:pPr>
              <w:pStyle w:val="aff7"/>
              <w:jc w:val="center"/>
              <w:rPr>
                <w:rFonts w:ascii="Times New Roman" w:hAnsi="Times New Roman" w:cs="Times New Roman"/>
              </w:rPr>
            </w:pPr>
            <w:r>
              <w:rPr>
                <w:rFonts w:ascii="Times New Roman" w:hAnsi="Times New Roman" w:cs="Times New Roman"/>
              </w:rPr>
              <w:t>1</w:t>
            </w:r>
            <w:r w:rsidR="000E69D0">
              <w:rPr>
                <w:rFonts w:ascii="Times New Roman" w:hAnsi="Times New Roman" w:cs="Times New Roman"/>
              </w:rPr>
              <w:t>2</w:t>
            </w:r>
            <w:r>
              <w:rPr>
                <w:rFonts w:ascii="Times New Roman" w:hAnsi="Times New Roman" w:cs="Times New Roman"/>
              </w:rPr>
              <w:t xml:space="preserve">, </w:t>
            </w:r>
            <w:r w:rsidR="00E36F87" w:rsidRPr="00E36F87">
              <w:rPr>
                <w:rFonts w:ascii="Times New Roman" w:hAnsi="Times New Roman" w:cs="Times New Roman"/>
              </w:rPr>
              <w:t>1</w:t>
            </w:r>
            <w:r w:rsidR="000E69D0">
              <w:rPr>
                <w:rFonts w:ascii="Times New Roman" w:hAnsi="Times New Roman" w:cs="Times New Roman"/>
              </w:rPr>
              <w:t>5</w:t>
            </w:r>
          </w:p>
        </w:tc>
      </w:tr>
      <w:tr w:rsidR="00E36F87" w:rsidRPr="00BA7182" w:rsidTr="007E7A9B">
        <w:tc>
          <w:tcPr>
            <w:tcW w:w="561" w:type="dxa"/>
            <w:gridSpan w:val="2"/>
            <w:tcBorders>
              <w:top w:val="single" w:sz="4" w:space="0" w:color="auto"/>
              <w:bottom w:val="single" w:sz="4" w:space="0" w:color="auto"/>
              <w:right w:val="single" w:sz="4" w:space="0" w:color="auto"/>
            </w:tcBorders>
          </w:tcPr>
          <w:p w:rsidR="00E36F87" w:rsidRPr="00E36F87" w:rsidRDefault="00E36F87" w:rsidP="00E36F87">
            <w:pPr>
              <w:pStyle w:val="aff7"/>
              <w:jc w:val="center"/>
              <w:rPr>
                <w:rFonts w:ascii="Times New Roman" w:hAnsi="Times New Roman" w:cs="Times New Roman"/>
              </w:rPr>
            </w:pPr>
            <w:r w:rsidRPr="00E36F87">
              <w:rPr>
                <w:rFonts w:ascii="Times New Roman" w:hAnsi="Times New Roman" w:cs="Times New Roman"/>
              </w:rPr>
              <w:t>13.</w:t>
            </w:r>
          </w:p>
        </w:tc>
        <w:tc>
          <w:tcPr>
            <w:tcW w:w="2983" w:type="dxa"/>
            <w:gridSpan w:val="3"/>
            <w:tcBorders>
              <w:top w:val="single" w:sz="4" w:space="0" w:color="auto"/>
              <w:left w:val="single" w:sz="4" w:space="0" w:color="auto"/>
              <w:bottom w:val="single" w:sz="4" w:space="0" w:color="auto"/>
              <w:right w:val="single" w:sz="4" w:space="0" w:color="auto"/>
            </w:tcBorders>
          </w:tcPr>
          <w:p w:rsidR="00E36F87" w:rsidRPr="00E36F87" w:rsidRDefault="00E36F87" w:rsidP="00E36F87">
            <w:pPr>
              <w:pStyle w:val="aff7"/>
              <w:rPr>
                <w:rFonts w:ascii="Times New Roman" w:hAnsi="Times New Roman" w:cs="Times New Roman"/>
              </w:rPr>
            </w:pPr>
            <w:r w:rsidRPr="00E36F87">
              <w:rPr>
                <w:rFonts w:ascii="Times New Roman" w:hAnsi="Times New Roman" w:cs="Times New Roman"/>
              </w:rPr>
              <w:t xml:space="preserve">2. Обеспечение своевременности исполнения долговых обязательств Ичалковского муниципального района </w:t>
            </w:r>
          </w:p>
        </w:tc>
        <w:tc>
          <w:tcPr>
            <w:tcW w:w="1985" w:type="dxa"/>
            <w:gridSpan w:val="2"/>
            <w:tcBorders>
              <w:top w:val="single" w:sz="4" w:space="0" w:color="auto"/>
              <w:left w:val="single" w:sz="4" w:space="0" w:color="auto"/>
              <w:bottom w:val="single" w:sz="4" w:space="0" w:color="auto"/>
              <w:right w:val="single" w:sz="4" w:space="0" w:color="auto"/>
            </w:tcBorders>
          </w:tcPr>
          <w:p w:rsidR="00E36F87" w:rsidRDefault="00E36F87" w:rsidP="00E36F87">
            <w:pPr>
              <w:ind w:firstLine="0"/>
              <w:jc w:val="center"/>
            </w:pPr>
            <w:r w:rsidRPr="009B2451">
              <w:rPr>
                <w:rFonts w:ascii="Times New Roman" w:hAnsi="Times New Roman" w:cs="Times New Roman"/>
              </w:rPr>
              <w:t>Финансовое управление администрации Ичалковского муниципального района</w:t>
            </w:r>
          </w:p>
        </w:tc>
        <w:tc>
          <w:tcPr>
            <w:tcW w:w="1417" w:type="dxa"/>
            <w:gridSpan w:val="2"/>
            <w:tcBorders>
              <w:top w:val="single" w:sz="4" w:space="0" w:color="auto"/>
              <w:left w:val="single" w:sz="4" w:space="0" w:color="auto"/>
              <w:bottom w:val="single" w:sz="4" w:space="0" w:color="auto"/>
              <w:right w:val="single" w:sz="4" w:space="0" w:color="auto"/>
            </w:tcBorders>
          </w:tcPr>
          <w:p w:rsidR="00E36F87" w:rsidRPr="00435E95" w:rsidRDefault="00E36F87" w:rsidP="00E36F87">
            <w:pPr>
              <w:pStyle w:val="aff7"/>
              <w:jc w:val="center"/>
              <w:rPr>
                <w:rFonts w:ascii="Times New Roman" w:hAnsi="Times New Roman" w:cs="Times New Roman"/>
              </w:rPr>
            </w:pPr>
            <w:r w:rsidRPr="00435E95">
              <w:rPr>
                <w:rFonts w:ascii="Times New Roman" w:hAnsi="Times New Roman" w:cs="Times New Roman"/>
              </w:rPr>
              <w:t>2022 год</w:t>
            </w:r>
          </w:p>
        </w:tc>
        <w:tc>
          <w:tcPr>
            <w:tcW w:w="1415" w:type="dxa"/>
            <w:gridSpan w:val="2"/>
            <w:tcBorders>
              <w:top w:val="single" w:sz="4" w:space="0" w:color="auto"/>
              <w:left w:val="single" w:sz="4" w:space="0" w:color="auto"/>
              <w:bottom w:val="single" w:sz="4" w:space="0" w:color="auto"/>
              <w:right w:val="single" w:sz="4" w:space="0" w:color="auto"/>
            </w:tcBorders>
          </w:tcPr>
          <w:p w:rsidR="00E36F87" w:rsidRPr="00435E95" w:rsidRDefault="00E36F87" w:rsidP="00684337">
            <w:pPr>
              <w:pStyle w:val="aff7"/>
              <w:jc w:val="center"/>
              <w:rPr>
                <w:rFonts w:ascii="Times New Roman" w:hAnsi="Times New Roman" w:cs="Times New Roman"/>
              </w:rPr>
            </w:pPr>
            <w:r w:rsidRPr="00435E95">
              <w:rPr>
                <w:rFonts w:ascii="Times New Roman" w:hAnsi="Times New Roman" w:cs="Times New Roman"/>
              </w:rPr>
              <w:t>202</w:t>
            </w:r>
            <w:r w:rsidR="00684337" w:rsidRPr="000A0673">
              <w:rPr>
                <w:rFonts w:ascii="Times New Roman" w:hAnsi="Times New Roman" w:cs="Times New Roman"/>
                <w:color w:val="1F497D"/>
              </w:rPr>
              <w:t>6</w:t>
            </w:r>
            <w:r w:rsidRPr="00435E95">
              <w:rPr>
                <w:rFonts w:ascii="Times New Roman" w:hAnsi="Times New Roman" w:cs="Times New Roman"/>
              </w:rPr>
              <w:t xml:space="preserve"> год</w:t>
            </w:r>
          </w:p>
        </w:tc>
        <w:tc>
          <w:tcPr>
            <w:tcW w:w="2409" w:type="dxa"/>
            <w:tcBorders>
              <w:top w:val="single" w:sz="4" w:space="0" w:color="auto"/>
              <w:left w:val="single" w:sz="4" w:space="0" w:color="auto"/>
              <w:bottom w:val="single" w:sz="4" w:space="0" w:color="auto"/>
              <w:right w:val="single" w:sz="4" w:space="0" w:color="auto"/>
            </w:tcBorders>
          </w:tcPr>
          <w:p w:rsidR="00015C9F" w:rsidRPr="00576266" w:rsidRDefault="00E36F87" w:rsidP="00576266">
            <w:pPr>
              <w:pStyle w:val="aff7"/>
              <w:jc w:val="center"/>
              <w:rPr>
                <w:rFonts w:ascii="Times New Roman" w:hAnsi="Times New Roman" w:cs="Times New Roman"/>
              </w:rPr>
            </w:pPr>
            <w:r w:rsidRPr="00E36F87">
              <w:rPr>
                <w:rFonts w:ascii="Times New Roman" w:hAnsi="Times New Roman" w:cs="Times New Roman"/>
              </w:rPr>
              <w:t xml:space="preserve">достижение </w:t>
            </w:r>
            <w:proofErr w:type="gramStart"/>
            <w:r w:rsidRPr="00E36F87">
              <w:rPr>
                <w:rFonts w:ascii="Times New Roman" w:hAnsi="Times New Roman" w:cs="Times New Roman"/>
              </w:rPr>
              <w:t>приемлемых</w:t>
            </w:r>
            <w:proofErr w:type="gramEnd"/>
            <w:r w:rsidRPr="00E36F87">
              <w:rPr>
                <w:rFonts w:ascii="Times New Roman" w:hAnsi="Times New Roman" w:cs="Times New Roman"/>
              </w:rPr>
              <w:t xml:space="preserve"> и экономически обоснованных объема и структуры муниципального долга Ичалковского муниципального района</w:t>
            </w:r>
          </w:p>
        </w:tc>
        <w:tc>
          <w:tcPr>
            <w:tcW w:w="2128" w:type="dxa"/>
            <w:tcBorders>
              <w:top w:val="single" w:sz="4" w:space="0" w:color="auto"/>
              <w:left w:val="single" w:sz="4" w:space="0" w:color="auto"/>
              <w:bottom w:val="single" w:sz="4" w:space="0" w:color="auto"/>
              <w:right w:val="single" w:sz="4" w:space="0" w:color="auto"/>
            </w:tcBorders>
          </w:tcPr>
          <w:p w:rsidR="00E36F87" w:rsidRPr="00E36F87" w:rsidRDefault="00E36F87" w:rsidP="00E36F87">
            <w:pPr>
              <w:pStyle w:val="aff7"/>
              <w:jc w:val="center"/>
              <w:rPr>
                <w:rFonts w:ascii="Times New Roman" w:hAnsi="Times New Roman" w:cs="Times New Roman"/>
              </w:rPr>
            </w:pPr>
            <w:r w:rsidRPr="00E36F87">
              <w:rPr>
                <w:rFonts w:ascii="Times New Roman" w:hAnsi="Times New Roman" w:cs="Times New Roman"/>
              </w:rPr>
              <w:t>снижение долговой устойчивости Ичалковского муниципального района</w:t>
            </w:r>
          </w:p>
        </w:tc>
        <w:tc>
          <w:tcPr>
            <w:tcW w:w="1844" w:type="dxa"/>
            <w:tcBorders>
              <w:top w:val="single" w:sz="4" w:space="0" w:color="auto"/>
              <w:left w:val="single" w:sz="4" w:space="0" w:color="auto"/>
              <w:bottom w:val="single" w:sz="4" w:space="0" w:color="auto"/>
            </w:tcBorders>
          </w:tcPr>
          <w:p w:rsidR="00E36F87" w:rsidRPr="00E36F87" w:rsidRDefault="003F5935" w:rsidP="000E69D0">
            <w:pPr>
              <w:pStyle w:val="aff7"/>
              <w:jc w:val="center"/>
              <w:rPr>
                <w:rFonts w:ascii="Times New Roman" w:hAnsi="Times New Roman" w:cs="Times New Roman"/>
              </w:rPr>
            </w:pPr>
            <w:r>
              <w:rPr>
                <w:rFonts w:ascii="Times New Roman" w:hAnsi="Times New Roman" w:cs="Times New Roman"/>
              </w:rPr>
              <w:t>1</w:t>
            </w:r>
            <w:r w:rsidR="000E69D0">
              <w:rPr>
                <w:rFonts w:ascii="Times New Roman" w:hAnsi="Times New Roman" w:cs="Times New Roman"/>
              </w:rPr>
              <w:t>3</w:t>
            </w:r>
            <w:r>
              <w:rPr>
                <w:rFonts w:ascii="Times New Roman" w:hAnsi="Times New Roman" w:cs="Times New Roman"/>
              </w:rPr>
              <w:t xml:space="preserve">, </w:t>
            </w:r>
            <w:r w:rsidR="00E36F87" w:rsidRPr="00E36F87">
              <w:rPr>
                <w:rFonts w:ascii="Times New Roman" w:hAnsi="Times New Roman" w:cs="Times New Roman"/>
              </w:rPr>
              <w:t>1</w:t>
            </w:r>
            <w:r w:rsidR="000E69D0">
              <w:rPr>
                <w:rFonts w:ascii="Times New Roman" w:hAnsi="Times New Roman" w:cs="Times New Roman"/>
              </w:rPr>
              <w:t>4</w:t>
            </w:r>
          </w:p>
        </w:tc>
      </w:tr>
      <w:tr w:rsidR="00E36F87" w:rsidRPr="00BA7182" w:rsidTr="007E7A9B">
        <w:tc>
          <w:tcPr>
            <w:tcW w:w="14742" w:type="dxa"/>
            <w:gridSpan w:val="14"/>
            <w:tcBorders>
              <w:top w:val="single" w:sz="4" w:space="0" w:color="auto"/>
              <w:bottom w:val="single" w:sz="4" w:space="0" w:color="auto"/>
            </w:tcBorders>
          </w:tcPr>
          <w:p w:rsidR="00E36F87" w:rsidRPr="00E36F87" w:rsidRDefault="00E36F87" w:rsidP="00392C08">
            <w:pPr>
              <w:pStyle w:val="1"/>
              <w:rPr>
                <w:rFonts w:ascii="Times New Roman" w:hAnsi="Times New Roman" w:cs="Times New Roman"/>
              </w:rPr>
            </w:pPr>
            <w:r w:rsidRPr="00E36F87">
              <w:rPr>
                <w:rFonts w:ascii="Times New Roman" w:hAnsi="Times New Roman" w:cs="Times New Roman"/>
              </w:rPr>
              <w:t>Подпрограмма 3 "Повышение эффективности межбюджетных отношений"</w:t>
            </w:r>
          </w:p>
        </w:tc>
      </w:tr>
      <w:tr w:rsidR="00E36F87" w:rsidRPr="003105D4" w:rsidTr="007E7A9B">
        <w:tc>
          <w:tcPr>
            <w:tcW w:w="561" w:type="dxa"/>
            <w:gridSpan w:val="2"/>
            <w:tcBorders>
              <w:top w:val="single" w:sz="4" w:space="0" w:color="auto"/>
              <w:bottom w:val="single" w:sz="4" w:space="0" w:color="auto"/>
              <w:right w:val="single" w:sz="4" w:space="0" w:color="auto"/>
            </w:tcBorders>
          </w:tcPr>
          <w:p w:rsidR="00E36F87" w:rsidRPr="00E36F87" w:rsidRDefault="00E36F87" w:rsidP="00E36F87">
            <w:pPr>
              <w:pStyle w:val="aff7"/>
              <w:jc w:val="center"/>
              <w:rPr>
                <w:rFonts w:ascii="Times New Roman" w:hAnsi="Times New Roman" w:cs="Times New Roman"/>
              </w:rPr>
            </w:pPr>
            <w:bookmarkStart w:id="13" w:name="sub_116"/>
            <w:r w:rsidRPr="00E36F87">
              <w:rPr>
                <w:rFonts w:ascii="Times New Roman" w:hAnsi="Times New Roman" w:cs="Times New Roman"/>
              </w:rPr>
              <w:t>14.</w:t>
            </w:r>
            <w:bookmarkEnd w:id="13"/>
          </w:p>
        </w:tc>
        <w:tc>
          <w:tcPr>
            <w:tcW w:w="2983" w:type="dxa"/>
            <w:gridSpan w:val="3"/>
            <w:tcBorders>
              <w:top w:val="single" w:sz="4" w:space="0" w:color="auto"/>
              <w:left w:val="single" w:sz="4" w:space="0" w:color="auto"/>
              <w:bottom w:val="single" w:sz="4" w:space="0" w:color="auto"/>
              <w:right w:val="single" w:sz="4" w:space="0" w:color="auto"/>
            </w:tcBorders>
          </w:tcPr>
          <w:p w:rsidR="00E36F87" w:rsidRPr="00E36F87" w:rsidRDefault="00E36F87" w:rsidP="00E36F87">
            <w:pPr>
              <w:pStyle w:val="aff7"/>
              <w:rPr>
                <w:rFonts w:ascii="Times New Roman" w:hAnsi="Times New Roman" w:cs="Times New Roman"/>
              </w:rPr>
            </w:pPr>
            <w:r w:rsidRPr="00E36F87">
              <w:rPr>
                <w:rFonts w:ascii="Times New Roman" w:hAnsi="Times New Roman" w:cs="Times New Roman"/>
              </w:rPr>
              <w:t>1. Выравнивание бюджетной обеспеченности сельских поселений Ичалковского муниципального района</w:t>
            </w:r>
          </w:p>
        </w:tc>
        <w:tc>
          <w:tcPr>
            <w:tcW w:w="1985" w:type="dxa"/>
            <w:gridSpan w:val="2"/>
            <w:tcBorders>
              <w:top w:val="single" w:sz="4" w:space="0" w:color="auto"/>
              <w:left w:val="single" w:sz="4" w:space="0" w:color="auto"/>
              <w:bottom w:val="single" w:sz="4" w:space="0" w:color="auto"/>
              <w:right w:val="single" w:sz="4" w:space="0" w:color="auto"/>
            </w:tcBorders>
          </w:tcPr>
          <w:p w:rsidR="00E36F87" w:rsidRDefault="00E36F87" w:rsidP="00E36F87">
            <w:pPr>
              <w:ind w:firstLine="0"/>
              <w:jc w:val="center"/>
            </w:pPr>
            <w:r w:rsidRPr="009B2451">
              <w:rPr>
                <w:rFonts w:ascii="Times New Roman" w:hAnsi="Times New Roman" w:cs="Times New Roman"/>
              </w:rPr>
              <w:t>Финансовое управление администрации Ичалковского муниципального района</w:t>
            </w:r>
          </w:p>
        </w:tc>
        <w:tc>
          <w:tcPr>
            <w:tcW w:w="1417" w:type="dxa"/>
            <w:gridSpan w:val="2"/>
            <w:tcBorders>
              <w:top w:val="single" w:sz="4" w:space="0" w:color="auto"/>
              <w:left w:val="single" w:sz="4" w:space="0" w:color="auto"/>
              <w:bottom w:val="single" w:sz="4" w:space="0" w:color="auto"/>
              <w:right w:val="single" w:sz="4" w:space="0" w:color="auto"/>
            </w:tcBorders>
          </w:tcPr>
          <w:p w:rsidR="00E36F87" w:rsidRPr="00435E95" w:rsidRDefault="00E36F87" w:rsidP="00E36F87">
            <w:pPr>
              <w:pStyle w:val="aff7"/>
              <w:jc w:val="center"/>
              <w:rPr>
                <w:rFonts w:ascii="Times New Roman" w:hAnsi="Times New Roman" w:cs="Times New Roman"/>
              </w:rPr>
            </w:pPr>
            <w:r w:rsidRPr="00435E95">
              <w:rPr>
                <w:rFonts w:ascii="Times New Roman" w:hAnsi="Times New Roman" w:cs="Times New Roman"/>
              </w:rPr>
              <w:t>2022 год</w:t>
            </w:r>
          </w:p>
        </w:tc>
        <w:tc>
          <w:tcPr>
            <w:tcW w:w="1415" w:type="dxa"/>
            <w:gridSpan w:val="2"/>
            <w:tcBorders>
              <w:top w:val="single" w:sz="4" w:space="0" w:color="auto"/>
              <w:left w:val="single" w:sz="4" w:space="0" w:color="auto"/>
              <w:bottom w:val="single" w:sz="4" w:space="0" w:color="auto"/>
              <w:right w:val="single" w:sz="4" w:space="0" w:color="auto"/>
            </w:tcBorders>
          </w:tcPr>
          <w:p w:rsidR="00E36F87" w:rsidRPr="00435E95" w:rsidRDefault="00E36F87" w:rsidP="00684337">
            <w:pPr>
              <w:pStyle w:val="aff7"/>
              <w:jc w:val="center"/>
              <w:rPr>
                <w:rFonts w:ascii="Times New Roman" w:hAnsi="Times New Roman" w:cs="Times New Roman"/>
              </w:rPr>
            </w:pPr>
            <w:r w:rsidRPr="00435E95">
              <w:rPr>
                <w:rFonts w:ascii="Times New Roman" w:hAnsi="Times New Roman" w:cs="Times New Roman"/>
              </w:rPr>
              <w:t>202</w:t>
            </w:r>
            <w:r w:rsidR="00684337" w:rsidRPr="000A0673">
              <w:rPr>
                <w:rFonts w:ascii="Times New Roman" w:hAnsi="Times New Roman" w:cs="Times New Roman"/>
                <w:color w:val="1F497D"/>
              </w:rPr>
              <w:t>6</w:t>
            </w:r>
            <w:r w:rsidRPr="00435E95">
              <w:rPr>
                <w:rFonts w:ascii="Times New Roman" w:hAnsi="Times New Roman" w:cs="Times New Roman"/>
              </w:rPr>
              <w:t xml:space="preserve"> год</w:t>
            </w:r>
          </w:p>
        </w:tc>
        <w:tc>
          <w:tcPr>
            <w:tcW w:w="2409" w:type="dxa"/>
            <w:tcBorders>
              <w:top w:val="single" w:sz="4" w:space="0" w:color="auto"/>
              <w:left w:val="single" w:sz="4" w:space="0" w:color="auto"/>
              <w:bottom w:val="single" w:sz="4" w:space="0" w:color="auto"/>
              <w:right w:val="single" w:sz="4" w:space="0" w:color="auto"/>
            </w:tcBorders>
          </w:tcPr>
          <w:p w:rsidR="00E36F87" w:rsidRPr="00E36F87" w:rsidRDefault="00E36F87" w:rsidP="00E36F87">
            <w:pPr>
              <w:pStyle w:val="aff7"/>
              <w:jc w:val="center"/>
              <w:rPr>
                <w:rFonts w:ascii="Times New Roman" w:hAnsi="Times New Roman" w:cs="Times New Roman"/>
                <w:highlight w:val="yellow"/>
              </w:rPr>
            </w:pPr>
            <w:r w:rsidRPr="00E36F87">
              <w:rPr>
                <w:rFonts w:ascii="Times New Roman" w:hAnsi="Times New Roman" w:cs="Times New Roman"/>
              </w:rPr>
              <w:t xml:space="preserve">снижение диспропорций в уровне бюджетной обеспеченности сельских поселений, обеспечение равного </w:t>
            </w:r>
            <w:r w:rsidRPr="00E36F87">
              <w:rPr>
                <w:rFonts w:ascii="Times New Roman" w:hAnsi="Times New Roman" w:cs="Times New Roman"/>
              </w:rPr>
              <w:lastRenderedPageBreak/>
              <w:t>доступа граждан к основным бюджетным услугам и социальным гарантиям</w:t>
            </w:r>
          </w:p>
        </w:tc>
        <w:tc>
          <w:tcPr>
            <w:tcW w:w="2128" w:type="dxa"/>
            <w:tcBorders>
              <w:top w:val="single" w:sz="4" w:space="0" w:color="auto"/>
              <w:left w:val="single" w:sz="4" w:space="0" w:color="auto"/>
              <w:bottom w:val="single" w:sz="4" w:space="0" w:color="auto"/>
              <w:right w:val="single" w:sz="4" w:space="0" w:color="auto"/>
            </w:tcBorders>
          </w:tcPr>
          <w:p w:rsidR="00E36F87" w:rsidRPr="00E36F87" w:rsidRDefault="00E36F87" w:rsidP="00E36F87">
            <w:pPr>
              <w:pStyle w:val="aff7"/>
              <w:jc w:val="center"/>
              <w:rPr>
                <w:rFonts w:ascii="Times New Roman" w:hAnsi="Times New Roman" w:cs="Times New Roman"/>
              </w:rPr>
            </w:pPr>
            <w:r w:rsidRPr="00E36F87">
              <w:rPr>
                <w:rFonts w:ascii="Times New Roman" w:hAnsi="Times New Roman" w:cs="Times New Roman"/>
              </w:rPr>
              <w:lastRenderedPageBreak/>
              <w:t xml:space="preserve">рост дифференциации сельских поселений  по уровню расчетной бюджетной </w:t>
            </w:r>
            <w:r w:rsidRPr="00E36F87">
              <w:rPr>
                <w:rFonts w:ascii="Times New Roman" w:hAnsi="Times New Roman" w:cs="Times New Roman"/>
              </w:rPr>
              <w:lastRenderedPageBreak/>
              <w:t>обеспеченности</w:t>
            </w:r>
          </w:p>
        </w:tc>
        <w:tc>
          <w:tcPr>
            <w:tcW w:w="1844" w:type="dxa"/>
            <w:tcBorders>
              <w:top w:val="single" w:sz="4" w:space="0" w:color="auto"/>
              <w:left w:val="single" w:sz="4" w:space="0" w:color="auto"/>
              <w:bottom w:val="single" w:sz="4" w:space="0" w:color="auto"/>
            </w:tcBorders>
          </w:tcPr>
          <w:p w:rsidR="00E36F87" w:rsidRPr="00E36F87" w:rsidRDefault="00E36F87" w:rsidP="000E69D0">
            <w:pPr>
              <w:pStyle w:val="aff7"/>
              <w:jc w:val="center"/>
              <w:rPr>
                <w:rFonts w:ascii="Times New Roman" w:hAnsi="Times New Roman" w:cs="Times New Roman"/>
              </w:rPr>
            </w:pPr>
            <w:r w:rsidRPr="00E36F87">
              <w:rPr>
                <w:rFonts w:ascii="Times New Roman" w:hAnsi="Times New Roman" w:cs="Times New Roman"/>
              </w:rPr>
              <w:lastRenderedPageBreak/>
              <w:t>1</w:t>
            </w:r>
            <w:r w:rsidR="000E69D0">
              <w:rPr>
                <w:rFonts w:ascii="Times New Roman" w:hAnsi="Times New Roman" w:cs="Times New Roman"/>
              </w:rPr>
              <w:t>6</w:t>
            </w:r>
          </w:p>
        </w:tc>
      </w:tr>
      <w:tr w:rsidR="00522FE0" w:rsidRPr="00E36F87" w:rsidTr="002B4BDD">
        <w:tc>
          <w:tcPr>
            <w:tcW w:w="561" w:type="dxa"/>
            <w:gridSpan w:val="2"/>
            <w:tcBorders>
              <w:top w:val="single" w:sz="4" w:space="0" w:color="auto"/>
              <w:bottom w:val="single" w:sz="4" w:space="0" w:color="auto"/>
              <w:right w:val="single" w:sz="4" w:space="0" w:color="auto"/>
            </w:tcBorders>
          </w:tcPr>
          <w:p w:rsidR="00522FE0" w:rsidRPr="00E36F87" w:rsidRDefault="00522FE0" w:rsidP="002B4BDD">
            <w:pPr>
              <w:pStyle w:val="aff7"/>
              <w:jc w:val="center"/>
              <w:rPr>
                <w:rFonts w:ascii="Times New Roman" w:hAnsi="Times New Roman" w:cs="Times New Roman"/>
              </w:rPr>
            </w:pPr>
            <w:r w:rsidRPr="00E36F87">
              <w:rPr>
                <w:rFonts w:ascii="Times New Roman" w:hAnsi="Times New Roman" w:cs="Times New Roman"/>
              </w:rPr>
              <w:lastRenderedPageBreak/>
              <w:t>14.</w:t>
            </w:r>
          </w:p>
        </w:tc>
        <w:tc>
          <w:tcPr>
            <w:tcW w:w="2983" w:type="dxa"/>
            <w:gridSpan w:val="3"/>
            <w:tcBorders>
              <w:top w:val="single" w:sz="4" w:space="0" w:color="auto"/>
              <w:left w:val="single" w:sz="4" w:space="0" w:color="auto"/>
              <w:bottom w:val="single" w:sz="4" w:space="0" w:color="auto"/>
              <w:right w:val="single" w:sz="4" w:space="0" w:color="auto"/>
            </w:tcBorders>
          </w:tcPr>
          <w:p w:rsidR="00522FE0" w:rsidRPr="00E36F87" w:rsidRDefault="00522FE0" w:rsidP="002B4BDD">
            <w:pPr>
              <w:pStyle w:val="aff7"/>
              <w:rPr>
                <w:rFonts w:ascii="Times New Roman" w:hAnsi="Times New Roman" w:cs="Times New Roman"/>
              </w:rPr>
            </w:pPr>
            <w:r>
              <w:rPr>
                <w:rFonts w:ascii="Times New Roman" w:hAnsi="Times New Roman" w:cs="Times New Roman"/>
              </w:rPr>
              <w:t>2</w:t>
            </w:r>
            <w:r w:rsidRPr="00E36F87">
              <w:rPr>
                <w:rFonts w:ascii="Times New Roman" w:hAnsi="Times New Roman" w:cs="Times New Roman"/>
              </w:rPr>
              <w:t xml:space="preserve">. </w:t>
            </w:r>
            <w:r w:rsidR="00774BB1" w:rsidRPr="00774BB1">
              <w:rPr>
                <w:rFonts w:ascii="Times New Roman" w:hAnsi="Times New Roman" w:cs="Times New Roman"/>
              </w:rPr>
              <w:t>Субсидии на софинансирование расходных обязательств по финансовому обеспечению деятельности органов местного самоуправления и муниципальных учреждений</w:t>
            </w:r>
          </w:p>
        </w:tc>
        <w:tc>
          <w:tcPr>
            <w:tcW w:w="1985" w:type="dxa"/>
            <w:gridSpan w:val="2"/>
            <w:tcBorders>
              <w:top w:val="single" w:sz="4" w:space="0" w:color="auto"/>
              <w:left w:val="single" w:sz="4" w:space="0" w:color="auto"/>
              <w:bottom w:val="single" w:sz="4" w:space="0" w:color="auto"/>
              <w:right w:val="single" w:sz="4" w:space="0" w:color="auto"/>
            </w:tcBorders>
          </w:tcPr>
          <w:p w:rsidR="00522FE0" w:rsidRDefault="00522FE0" w:rsidP="002B4BDD">
            <w:pPr>
              <w:ind w:firstLine="0"/>
              <w:jc w:val="center"/>
            </w:pPr>
            <w:r w:rsidRPr="009B2451">
              <w:rPr>
                <w:rFonts w:ascii="Times New Roman" w:hAnsi="Times New Roman" w:cs="Times New Roman"/>
              </w:rPr>
              <w:t>Финансовое управление администрации Ичалковского муниципального района</w:t>
            </w:r>
          </w:p>
        </w:tc>
        <w:tc>
          <w:tcPr>
            <w:tcW w:w="1417" w:type="dxa"/>
            <w:gridSpan w:val="2"/>
            <w:tcBorders>
              <w:top w:val="single" w:sz="4" w:space="0" w:color="auto"/>
              <w:left w:val="single" w:sz="4" w:space="0" w:color="auto"/>
              <w:bottom w:val="single" w:sz="4" w:space="0" w:color="auto"/>
              <w:right w:val="single" w:sz="4" w:space="0" w:color="auto"/>
            </w:tcBorders>
          </w:tcPr>
          <w:p w:rsidR="00522FE0" w:rsidRPr="00435E95" w:rsidRDefault="00522FE0" w:rsidP="002B4BDD">
            <w:pPr>
              <w:pStyle w:val="aff7"/>
              <w:jc w:val="center"/>
              <w:rPr>
                <w:rFonts w:ascii="Times New Roman" w:hAnsi="Times New Roman" w:cs="Times New Roman"/>
              </w:rPr>
            </w:pPr>
            <w:r w:rsidRPr="00435E95">
              <w:rPr>
                <w:rFonts w:ascii="Times New Roman" w:hAnsi="Times New Roman" w:cs="Times New Roman"/>
              </w:rPr>
              <w:t>2022 год</w:t>
            </w:r>
          </w:p>
        </w:tc>
        <w:tc>
          <w:tcPr>
            <w:tcW w:w="1415" w:type="dxa"/>
            <w:gridSpan w:val="2"/>
            <w:tcBorders>
              <w:top w:val="single" w:sz="4" w:space="0" w:color="auto"/>
              <w:left w:val="single" w:sz="4" w:space="0" w:color="auto"/>
              <w:bottom w:val="single" w:sz="4" w:space="0" w:color="auto"/>
              <w:right w:val="single" w:sz="4" w:space="0" w:color="auto"/>
            </w:tcBorders>
          </w:tcPr>
          <w:p w:rsidR="00522FE0" w:rsidRPr="00435E95" w:rsidRDefault="00522FE0" w:rsidP="00684337">
            <w:pPr>
              <w:pStyle w:val="aff7"/>
              <w:jc w:val="center"/>
              <w:rPr>
                <w:rFonts w:ascii="Times New Roman" w:hAnsi="Times New Roman" w:cs="Times New Roman"/>
              </w:rPr>
            </w:pPr>
            <w:r w:rsidRPr="00435E95">
              <w:rPr>
                <w:rFonts w:ascii="Times New Roman" w:hAnsi="Times New Roman" w:cs="Times New Roman"/>
              </w:rPr>
              <w:t>202</w:t>
            </w:r>
            <w:r w:rsidR="00684337" w:rsidRPr="000A0673">
              <w:rPr>
                <w:rFonts w:ascii="Times New Roman" w:hAnsi="Times New Roman" w:cs="Times New Roman"/>
                <w:color w:val="1F497D"/>
              </w:rPr>
              <w:t>6</w:t>
            </w:r>
            <w:r w:rsidRPr="00435E95">
              <w:rPr>
                <w:rFonts w:ascii="Times New Roman" w:hAnsi="Times New Roman" w:cs="Times New Roman"/>
              </w:rPr>
              <w:t xml:space="preserve"> год</w:t>
            </w:r>
          </w:p>
        </w:tc>
        <w:tc>
          <w:tcPr>
            <w:tcW w:w="2409" w:type="dxa"/>
            <w:tcBorders>
              <w:top w:val="single" w:sz="4" w:space="0" w:color="auto"/>
              <w:left w:val="single" w:sz="4" w:space="0" w:color="auto"/>
              <w:bottom w:val="single" w:sz="4" w:space="0" w:color="auto"/>
              <w:right w:val="single" w:sz="4" w:space="0" w:color="auto"/>
            </w:tcBorders>
          </w:tcPr>
          <w:p w:rsidR="00522FE0" w:rsidRPr="00F06E79" w:rsidRDefault="00025A0E" w:rsidP="00025A0E">
            <w:pPr>
              <w:pStyle w:val="aff7"/>
              <w:jc w:val="center"/>
              <w:rPr>
                <w:rFonts w:ascii="Times New Roman" w:hAnsi="Times New Roman" w:cs="Times New Roman"/>
              </w:rPr>
            </w:pPr>
            <w:r w:rsidRPr="00F06E79">
              <w:rPr>
                <w:rFonts w:ascii="Times New Roman" w:hAnsi="Times New Roman" w:cs="Times New Roman"/>
              </w:rPr>
              <w:t>своевременное исполнение расходных обязательств по финансовому обеспечению деятельности муниципальных казенных учреждений и финансовому обеспечению выполнения муниципального задания бюджетными и автономными муниципальными учреждениями</w:t>
            </w:r>
          </w:p>
        </w:tc>
        <w:tc>
          <w:tcPr>
            <w:tcW w:w="2128" w:type="dxa"/>
            <w:tcBorders>
              <w:top w:val="single" w:sz="4" w:space="0" w:color="auto"/>
              <w:left w:val="single" w:sz="4" w:space="0" w:color="auto"/>
              <w:bottom w:val="single" w:sz="4" w:space="0" w:color="auto"/>
              <w:right w:val="single" w:sz="4" w:space="0" w:color="auto"/>
            </w:tcBorders>
          </w:tcPr>
          <w:p w:rsidR="00522FE0" w:rsidRPr="00F06E79" w:rsidRDefault="00171C39" w:rsidP="003E6205">
            <w:pPr>
              <w:pStyle w:val="aff7"/>
              <w:jc w:val="center"/>
              <w:rPr>
                <w:rFonts w:ascii="Times New Roman" w:hAnsi="Times New Roman" w:cs="Times New Roman"/>
              </w:rPr>
            </w:pPr>
            <w:r w:rsidRPr="00F06E79">
              <w:rPr>
                <w:rFonts w:ascii="Times New Roman" w:hAnsi="Times New Roman" w:cs="Times New Roman"/>
              </w:rPr>
              <w:t>недостаточное финансовое обеспечение расходных обязательств по финансовому обеспечению деятельности муниципальных казенных учреждений и финансовому обеспечению выполнения муниципального задания бюджетными и автономными муниципальными учреждениями</w:t>
            </w:r>
          </w:p>
        </w:tc>
        <w:tc>
          <w:tcPr>
            <w:tcW w:w="1844" w:type="dxa"/>
            <w:tcBorders>
              <w:top w:val="single" w:sz="4" w:space="0" w:color="auto"/>
              <w:left w:val="single" w:sz="4" w:space="0" w:color="auto"/>
              <w:bottom w:val="single" w:sz="4" w:space="0" w:color="auto"/>
            </w:tcBorders>
          </w:tcPr>
          <w:p w:rsidR="00522FE0" w:rsidRPr="00E36F87" w:rsidRDefault="00DF63E2" w:rsidP="000E69D0">
            <w:pPr>
              <w:pStyle w:val="aff7"/>
              <w:jc w:val="center"/>
              <w:rPr>
                <w:rFonts w:ascii="Times New Roman" w:hAnsi="Times New Roman" w:cs="Times New Roman"/>
              </w:rPr>
            </w:pPr>
            <w:r>
              <w:rPr>
                <w:rFonts w:ascii="Times New Roman" w:hAnsi="Times New Roman" w:cs="Times New Roman"/>
              </w:rPr>
              <w:t>1</w:t>
            </w:r>
            <w:r w:rsidR="000E69D0">
              <w:rPr>
                <w:rFonts w:ascii="Times New Roman" w:hAnsi="Times New Roman" w:cs="Times New Roman"/>
              </w:rPr>
              <w:t>7</w:t>
            </w:r>
          </w:p>
        </w:tc>
      </w:tr>
    </w:tbl>
    <w:p w:rsidR="00522FE0" w:rsidRDefault="00522FE0" w:rsidP="00522FE0">
      <w:pPr>
        <w:ind w:firstLine="698"/>
        <w:rPr>
          <w:rStyle w:val="a3"/>
          <w:rFonts w:ascii="Times New Roman" w:hAnsi="Times New Roman" w:cs="Times New Roman"/>
          <w:b w:val="0"/>
        </w:rPr>
      </w:pPr>
    </w:p>
    <w:p w:rsidR="00522FE0" w:rsidRDefault="00522FE0" w:rsidP="00C63532">
      <w:pPr>
        <w:ind w:firstLine="698"/>
        <w:jc w:val="right"/>
        <w:rPr>
          <w:rStyle w:val="a3"/>
          <w:rFonts w:ascii="Times New Roman" w:hAnsi="Times New Roman" w:cs="Times New Roman"/>
          <w:b w:val="0"/>
        </w:rPr>
      </w:pPr>
    </w:p>
    <w:p w:rsidR="00522FE0" w:rsidRDefault="00522FE0" w:rsidP="00C63532">
      <w:pPr>
        <w:ind w:firstLine="698"/>
        <w:jc w:val="right"/>
        <w:rPr>
          <w:rStyle w:val="a3"/>
          <w:rFonts w:ascii="Times New Roman" w:hAnsi="Times New Roman" w:cs="Times New Roman"/>
          <w:b w:val="0"/>
        </w:rPr>
      </w:pPr>
    </w:p>
    <w:p w:rsidR="005A32DB" w:rsidRDefault="005A32DB" w:rsidP="00C63532">
      <w:pPr>
        <w:ind w:firstLine="698"/>
        <w:jc w:val="right"/>
        <w:rPr>
          <w:rStyle w:val="a3"/>
          <w:rFonts w:ascii="Times New Roman" w:hAnsi="Times New Roman" w:cs="Times New Roman"/>
          <w:b w:val="0"/>
        </w:rPr>
      </w:pPr>
    </w:p>
    <w:p w:rsidR="00B23B9E" w:rsidRDefault="00B23B9E" w:rsidP="00C63532">
      <w:pPr>
        <w:ind w:firstLine="698"/>
        <w:jc w:val="right"/>
        <w:rPr>
          <w:rStyle w:val="a3"/>
          <w:rFonts w:ascii="Times New Roman" w:hAnsi="Times New Roman" w:cs="Times New Roman"/>
          <w:b w:val="0"/>
        </w:rPr>
      </w:pPr>
    </w:p>
    <w:p w:rsidR="00B23B9E" w:rsidRDefault="00B23B9E" w:rsidP="00C63532">
      <w:pPr>
        <w:ind w:firstLine="698"/>
        <w:jc w:val="right"/>
        <w:rPr>
          <w:rStyle w:val="a3"/>
          <w:rFonts w:ascii="Times New Roman" w:hAnsi="Times New Roman" w:cs="Times New Roman"/>
          <w:b w:val="0"/>
        </w:rPr>
      </w:pPr>
    </w:p>
    <w:p w:rsidR="005A32DB" w:rsidRDefault="005A32DB" w:rsidP="00C63532">
      <w:pPr>
        <w:ind w:firstLine="698"/>
        <w:jc w:val="right"/>
        <w:rPr>
          <w:rStyle w:val="a3"/>
          <w:rFonts w:ascii="Times New Roman" w:hAnsi="Times New Roman" w:cs="Times New Roman"/>
          <w:b w:val="0"/>
        </w:rPr>
      </w:pPr>
    </w:p>
    <w:p w:rsidR="003244CB" w:rsidRDefault="003244CB" w:rsidP="00C63532">
      <w:pPr>
        <w:ind w:firstLine="698"/>
        <w:jc w:val="right"/>
        <w:rPr>
          <w:rStyle w:val="a3"/>
          <w:rFonts w:ascii="Times New Roman" w:hAnsi="Times New Roman" w:cs="Times New Roman"/>
          <w:b w:val="0"/>
        </w:rPr>
      </w:pPr>
    </w:p>
    <w:p w:rsidR="008E4437" w:rsidRDefault="008E4437" w:rsidP="00C63532">
      <w:pPr>
        <w:ind w:firstLine="698"/>
        <w:jc w:val="right"/>
        <w:rPr>
          <w:rStyle w:val="a3"/>
          <w:rFonts w:ascii="Times New Roman" w:hAnsi="Times New Roman" w:cs="Times New Roman"/>
          <w:b w:val="0"/>
        </w:rPr>
      </w:pPr>
    </w:p>
    <w:p w:rsidR="00AB4275" w:rsidRPr="00EE0F4E" w:rsidRDefault="00AB4275" w:rsidP="00C63532">
      <w:pPr>
        <w:ind w:firstLine="698"/>
        <w:jc w:val="right"/>
        <w:rPr>
          <w:rFonts w:ascii="Times New Roman" w:hAnsi="Times New Roman" w:cs="Times New Roman"/>
        </w:rPr>
      </w:pPr>
      <w:r w:rsidRPr="00EE0F4E">
        <w:rPr>
          <w:rStyle w:val="a3"/>
          <w:rFonts w:ascii="Times New Roman" w:hAnsi="Times New Roman" w:cs="Times New Roman"/>
          <w:b w:val="0"/>
        </w:rPr>
        <w:lastRenderedPageBreak/>
        <w:t>Приложение 3</w:t>
      </w:r>
    </w:p>
    <w:p w:rsidR="00EE0F4E" w:rsidRPr="00EE0F4E" w:rsidRDefault="00AB4275" w:rsidP="00C63532">
      <w:pPr>
        <w:ind w:firstLine="698"/>
        <w:jc w:val="right"/>
        <w:rPr>
          <w:rStyle w:val="a3"/>
          <w:rFonts w:ascii="Times New Roman" w:hAnsi="Times New Roman" w:cs="Times New Roman"/>
          <w:b w:val="0"/>
        </w:rPr>
      </w:pPr>
      <w:r w:rsidRPr="00EE0F4E">
        <w:rPr>
          <w:rStyle w:val="a3"/>
          <w:rFonts w:ascii="Times New Roman" w:hAnsi="Times New Roman" w:cs="Times New Roman"/>
          <w:b w:val="0"/>
        </w:rPr>
        <w:t xml:space="preserve">к муниципальной программе </w:t>
      </w:r>
    </w:p>
    <w:p w:rsidR="00EE0F4E" w:rsidRPr="00EE0F4E" w:rsidRDefault="00AB4275" w:rsidP="00C63532">
      <w:pPr>
        <w:ind w:firstLine="698"/>
        <w:jc w:val="right"/>
        <w:rPr>
          <w:rStyle w:val="a3"/>
          <w:rFonts w:ascii="Times New Roman" w:hAnsi="Times New Roman" w:cs="Times New Roman"/>
          <w:b w:val="0"/>
        </w:rPr>
      </w:pPr>
      <w:r w:rsidRPr="00EE0F4E">
        <w:rPr>
          <w:rStyle w:val="a3"/>
          <w:rFonts w:ascii="Times New Roman" w:hAnsi="Times New Roman" w:cs="Times New Roman"/>
          <w:b w:val="0"/>
        </w:rPr>
        <w:t>повышения</w:t>
      </w:r>
      <w:r w:rsidR="00EE0F4E" w:rsidRPr="00EE0F4E">
        <w:rPr>
          <w:rStyle w:val="a3"/>
          <w:rFonts w:ascii="Times New Roman" w:hAnsi="Times New Roman" w:cs="Times New Roman"/>
          <w:b w:val="0"/>
        </w:rPr>
        <w:t xml:space="preserve"> </w:t>
      </w:r>
      <w:r w:rsidRPr="00EE0F4E">
        <w:rPr>
          <w:rStyle w:val="a3"/>
          <w:rFonts w:ascii="Times New Roman" w:hAnsi="Times New Roman" w:cs="Times New Roman"/>
          <w:b w:val="0"/>
        </w:rPr>
        <w:t xml:space="preserve">эффективности </w:t>
      </w:r>
    </w:p>
    <w:p w:rsidR="00EE0F4E" w:rsidRPr="00EE0F4E" w:rsidRDefault="00AB4275" w:rsidP="00EE0F4E">
      <w:pPr>
        <w:ind w:firstLine="698"/>
        <w:jc w:val="right"/>
        <w:rPr>
          <w:rStyle w:val="a3"/>
          <w:rFonts w:ascii="Times New Roman" w:hAnsi="Times New Roman" w:cs="Times New Roman"/>
          <w:b w:val="0"/>
        </w:rPr>
      </w:pPr>
      <w:r w:rsidRPr="00EE0F4E">
        <w:rPr>
          <w:rStyle w:val="a3"/>
          <w:rFonts w:ascii="Times New Roman" w:hAnsi="Times New Roman" w:cs="Times New Roman"/>
          <w:b w:val="0"/>
        </w:rPr>
        <w:t>управления</w:t>
      </w:r>
      <w:r w:rsidR="00EE0F4E" w:rsidRPr="00EE0F4E">
        <w:rPr>
          <w:rStyle w:val="a3"/>
          <w:rFonts w:ascii="Times New Roman" w:hAnsi="Times New Roman" w:cs="Times New Roman"/>
          <w:b w:val="0"/>
        </w:rPr>
        <w:t xml:space="preserve"> </w:t>
      </w:r>
      <w:proofErr w:type="gramStart"/>
      <w:r w:rsidRPr="00EE0F4E">
        <w:rPr>
          <w:rStyle w:val="a3"/>
          <w:rFonts w:ascii="Times New Roman" w:hAnsi="Times New Roman" w:cs="Times New Roman"/>
          <w:b w:val="0"/>
        </w:rPr>
        <w:t>муниципальными</w:t>
      </w:r>
      <w:proofErr w:type="gramEnd"/>
    </w:p>
    <w:p w:rsidR="00EE0F4E" w:rsidRPr="00072507" w:rsidRDefault="00EE0F4E" w:rsidP="00EE0F4E">
      <w:pPr>
        <w:ind w:firstLine="698"/>
        <w:jc w:val="right"/>
        <w:rPr>
          <w:rStyle w:val="a3"/>
          <w:rFonts w:ascii="Times New Roman" w:hAnsi="Times New Roman" w:cs="Times New Roman"/>
          <w:b w:val="0"/>
        </w:rPr>
      </w:pPr>
      <w:r w:rsidRPr="00072507">
        <w:rPr>
          <w:rStyle w:val="a3"/>
          <w:rFonts w:ascii="Times New Roman" w:hAnsi="Times New Roman" w:cs="Times New Roman"/>
          <w:b w:val="0"/>
        </w:rPr>
        <w:t>финансами</w:t>
      </w:r>
      <w:r>
        <w:rPr>
          <w:rStyle w:val="a3"/>
          <w:rFonts w:ascii="Times New Roman" w:hAnsi="Times New Roman" w:cs="Times New Roman"/>
          <w:b w:val="0"/>
        </w:rPr>
        <w:t xml:space="preserve"> </w:t>
      </w:r>
      <w:r w:rsidRPr="00072507">
        <w:rPr>
          <w:rStyle w:val="a3"/>
          <w:rFonts w:ascii="Times New Roman" w:hAnsi="Times New Roman" w:cs="Times New Roman"/>
          <w:b w:val="0"/>
        </w:rPr>
        <w:t>в Ичалковском</w:t>
      </w:r>
    </w:p>
    <w:p w:rsidR="00EE0F4E" w:rsidRPr="00072507" w:rsidRDefault="00EE0F4E" w:rsidP="00EE0F4E">
      <w:pPr>
        <w:ind w:firstLine="698"/>
        <w:jc w:val="right"/>
        <w:rPr>
          <w:rFonts w:ascii="Times New Roman" w:hAnsi="Times New Roman" w:cs="Times New Roman"/>
          <w:b/>
          <w:bCs/>
        </w:rPr>
      </w:pPr>
      <w:r w:rsidRPr="00072507">
        <w:rPr>
          <w:rStyle w:val="a3"/>
          <w:rFonts w:ascii="Times New Roman" w:hAnsi="Times New Roman" w:cs="Times New Roman"/>
          <w:b w:val="0"/>
        </w:rPr>
        <w:t xml:space="preserve"> муниципальном </w:t>
      </w:r>
      <w:proofErr w:type="gramStart"/>
      <w:r w:rsidRPr="00072507">
        <w:rPr>
          <w:rStyle w:val="a3"/>
          <w:rFonts w:ascii="Times New Roman" w:hAnsi="Times New Roman" w:cs="Times New Roman"/>
          <w:b w:val="0"/>
        </w:rPr>
        <w:t>районе</w:t>
      </w:r>
      <w:proofErr w:type="gramEnd"/>
    </w:p>
    <w:p w:rsidR="00EE0F4E" w:rsidRPr="00072507" w:rsidRDefault="00EE0F4E" w:rsidP="00EE0F4E">
      <w:pPr>
        <w:ind w:firstLine="698"/>
        <w:jc w:val="right"/>
        <w:rPr>
          <w:rFonts w:ascii="Times New Roman" w:hAnsi="Times New Roman" w:cs="Times New Roman"/>
        </w:rPr>
      </w:pPr>
      <w:r w:rsidRPr="00072507">
        <w:rPr>
          <w:rFonts w:ascii="Times New Roman" w:hAnsi="Times New Roman" w:cs="Times New Roman"/>
        </w:rPr>
        <w:t xml:space="preserve">Республики Мордовия </w:t>
      </w:r>
    </w:p>
    <w:p w:rsidR="00AB4275" w:rsidRPr="00E25A62" w:rsidRDefault="00EE0F4E" w:rsidP="00EE0F4E">
      <w:pPr>
        <w:ind w:firstLine="698"/>
        <w:jc w:val="right"/>
        <w:rPr>
          <w:rFonts w:ascii="Times New Roman" w:hAnsi="Times New Roman" w:cs="Times New Roman"/>
          <w:highlight w:val="yellow"/>
        </w:rPr>
      </w:pPr>
      <w:r w:rsidRPr="00072507">
        <w:rPr>
          <w:rFonts w:ascii="Times New Roman" w:hAnsi="Times New Roman" w:cs="Times New Roman"/>
        </w:rPr>
        <w:t xml:space="preserve">  </w:t>
      </w:r>
      <w:r w:rsidRPr="00072507">
        <w:rPr>
          <w:rStyle w:val="a3"/>
          <w:rFonts w:ascii="Times New Roman" w:hAnsi="Times New Roman" w:cs="Times New Roman"/>
          <w:b w:val="0"/>
          <w:color w:val="auto"/>
        </w:rPr>
        <w:t xml:space="preserve"> </w:t>
      </w:r>
    </w:p>
    <w:p w:rsidR="00AB4275" w:rsidRPr="00390E4E" w:rsidRDefault="00AB4275" w:rsidP="005054C9">
      <w:pPr>
        <w:pStyle w:val="1"/>
        <w:rPr>
          <w:rFonts w:ascii="Times New Roman" w:hAnsi="Times New Roman" w:cs="Times New Roman"/>
        </w:rPr>
      </w:pPr>
      <w:r w:rsidRPr="00390E4E">
        <w:rPr>
          <w:rFonts w:ascii="Times New Roman" w:hAnsi="Times New Roman" w:cs="Times New Roman"/>
        </w:rPr>
        <w:t>Сведения</w:t>
      </w:r>
      <w:r w:rsidRPr="00390E4E">
        <w:rPr>
          <w:rFonts w:ascii="Times New Roman" w:hAnsi="Times New Roman" w:cs="Times New Roman"/>
        </w:rPr>
        <w:br/>
        <w:t xml:space="preserve">об основных мерах правового регулирования в сфере </w:t>
      </w:r>
      <w:proofErr w:type="gramStart"/>
      <w:r w:rsidRPr="00390E4E">
        <w:rPr>
          <w:rFonts w:ascii="Times New Roman" w:hAnsi="Times New Roman" w:cs="Times New Roman"/>
        </w:rPr>
        <w:t>реализации муниципальной программы повышения эффективности управления</w:t>
      </w:r>
      <w:proofErr w:type="gramEnd"/>
      <w:r w:rsidRPr="00390E4E">
        <w:rPr>
          <w:rFonts w:ascii="Times New Roman" w:hAnsi="Times New Roman" w:cs="Times New Roman"/>
        </w:rPr>
        <w:t xml:space="preserve"> муниципальными финансами в </w:t>
      </w:r>
      <w:r w:rsidR="00F1043D" w:rsidRPr="00390E4E">
        <w:rPr>
          <w:rFonts w:ascii="Times New Roman" w:hAnsi="Times New Roman" w:cs="Times New Roman"/>
        </w:rPr>
        <w:t>Ичалковском</w:t>
      </w:r>
      <w:r w:rsidRPr="00390E4E">
        <w:rPr>
          <w:rFonts w:ascii="Times New Roman" w:hAnsi="Times New Roman" w:cs="Times New Roman"/>
        </w:rPr>
        <w:t xml:space="preserve"> муниципальном районе </w:t>
      </w:r>
      <w:r w:rsidR="00F1043D" w:rsidRPr="00390E4E">
        <w:rPr>
          <w:rFonts w:ascii="Times New Roman" w:hAnsi="Times New Roman" w:cs="Times New Roman"/>
        </w:rPr>
        <w:t xml:space="preserve">Республики Мордовия </w:t>
      </w:r>
    </w:p>
    <w:tbl>
      <w:tblPr>
        <w:tblW w:w="1429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0"/>
        <w:gridCol w:w="2660"/>
        <w:gridCol w:w="4862"/>
        <w:gridCol w:w="2976"/>
        <w:gridCol w:w="3092"/>
      </w:tblGrid>
      <w:tr w:rsidR="00AB4275" w:rsidRPr="00E25A62" w:rsidTr="00686D06">
        <w:tc>
          <w:tcPr>
            <w:tcW w:w="700" w:type="dxa"/>
            <w:tcBorders>
              <w:top w:val="single" w:sz="4" w:space="0" w:color="auto"/>
              <w:bottom w:val="single" w:sz="4" w:space="0" w:color="auto"/>
              <w:right w:val="single" w:sz="4" w:space="0" w:color="auto"/>
            </w:tcBorders>
          </w:tcPr>
          <w:p w:rsidR="00AB4275" w:rsidRPr="004125E0" w:rsidRDefault="004125E0" w:rsidP="006507F2">
            <w:pPr>
              <w:pStyle w:val="aff7"/>
              <w:jc w:val="center"/>
              <w:rPr>
                <w:rFonts w:ascii="Times New Roman" w:hAnsi="Times New Roman" w:cs="Times New Roman"/>
                <w:bCs/>
              </w:rPr>
            </w:pPr>
            <w:bookmarkStart w:id="14" w:name="sub_10031"/>
            <w:r w:rsidRPr="004125E0">
              <w:rPr>
                <w:rFonts w:ascii="Times New Roman" w:hAnsi="Times New Roman" w:cs="Times New Roman"/>
                <w:bCs/>
              </w:rPr>
              <w:t>№</w:t>
            </w:r>
            <w:r w:rsidR="00AB4275" w:rsidRPr="004125E0">
              <w:rPr>
                <w:rFonts w:ascii="Times New Roman" w:hAnsi="Times New Roman" w:cs="Times New Roman"/>
                <w:bCs/>
              </w:rPr>
              <w:br/>
            </w:r>
            <w:proofErr w:type="gramStart"/>
            <w:r w:rsidR="00AB4275" w:rsidRPr="004125E0">
              <w:rPr>
                <w:rFonts w:ascii="Times New Roman" w:hAnsi="Times New Roman" w:cs="Times New Roman"/>
                <w:bCs/>
              </w:rPr>
              <w:t>п</w:t>
            </w:r>
            <w:proofErr w:type="gramEnd"/>
            <w:r w:rsidR="00AB4275" w:rsidRPr="004125E0">
              <w:rPr>
                <w:rFonts w:ascii="Times New Roman" w:hAnsi="Times New Roman" w:cs="Times New Roman"/>
                <w:bCs/>
              </w:rPr>
              <w:t>/п</w:t>
            </w:r>
            <w:bookmarkEnd w:id="14"/>
          </w:p>
        </w:tc>
        <w:tc>
          <w:tcPr>
            <w:tcW w:w="2660" w:type="dxa"/>
            <w:tcBorders>
              <w:top w:val="single" w:sz="4" w:space="0" w:color="auto"/>
              <w:left w:val="single" w:sz="4" w:space="0" w:color="auto"/>
              <w:bottom w:val="single" w:sz="4" w:space="0" w:color="auto"/>
              <w:right w:val="single" w:sz="4" w:space="0" w:color="auto"/>
            </w:tcBorders>
          </w:tcPr>
          <w:p w:rsidR="00AB4275" w:rsidRPr="004125E0" w:rsidRDefault="00AB4275" w:rsidP="006507F2">
            <w:pPr>
              <w:pStyle w:val="aff7"/>
              <w:jc w:val="center"/>
              <w:rPr>
                <w:rFonts w:ascii="Times New Roman" w:hAnsi="Times New Roman" w:cs="Times New Roman"/>
                <w:bCs/>
              </w:rPr>
            </w:pPr>
            <w:r w:rsidRPr="004125E0">
              <w:rPr>
                <w:rFonts w:ascii="Times New Roman" w:hAnsi="Times New Roman" w:cs="Times New Roman"/>
                <w:bCs/>
              </w:rPr>
              <w:t>Вид нормативного правового акта</w:t>
            </w:r>
          </w:p>
        </w:tc>
        <w:tc>
          <w:tcPr>
            <w:tcW w:w="4862" w:type="dxa"/>
            <w:tcBorders>
              <w:top w:val="single" w:sz="4" w:space="0" w:color="auto"/>
              <w:left w:val="single" w:sz="4" w:space="0" w:color="auto"/>
              <w:bottom w:val="single" w:sz="4" w:space="0" w:color="auto"/>
              <w:right w:val="single" w:sz="4" w:space="0" w:color="auto"/>
            </w:tcBorders>
          </w:tcPr>
          <w:p w:rsidR="00AB4275" w:rsidRPr="004125E0" w:rsidRDefault="00AB4275" w:rsidP="006507F2">
            <w:pPr>
              <w:pStyle w:val="aff7"/>
              <w:jc w:val="center"/>
              <w:rPr>
                <w:rFonts w:ascii="Times New Roman" w:hAnsi="Times New Roman" w:cs="Times New Roman"/>
                <w:bCs/>
              </w:rPr>
            </w:pPr>
            <w:r w:rsidRPr="004125E0">
              <w:rPr>
                <w:rFonts w:ascii="Times New Roman" w:hAnsi="Times New Roman" w:cs="Times New Roman"/>
                <w:bCs/>
              </w:rPr>
              <w:t>Основные положения нормативного правового акта</w:t>
            </w:r>
          </w:p>
        </w:tc>
        <w:tc>
          <w:tcPr>
            <w:tcW w:w="2976" w:type="dxa"/>
            <w:tcBorders>
              <w:top w:val="single" w:sz="4" w:space="0" w:color="auto"/>
              <w:left w:val="single" w:sz="4" w:space="0" w:color="auto"/>
              <w:bottom w:val="single" w:sz="4" w:space="0" w:color="auto"/>
              <w:right w:val="single" w:sz="4" w:space="0" w:color="auto"/>
            </w:tcBorders>
          </w:tcPr>
          <w:p w:rsidR="00AB4275" w:rsidRPr="004125E0" w:rsidRDefault="00AB4275" w:rsidP="006507F2">
            <w:pPr>
              <w:pStyle w:val="aff7"/>
              <w:jc w:val="center"/>
              <w:rPr>
                <w:rFonts w:ascii="Times New Roman" w:hAnsi="Times New Roman" w:cs="Times New Roman"/>
                <w:bCs/>
              </w:rPr>
            </w:pPr>
            <w:r w:rsidRPr="004125E0">
              <w:rPr>
                <w:rFonts w:ascii="Times New Roman" w:hAnsi="Times New Roman" w:cs="Times New Roman"/>
                <w:bCs/>
              </w:rPr>
              <w:t>Ответственный исполнитель и соисполнители</w:t>
            </w:r>
          </w:p>
        </w:tc>
        <w:tc>
          <w:tcPr>
            <w:tcW w:w="3087" w:type="dxa"/>
            <w:tcBorders>
              <w:top w:val="single" w:sz="4" w:space="0" w:color="auto"/>
              <w:left w:val="single" w:sz="4" w:space="0" w:color="auto"/>
              <w:bottom w:val="single" w:sz="4" w:space="0" w:color="auto"/>
            </w:tcBorders>
          </w:tcPr>
          <w:p w:rsidR="00AB4275" w:rsidRPr="004125E0" w:rsidRDefault="00AB4275" w:rsidP="006507F2">
            <w:pPr>
              <w:pStyle w:val="aff7"/>
              <w:jc w:val="center"/>
              <w:rPr>
                <w:rFonts w:ascii="Times New Roman" w:hAnsi="Times New Roman" w:cs="Times New Roman"/>
                <w:bCs/>
              </w:rPr>
            </w:pPr>
            <w:r w:rsidRPr="004125E0">
              <w:rPr>
                <w:rFonts w:ascii="Times New Roman" w:hAnsi="Times New Roman" w:cs="Times New Roman"/>
                <w:bCs/>
              </w:rPr>
              <w:t>Ожидаемые сроки принятия</w:t>
            </w:r>
          </w:p>
        </w:tc>
      </w:tr>
      <w:tr w:rsidR="00AB4275" w:rsidRPr="00E25A62" w:rsidTr="00686D06">
        <w:tc>
          <w:tcPr>
            <w:tcW w:w="14290" w:type="dxa"/>
            <w:gridSpan w:val="5"/>
            <w:tcBorders>
              <w:top w:val="single" w:sz="4" w:space="0" w:color="auto"/>
              <w:bottom w:val="single" w:sz="4" w:space="0" w:color="auto"/>
            </w:tcBorders>
          </w:tcPr>
          <w:p w:rsidR="00AB4275" w:rsidRPr="004125E0" w:rsidRDefault="004125E0" w:rsidP="006507F2">
            <w:pPr>
              <w:pStyle w:val="aff7"/>
              <w:jc w:val="center"/>
              <w:rPr>
                <w:rFonts w:ascii="Times New Roman" w:hAnsi="Times New Roman" w:cs="Times New Roman"/>
                <w:b/>
                <w:highlight w:val="yellow"/>
              </w:rPr>
            </w:pPr>
            <w:r w:rsidRPr="00A06DBA">
              <w:rPr>
                <w:rFonts w:ascii="Times New Roman" w:hAnsi="Times New Roman" w:cs="Times New Roman"/>
                <w:b/>
              </w:rPr>
              <w:t xml:space="preserve">Подпрограмма 1 </w:t>
            </w:r>
            <w:r w:rsidR="00AB4275" w:rsidRPr="00A06DBA">
              <w:rPr>
                <w:rFonts w:ascii="Times New Roman" w:hAnsi="Times New Roman" w:cs="Times New Roman"/>
                <w:b/>
              </w:rPr>
              <w:t>"Эффективное использование бюджетного потенциала"</w:t>
            </w:r>
          </w:p>
        </w:tc>
      </w:tr>
      <w:tr w:rsidR="00781D95" w:rsidRPr="00E25A62" w:rsidTr="00A8223A">
        <w:trPr>
          <w:trHeight w:val="2847"/>
        </w:trPr>
        <w:tc>
          <w:tcPr>
            <w:tcW w:w="700" w:type="dxa"/>
            <w:tcBorders>
              <w:top w:val="single" w:sz="4" w:space="0" w:color="auto"/>
              <w:bottom w:val="single" w:sz="4" w:space="0" w:color="auto"/>
              <w:right w:val="single" w:sz="4" w:space="0" w:color="auto"/>
            </w:tcBorders>
          </w:tcPr>
          <w:p w:rsidR="00781D95" w:rsidRPr="00A06DBA" w:rsidRDefault="00781D95" w:rsidP="00781D95">
            <w:pPr>
              <w:pStyle w:val="aff7"/>
              <w:jc w:val="center"/>
              <w:rPr>
                <w:rFonts w:ascii="Times New Roman" w:hAnsi="Times New Roman" w:cs="Times New Roman"/>
              </w:rPr>
            </w:pPr>
            <w:bookmarkStart w:id="15" w:name="sub_2001"/>
            <w:r w:rsidRPr="00A06DBA">
              <w:rPr>
                <w:rFonts w:ascii="Times New Roman" w:hAnsi="Times New Roman" w:cs="Times New Roman"/>
              </w:rPr>
              <w:t>1.</w:t>
            </w:r>
            <w:bookmarkEnd w:id="15"/>
          </w:p>
        </w:tc>
        <w:tc>
          <w:tcPr>
            <w:tcW w:w="2660" w:type="dxa"/>
            <w:tcBorders>
              <w:top w:val="single" w:sz="4" w:space="0" w:color="auto"/>
              <w:left w:val="single" w:sz="4" w:space="0" w:color="auto"/>
              <w:bottom w:val="single" w:sz="4" w:space="0" w:color="auto"/>
              <w:right w:val="single" w:sz="4" w:space="0" w:color="auto"/>
            </w:tcBorders>
          </w:tcPr>
          <w:p w:rsidR="00781D95" w:rsidRPr="00A06DBA" w:rsidRDefault="00781D95" w:rsidP="00781D95">
            <w:pPr>
              <w:pStyle w:val="aff7"/>
              <w:jc w:val="center"/>
              <w:rPr>
                <w:rFonts w:ascii="Times New Roman" w:hAnsi="Times New Roman" w:cs="Times New Roman"/>
              </w:rPr>
            </w:pPr>
            <w:r w:rsidRPr="00A06DBA">
              <w:rPr>
                <w:rFonts w:ascii="Times New Roman" w:hAnsi="Times New Roman" w:cs="Times New Roman"/>
              </w:rPr>
              <w:t>Решение Совета депутатов Ичалковского муниципального района</w:t>
            </w:r>
          </w:p>
        </w:tc>
        <w:tc>
          <w:tcPr>
            <w:tcW w:w="4862" w:type="dxa"/>
            <w:tcBorders>
              <w:top w:val="single" w:sz="4" w:space="0" w:color="auto"/>
              <w:left w:val="single" w:sz="4" w:space="0" w:color="auto"/>
              <w:bottom w:val="single" w:sz="4" w:space="0" w:color="auto"/>
              <w:right w:val="single" w:sz="4" w:space="0" w:color="auto"/>
            </w:tcBorders>
          </w:tcPr>
          <w:p w:rsidR="00781D95" w:rsidRPr="00A06DBA" w:rsidRDefault="00781D95" w:rsidP="006B5886">
            <w:pPr>
              <w:pStyle w:val="aff7"/>
              <w:rPr>
                <w:rFonts w:ascii="Times New Roman" w:hAnsi="Times New Roman" w:cs="Times New Roman"/>
                <w:highlight w:val="yellow"/>
              </w:rPr>
            </w:pPr>
            <w:r w:rsidRPr="00A06DBA">
              <w:rPr>
                <w:rFonts w:ascii="Times New Roman" w:hAnsi="Times New Roman" w:cs="Times New Roman"/>
              </w:rPr>
              <w:t>принятие решения  о бюджете Ичалковского муниципального района на очередной год и плановый период, утверждение в его составе доходов, расходов, ист</w:t>
            </w:r>
            <w:r w:rsidR="006B5886">
              <w:rPr>
                <w:rFonts w:ascii="Times New Roman" w:hAnsi="Times New Roman" w:cs="Times New Roman"/>
              </w:rPr>
              <w:t xml:space="preserve">очников финансирования дефицита </w:t>
            </w:r>
            <w:r w:rsidRPr="00A06DBA">
              <w:rPr>
                <w:rFonts w:ascii="Times New Roman" w:hAnsi="Times New Roman" w:cs="Times New Roman"/>
              </w:rPr>
              <w:t>бюджета Ичалковского муниципального района на очередной финансовый год и на плановый период, распределение межбюджетных трансфертов муниципальным образованиям Ичалковского муниципального района</w:t>
            </w:r>
          </w:p>
        </w:tc>
        <w:tc>
          <w:tcPr>
            <w:tcW w:w="2976" w:type="dxa"/>
            <w:tcBorders>
              <w:top w:val="single" w:sz="4" w:space="0" w:color="auto"/>
              <w:left w:val="single" w:sz="4" w:space="0" w:color="auto"/>
              <w:bottom w:val="single" w:sz="4" w:space="0" w:color="auto"/>
              <w:right w:val="single" w:sz="4" w:space="0" w:color="auto"/>
            </w:tcBorders>
          </w:tcPr>
          <w:p w:rsidR="00781D95" w:rsidRDefault="00781D95" w:rsidP="00781D95">
            <w:pPr>
              <w:ind w:firstLine="0"/>
              <w:jc w:val="center"/>
            </w:pPr>
            <w:r w:rsidRPr="005F4F58">
              <w:rPr>
                <w:rFonts w:ascii="Times New Roman" w:hAnsi="Times New Roman" w:cs="Times New Roman"/>
              </w:rPr>
              <w:t>Финансовое управление администрации Ичалковского муниципального района</w:t>
            </w:r>
          </w:p>
        </w:tc>
        <w:tc>
          <w:tcPr>
            <w:tcW w:w="3087" w:type="dxa"/>
            <w:tcBorders>
              <w:top w:val="single" w:sz="4" w:space="0" w:color="auto"/>
              <w:left w:val="single" w:sz="4" w:space="0" w:color="auto"/>
              <w:bottom w:val="single" w:sz="4" w:space="0" w:color="auto"/>
            </w:tcBorders>
          </w:tcPr>
          <w:p w:rsidR="00781D95" w:rsidRPr="00A06DBA" w:rsidRDefault="00781D95" w:rsidP="00781D95">
            <w:pPr>
              <w:pStyle w:val="aff7"/>
              <w:jc w:val="center"/>
              <w:rPr>
                <w:rFonts w:ascii="Times New Roman" w:hAnsi="Times New Roman" w:cs="Times New Roman"/>
                <w:highlight w:val="yellow"/>
              </w:rPr>
            </w:pPr>
            <w:r w:rsidRPr="00A06DBA">
              <w:rPr>
                <w:rFonts w:ascii="Times New Roman" w:hAnsi="Times New Roman" w:cs="Times New Roman"/>
              </w:rPr>
              <w:t>ежегодно, IV квартал</w:t>
            </w:r>
          </w:p>
        </w:tc>
      </w:tr>
      <w:tr w:rsidR="00781D95" w:rsidRPr="00E25A62" w:rsidTr="00686D06">
        <w:tc>
          <w:tcPr>
            <w:tcW w:w="700" w:type="dxa"/>
            <w:tcBorders>
              <w:top w:val="single" w:sz="4" w:space="0" w:color="auto"/>
              <w:bottom w:val="single" w:sz="4" w:space="0" w:color="auto"/>
              <w:right w:val="single" w:sz="4" w:space="0" w:color="auto"/>
            </w:tcBorders>
          </w:tcPr>
          <w:p w:rsidR="00781D95" w:rsidRPr="00A06DBA" w:rsidRDefault="00781D95" w:rsidP="00781D95">
            <w:pPr>
              <w:pStyle w:val="aff7"/>
              <w:jc w:val="center"/>
              <w:rPr>
                <w:rFonts w:ascii="Times New Roman" w:hAnsi="Times New Roman" w:cs="Times New Roman"/>
              </w:rPr>
            </w:pPr>
            <w:bookmarkStart w:id="16" w:name="sub_2002"/>
            <w:r w:rsidRPr="00A06DBA">
              <w:rPr>
                <w:rFonts w:ascii="Times New Roman" w:hAnsi="Times New Roman" w:cs="Times New Roman"/>
              </w:rPr>
              <w:t>2.</w:t>
            </w:r>
            <w:bookmarkEnd w:id="16"/>
          </w:p>
        </w:tc>
        <w:tc>
          <w:tcPr>
            <w:tcW w:w="2660" w:type="dxa"/>
            <w:tcBorders>
              <w:top w:val="single" w:sz="4" w:space="0" w:color="auto"/>
              <w:left w:val="single" w:sz="4" w:space="0" w:color="auto"/>
              <w:bottom w:val="single" w:sz="4" w:space="0" w:color="auto"/>
              <w:right w:val="single" w:sz="4" w:space="0" w:color="auto"/>
            </w:tcBorders>
          </w:tcPr>
          <w:p w:rsidR="00781D95" w:rsidRPr="00A06DBA" w:rsidRDefault="00781D95" w:rsidP="00781D95">
            <w:pPr>
              <w:pStyle w:val="aff7"/>
              <w:jc w:val="center"/>
              <w:rPr>
                <w:rFonts w:ascii="Times New Roman" w:hAnsi="Times New Roman" w:cs="Times New Roman"/>
              </w:rPr>
            </w:pPr>
            <w:r w:rsidRPr="00A06DBA">
              <w:rPr>
                <w:rFonts w:ascii="Times New Roman" w:hAnsi="Times New Roman" w:cs="Times New Roman"/>
              </w:rPr>
              <w:t>Решение Совета депутатов Ичалковского муниципального района</w:t>
            </w:r>
          </w:p>
        </w:tc>
        <w:tc>
          <w:tcPr>
            <w:tcW w:w="4862" w:type="dxa"/>
            <w:tcBorders>
              <w:top w:val="single" w:sz="4" w:space="0" w:color="auto"/>
              <w:left w:val="single" w:sz="4" w:space="0" w:color="auto"/>
              <w:bottom w:val="single" w:sz="4" w:space="0" w:color="auto"/>
              <w:right w:val="single" w:sz="4" w:space="0" w:color="auto"/>
            </w:tcBorders>
          </w:tcPr>
          <w:p w:rsidR="00781D95" w:rsidRPr="00A06DBA" w:rsidRDefault="00781D95" w:rsidP="006B5886">
            <w:pPr>
              <w:pStyle w:val="aff7"/>
              <w:rPr>
                <w:rFonts w:ascii="Times New Roman" w:hAnsi="Times New Roman" w:cs="Times New Roman"/>
              </w:rPr>
            </w:pPr>
            <w:r w:rsidRPr="00A06DBA">
              <w:rPr>
                <w:rFonts w:ascii="Times New Roman" w:hAnsi="Times New Roman" w:cs="Times New Roman"/>
              </w:rPr>
              <w:t>внесение изменений в решение Совета депутатов Ичалковского муниципального района о бюджете Ичалковского муниципального района на очередной год и плановый период в течение финансового года</w:t>
            </w:r>
          </w:p>
        </w:tc>
        <w:tc>
          <w:tcPr>
            <w:tcW w:w="2976" w:type="dxa"/>
            <w:tcBorders>
              <w:top w:val="single" w:sz="4" w:space="0" w:color="auto"/>
              <w:left w:val="single" w:sz="4" w:space="0" w:color="auto"/>
              <w:bottom w:val="single" w:sz="4" w:space="0" w:color="auto"/>
              <w:right w:val="single" w:sz="4" w:space="0" w:color="auto"/>
            </w:tcBorders>
          </w:tcPr>
          <w:p w:rsidR="00781D95" w:rsidRDefault="00781D95" w:rsidP="00781D95">
            <w:pPr>
              <w:ind w:firstLine="0"/>
              <w:jc w:val="center"/>
            </w:pPr>
            <w:r w:rsidRPr="005F4F58">
              <w:rPr>
                <w:rFonts w:ascii="Times New Roman" w:hAnsi="Times New Roman" w:cs="Times New Roman"/>
              </w:rPr>
              <w:t>Финансовое управление администрации Ичалковского муниципального района</w:t>
            </w:r>
          </w:p>
        </w:tc>
        <w:tc>
          <w:tcPr>
            <w:tcW w:w="3087" w:type="dxa"/>
            <w:tcBorders>
              <w:top w:val="single" w:sz="4" w:space="0" w:color="auto"/>
              <w:left w:val="single" w:sz="4" w:space="0" w:color="auto"/>
              <w:bottom w:val="single" w:sz="4" w:space="0" w:color="auto"/>
            </w:tcBorders>
          </w:tcPr>
          <w:p w:rsidR="00781D95" w:rsidRPr="00A06DBA" w:rsidRDefault="00781D95" w:rsidP="00781D95">
            <w:pPr>
              <w:pStyle w:val="aff7"/>
              <w:jc w:val="center"/>
              <w:rPr>
                <w:rFonts w:ascii="Times New Roman" w:hAnsi="Times New Roman" w:cs="Times New Roman"/>
              </w:rPr>
            </w:pPr>
            <w:r w:rsidRPr="00A06DBA">
              <w:rPr>
                <w:rFonts w:ascii="Times New Roman" w:hAnsi="Times New Roman" w:cs="Times New Roman"/>
              </w:rPr>
              <w:t>по мере необходимости</w:t>
            </w:r>
          </w:p>
        </w:tc>
      </w:tr>
      <w:tr w:rsidR="00781D95" w:rsidRPr="00E25A62" w:rsidTr="00686D06">
        <w:tc>
          <w:tcPr>
            <w:tcW w:w="700" w:type="dxa"/>
            <w:tcBorders>
              <w:top w:val="single" w:sz="4" w:space="0" w:color="auto"/>
              <w:bottom w:val="single" w:sz="4" w:space="0" w:color="auto"/>
              <w:right w:val="single" w:sz="4" w:space="0" w:color="auto"/>
            </w:tcBorders>
          </w:tcPr>
          <w:p w:rsidR="00781D95" w:rsidRPr="00A06DBA" w:rsidRDefault="00781D95" w:rsidP="00781D95">
            <w:pPr>
              <w:pStyle w:val="aff7"/>
              <w:jc w:val="center"/>
              <w:rPr>
                <w:rFonts w:ascii="Times New Roman" w:hAnsi="Times New Roman" w:cs="Times New Roman"/>
              </w:rPr>
            </w:pPr>
            <w:bookmarkStart w:id="17" w:name="sub_3003"/>
            <w:r w:rsidRPr="00A06DBA">
              <w:rPr>
                <w:rFonts w:ascii="Times New Roman" w:hAnsi="Times New Roman" w:cs="Times New Roman"/>
              </w:rPr>
              <w:t>3.</w:t>
            </w:r>
            <w:bookmarkEnd w:id="17"/>
          </w:p>
        </w:tc>
        <w:tc>
          <w:tcPr>
            <w:tcW w:w="2660" w:type="dxa"/>
            <w:tcBorders>
              <w:top w:val="single" w:sz="4" w:space="0" w:color="auto"/>
              <w:left w:val="single" w:sz="4" w:space="0" w:color="auto"/>
              <w:bottom w:val="single" w:sz="4" w:space="0" w:color="auto"/>
              <w:right w:val="single" w:sz="4" w:space="0" w:color="auto"/>
            </w:tcBorders>
          </w:tcPr>
          <w:p w:rsidR="00781D95" w:rsidRPr="00A06DBA" w:rsidRDefault="00781D95" w:rsidP="00781D95">
            <w:pPr>
              <w:pStyle w:val="aff7"/>
              <w:jc w:val="center"/>
              <w:rPr>
                <w:rFonts w:ascii="Times New Roman" w:hAnsi="Times New Roman" w:cs="Times New Roman"/>
                <w:highlight w:val="yellow"/>
              </w:rPr>
            </w:pPr>
            <w:r w:rsidRPr="00A06DBA">
              <w:rPr>
                <w:rFonts w:ascii="Times New Roman" w:hAnsi="Times New Roman" w:cs="Times New Roman"/>
              </w:rPr>
              <w:t xml:space="preserve">Решение Совета депутатов </w:t>
            </w:r>
            <w:r w:rsidRPr="00A06DBA">
              <w:rPr>
                <w:rFonts w:ascii="Times New Roman" w:hAnsi="Times New Roman" w:cs="Times New Roman"/>
              </w:rPr>
              <w:lastRenderedPageBreak/>
              <w:t>Ичалковского муниципального района</w:t>
            </w:r>
          </w:p>
        </w:tc>
        <w:tc>
          <w:tcPr>
            <w:tcW w:w="4862" w:type="dxa"/>
            <w:tcBorders>
              <w:top w:val="single" w:sz="4" w:space="0" w:color="auto"/>
              <w:left w:val="single" w:sz="4" w:space="0" w:color="auto"/>
              <w:bottom w:val="single" w:sz="4" w:space="0" w:color="auto"/>
              <w:right w:val="single" w:sz="4" w:space="0" w:color="auto"/>
            </w:tcBorders>
          </w:tcPr>
          <w:p w:rsidR="00781D95" w:rsidRPr="00781D95" w:rsidRDefault="00781D95" w:rsidP="00781D95">
            <w:pPr>
              <w:pStyle w:val="aff7"/>
              <w:rPr>
                <w:rFonts w:ascii="Times New Roman" w:hAnsi="Times New Roman" w:cs="Times New Roman"/>
              </w:rPr>
            </w:pPr>
            <w:r w:rsidRPr="00A06DBA">
              <w:rPr>
                <w:rFonts w:ascii="Times New Roman" w:hAnsi="Times New Roman" w:cs="Times New Roman"/>
              </w:rPr>
              <w:lastRenderedPageBreak/>
              <w:t xml:space="preserve">внесение изменений в решение Совета депутатов Ичалковского муниципального </w:t>
            </w:r>
            <w:r w:rsidRPr="00A06DBA">
              <w:rPr>
                <w:rFonts w:ascii="Times New Roman" w:hAnsi="Times New Roman" w:cs="Times New Roman"/>
              </w:rPr>
              <w:lastRenderedPageBreak/>
              <w:t>района от 19 сентября 2008 г. N 68 "Положение о бюджетном процессе в Ичалковском муниципальном районе Республике Мордовия"</w:t>
            </w:r>
          </w:p>
        </w:tc>
        <w:tc>
          <w:tcPr>
            <w:tcW w:w="2976" w:type="dxa"/>
            <w:tcBorders>
              <w:top w:val="single" w:sz="4" w:space="0" w:color="auto"/>
              <w:left w:val="single" w:sz="4" w:space="0" w:color="auto"/>
              <w:bottom w:val="single" w:sz="4" w:space="0" w:color="auto"/>
              <w:right w:val="single" w:sz="4" w:space="0" w:color="auto"/>
            </w:tcBorders>
          </w:tcPr>
          <w:p w:rsidR="00781D95" w:rsidRDefault="00781D95" w:rsidP="00781D95">
            <w:pPr>
              <w:ind w:firstLine="0"/>
              <w:jc w:val="center"/>
            </w:pPr>
            <w:r w:rsidRPr="00F56C7E">
              <w:rPr>
                <w:rFonts w:ascii="Times New Roman" w:hAnsi="Times New Roman" w:cs="Times New Roman"/>
              </w:rPr>
              <w:lastRenderedPageBreak/>
              <w:t xml:space="preserve">Финансовое управление администрации </w:t>
            </w:r>
            <w:r w:rsidRPr="00F56C7E">
              <w:rPr>
                <w:rFonts w:ascii="Times New Roman" w:hAnsi="Times New Roman" w:cs="Times New Roman"/>
              </w:rPr>
              <w:lastRenderedPageBreak/>
              <w:t>Ичалковского муниципального района</w:t>
            </w:r>
          </w:p>
        </w:tc>
        <w:tc>
          <w:tcPr>
            <w:tcW w:w="3087" w:type="dxa"/>
            <w:tcBorders>
              <w:top w:val="single" w:sz="4" w:space="0" w:color="auto"/>
              <w:left w:val="single" w:sz="4" w:space="0" w:color="auto"/>
              <w:bottom w:val="single" w:sz="4" w:space="0" w:color="auto"/>
            </w:tcBorders>
          </w:tcPr>
          <w:p w:rsidR="00781D95" w:rsidRPr="00A06DBA" w:rsidRDefault="00781D95" w:rsidP="00781D95">
            <w:pPr>
              <w:pStyle w:val="aff7"/>
              <w:jc w:val="center"/>
              <w:rPr>
                <w:rFonts w:ascii="Times New Roman" w:hAnsi="Times New Roman" w:cs="Times New Roman"/>
                <w:highlight w:val="yellow"/>
              </w:rPr>
            </w:pPr>
            <w:r w:rsidRPr="00A06DBA">
              <w:rPr>
                <w:rFonts w:ascii="Times New Roman" w:hAnsi="Times New Roman" w:cs="Times New Roman"/>
              </w:rPr>
              <w:lastRenderedPageBreak/>
              <w:t>по мере необходимости</w:t>
            </w:r>
          </w:p>
        </w:tc>
      </w:tr>
      <w:tr w:rsidR="00781D95" w:rsidRPr="00E25A62" w:rsidTr="00686D06">
        <w:trPr>
          <w:trHeight w:val="1449"/>
        </w:trPr>
        <w:tc>
          <w:tcPr>
            <w:tcW w:w="700" w:type="dxa"/>
            <w:tcBorders>
              <w:top w:val="single" w:sz="4" w:space="0" w:color="auto"/>
              <w:bottom w:val="single" w:sz="4" w:space="0" w:color="auto"/>
              <w:right w:val="single" w:sz="4" w:space="0" w:color="auto"/>
            </w:tcBorders>
          </w:tcPr>
          <w:p w:rsidR="00781D95" w:rsidRPr="00A06DBA" w:rsidRDefault="00781D95" w:rsidP="00781D95">
            <w:pPr>
              <w:pStyle w:val="aff7"/>
              <w:jc w:val="center"/>
              <w:rPr>
                <w:rFonts w:ascii="Times New Roman" w:hAnsi="Times New Roman" w:cs="Times New Roman"/>
              </w:rPr>
            </w:pPr>
            <w:bookmarkStart w:id="18" w:name="sub_3004"/>
            <w:r w:rsidRPr="00A06DBA">
              <w:rPr>
                <w:rFonts w:ascii="Times New Roman" w:hAnsi="Times New Roman" w:cs="Times New Roman"/>
              </w:rPr>
              <w:lastRenderedPageBreak/>
              <w:t>4.</w:t>
            </w:r>
            <w:bookmarkEnd w:id="18"/>
          </w:p>
        </w:tc>
        <w:tc>
          <w:tcPr>
            <w:tcW w:w="2660" w:type="dxa"/>
            <w:tcBorders>
              <w:top w:val="single" w:sz="4" w:space="0" w:color="auto"/>
              <w:left w:val="single" w:sz="4" w:space="0" w:color="auto"/>
              <w:bottom w:val="single" w:sz="4" w:space="0" w:color="auto"/>
              <w:right w:val="single" w:sz="4" w:space="0" w:color="auto"/>
            </w:tcBorders>
          </w:tcPr>
          <w:p w:rsidR="00781D95" w:rsidRPr="00A06DBA" w:rsidRDefault="00781D95" w:rsidP="00781D95">
            <w:pPr>
              <w:pStyle w:val="aff7"/>
              <w:jc w:val="center"/>
              <w:rPr>
                <w:rFonts w:ascii="Times New Roman" w:hAnsi="Times New Roman" w:cs="Times New Roman"/>
              </w:rPr>
            </w:pPr>
            <w:r w:rsidRPr="00A06DBA">
              <w:rPr>
                <w:rFonts w:ascii="Times New Roman" w:hAnsi="Times New Roman" w:cs="Times New Roman"/>
              </w:rPr>
              <w:t>Постановление Администрации Ичалковского муниципального района</w:t>
            </w:r>
          </w:p>
        </w:tc>
        <w:tc>
          <w:tcPr>
            <w:tcW w:w="4862" w:type="dxa"/>
            <w:tcBorders>
              <w:top w:val="single" w:sz="4" w:space="0" w:color="auto"/>
              <w:left w:val="single" w:sz="4" w:space="0" w:color="auto"/>
              <w:bottom w:val="single" w:sz="4" w:space="0" w:color="auto"/>
              <w:right w:val="single" w:sz="4" w:space="0" w:color="auto"/>
            </w:tcBorders>
          </w:tcPr>
          <w:p w:rsidR="00781D95" w:rsidRPr="00A06DBA" w:rsidRDefault="00781D95" w:rsidP="00781D95">
            <w:pPr>
              <w:pStyle w:val="aff7"/>
              <w:rPr>
                <w:rFonts w:ascii="Times New Roman" w:hAnsi="Times New Roman" w:cs="Times New Roman"/>
              </w:rPr>
            </w:pPr>
            <w:r w:rsidRPr="00A06DBA">
              <w:rPr>
                <w:rFonts w:ascii="Times New Roman" w:hAnsi="Times New Roman" w:cs="Times New Roman"/>
              </w:rPr>
              <w:t>основные направления бюджетной политики</w:t>
            </w:r>
            <w:r>
              <w:rPr>
                <w:rFonts w:ascii="Times New Roman" w:hAnsi="Times New Roman" w:cs="Times New Roman"/>
              </w:rPr>
              <w:t xml:space="preserve"> </w:t>
            </w:r>
            <w:r w:rsidRPr="00A06DBA">
              <w:rPr>
                <w:rFonts w:ascii="Times New Roman" w:hAnsi="Times New Roman" w:cs="Times New Roman"/>
              </w:rPr>
              <w:t>Ичалковского муниципального района на очередной год и плановый период</w:t>
            </w:r>
          </w:p>
        </w:tc>
        <w:tc>
          <w:tcPr>
            <w:tcW w:w="2976" w:type="dxa"/>
            <w:tcBorders>
              <w:top w:val="single" w:sz="4" w:space="0" w:color="auto"/>
              <w:left w:val="single" w:sz="4" w:space="0" w:color="auto"/>
              <w:bottom w:val="single" w:sz="4" w:space="0" w:color="auto"/>
              <w:right w:val="single" w:sz="4" w:space="0" w:color="auto"/>
            </w:tcBorders>
          </w:tcPr>
          <w:p w:rsidR="00781D95" w:rsidRDefault="00781D95" w:rsidP="00781D95">
            <w:pPr>
              <w:ind w:firstLine="0"/>
              <w:jc w:val="center"/>
            </w:pPr>
            <w:r w:rsidRPr="00F56C7E">
              <w:rPr>
                <w:rFonts w:ascii="Times New Roman" w:hAnsi="Times New Roman" w:cs="Times New Roman"/>
              </w:rPr>
              <w:t>Финансовое управление администрации Ичалковского муниципального района</w:t>
            </w:r>
          </w:p>
        </w:tc>
        <w:tc>
          <w:tcPr>
            <w:tcW w:w="3087" w:type="dxa"/>
            <w:tcBorders>
              <w:top w:val="single" w:sz="4" w:space="0" w:color="auto"/>
              <w:left w:val="single" w:sz="4" w:space="0" w:color="auto"/>
              <w:bottom w:val="single" w:sz="4" w:space="0" w:color="auto"/>
            </w:tcBorders>
          </w:tcPr>
          <w:p w:rsidR="00781D95" w:rsidRPr="00A06DBA" w:rsidRDefault="00781D95" w:rsidP="00781D95">
            <w:pPr>
              <w:pStyle w:val="aff7"/>
              <w:jc w:val="center"/>
              <w:rPr>
                <w:rFonts w:ascii="Times New Roman" w:hAnsi="Times New Roman" w:cs="Times New Roman"/>
                <w:highlight w:val="yellow"/>
              </w:rPr>
            </w:pPr>
            <w:r w:rsidRPr="00A06DBA">
              <w:rPr>
                <w:rFonts w:ascii="Times New Roman" w:hAnsi="Times New Roman" w:cs="Times New Roman"/>
              </w:rPr>
              <w:t>III - IV квартал, ежегодно</w:t>
            </w:r>
          </w:p>
        </w:tc>
      </w:tr>
      <w:tr w:rsidR="00781D95" w:rsidRPr="00E25A62" w:rsidTr="00686D06">
        <w:trPr>
          <w:trHeight w:val="1957"/>
        </w:trPr>
        <w:tc>
          <w:tcPr>
            <w:tcW w:w="700" w:type="dxa"/>
            <w:tcBorders>
              <w:top w:val="single" w:sz="4" w:space="0" w:color="auto"/>
              <w:bottom w:val="single" w:sz="4" w:space="0" w:color="auto"/>
              <w:right w:val="single" w:sz="4" w:space="0" w:color="auto"/>
            </w:tcBorders>
          </w:tcPr>
          <w:p w:rsidR="00781D95" w:rsidRPr="00A06DBA" w:rsidRDefault="00781D95" w:rsidP="00781D95">
            <w:pPr>
              <w:pStyle w:val="aff7"/>
              <w:jc w:val="center"/>
              <w:rPr>
                <w:rFonts w:ascii="Times New Roman" w:hAnsi="Times New Roman" w:cs="Times New Roman"/>
                <w:highlight w:val="yellow"/>
              </w:rPr>
            </w:pPr>
            <w:r w:rsidRPr="00A06DBA">
              <w:rPr>
                <w:rFonts w:ascii="Times New Roman" w:hAnsi="Times New Roman" w:cs="Times New Roman"/>
              </w:rPr>
              <w:t>5.</w:t>
            </w:r>
          </w:p>
        </w:tc>
        <w:tc>
          <w:tcPr>
            <w:tcW w:w="2660" w:type="dxa"/>
            <w:tcBorders>
              <w:top w:val="single" w:sz="4" w:space="0" w:color="auto"/>
              <w:left w:val="single" w:sz="4" w:space="0" w:color="auto"/>
              <w:bottom w:val="single" w:sz="4" w:space="0" w:color="auto"/>
              <w:right w:val="single" w:sz="4" w:space="0" w:color="auto"/>
            </w:tcBorders>
          </w:tcPr>
          <w:p w:rsidR="00781D95" w:rsidRPr="00A06DBA" w:rsidRDefault="00781D95" w:rsidP="00781D95">
            <w:pPr>
              <w:pStyle w:val="aff7"/>
              <w:jc w:val="center"/>
              <w:rPr>
                <w:rFonts w:ascii="Times New Roman" w:hAnsi="Times New Roman" w:cs="Times New Roman"/>
                <w:highlight w:val="yellow"/>
              </w:rPr>
            </w:pPr>
            <w:r w:rsidRPr="00A06DBA">
              <w:rPr>
                <w:rFonts w:ascii="Times New Roman" w:hAnsi="Times New Roman" w:cs="Times New Roman"/>
              </w:rPr>
              <w:t>Постановление Администрации Ичалковского муниципального района</w:t>
            </w:r>
          </w:p>
        </w:tc>
        <w:tc>
          <w:tcPr>
            <w:tcW w:w="4862" w:type="dxa"/>
            <w:tcBorders>
              <w:top w:val="single" w:sz="4" w:space="0" w:color="auto"/>
              <w:left w:val="single" w:sz="4" w:space="0" w:color="auto"/>
              <w:bottom w:val="single" w:sz="4" w:space="0" w:color="auto"/>
              <w:right w:val="single" w:sz="4" w:space="0" w:color="auto"/>
            </w:tcBorders>
          </w:tcPr>
          <w:p w:rsidR="00781D95" w:rsidRPr="00A06DBA" w:rsidRDefault="00781D95" w:rsidP="00781D95">
            <w:pPr>
              <w:pStyle w:val="aff7"/>
              <w:rPr>
                <w:rFonts w:ascii="Times New Roman" w:hAnsi="Times New Roman" w:cs="Times New Roman"/>
              </w:rPr>
            </w:pPr>
            <w:r w:rsidRPr="00A06DBA">
              <w:rPr>
                <w:rFonts w:ascii="Times New Roman" w:hAnsi="Times New Roman" w:cs="Times New Roman"/>
              </w:rPr>
              <w:t>внесение изменений в постановление Администрации Ичалковского муниципального района от 4 июня 2008 г. N 339а "О порядке составления проекта консолидированного бюджета Ичалковского муниципального района Республики Мордовия"</w:t>
            </w:r>
          </w:p>
        </w:tc>
        <w:tc>
          <w:tcPr>
            <w:tcW w:w="2976" w:type="dxa"/>
            <w:tcBorders>
              <w:top w:val="single" w:sz="4" w:space="0" w:color="auto"/>
              <w:left w:val="single" w:sz="4" w:space="0" w:color="auto"/>
              <w:bottom w:val="single" w:sz="4" w:space="0" w:color="auto"/>
              <w:right w:val="single" w:sz="4" w:space="0" w:color="auto"/>
            </w:tcBorders>
          </w:tcPr>
          <w:p w:rsidR="00781D95" w:rsidRDefault="00781D95" w:rsidP="00781D95">
            <w:pPr>
              <w:ind w:firstLine="0"/>
              <w:jc w:val="center"/>
            </w:pPr>
            <w:r w:rsidRPr="00F56C7E">
              <w:rPr>
                <w:rFonts w:ascii="Times New Roman" w:hAnsi="Times New Roman" w:cs="Times New Roman"/>
              </w:rPr>
              <w:t>Финансовое управление администрации Ичалковского муниципального района</w:t>
            </w:r>
          </w:p>
        </w:tc>
        <w:tc>
          <w:tcPr>
            <w:tcW w:w="3087" w:type="dxa"/>
            <w:tcBorders>
              <w:top w:val="single" w:sz="4" w:space="0" w:color="auto"/>
              <w:left w:val="single" w:sz="4" w:space="0" w:color="auto"/>
              <w:bottom w:val="single" w:sz="4" w:space="0" w:color="auto"/>
            </w:tcBorders>
          </w:tcPr>
          <w:p w:rsidR="00781D95" w:rsidRPr="00A06DBA" w:rsidRDefault="00781D95" w:rsidP="00781D95">
            <w:pPr>
              <w:pStyle w:val="aff7"/>
              <w:jc w:val="center"/>
              <w:rPr>
                <w:rFonts w:ascii="Times New Roman" w:hAnsi="Times New Roman" w:cs="Times New Roman"/>
              </w:rPr>
            </w:pPr>
            <w:r w:rsidRPr="00A06DBA">
              <w:rPr>
                <w:rFonts w:ascii="Times New Roman" w:hAnsi="Times New Roman" w:cs="Times New Roman"/>
              </w:rPr>
              <w:t>по мере необходимости</w:t>
            </w:r>
          </w:p>
        </w:tc>
      </w:tr>
      <w:tr w:rsidR="00781D95" w:rsidRPr="00E25A62" w:rsidTr="00686D06">
        <w:tc>
          <w:tcPr>
            <w:tcW w:w="700" w:type="dxa"/>
            <w:tcBorders>
              <w:top w:val="single" w:sz="4" w:space="0" w:color="auto"/>
              <w:bottom w:val="single" w:sz="4" w:space="0" w:color="auto"/>
              <w:right w:val="single" w:sz="4" w:space="0" w:color="auto"/>
            </w:tcBorders>
          </w:tcPr>
          <w:p w:rsidR="00781D95" w:rsidRPr="00A06DBA" w:rsidRDefault="00781D95" w:rsidP="00781D95">
            <w:pPr>
              <w:pStyle w:val="aff7"/>
              <w:jc w:val="center"/>
              <w:rPr>
                <w:rFonts w:ascii="Times New Roman" w:hAnsi="Times New Roman" w:cs="Times New Roman"/>
              </w:rPr>
            </w:pPr>
            <w:r w:rsidRPr="00A06DBA">
              <w:rPr>
                <w:rFonts w:ascii="Times New Roman" w:hAnsi="Times New Roman" w:cs="Times New Roman"/>
              </w:rPr>
              <w:t>6.</w:t>
            </w:r>
          </w:p>
        </w:tc>
        <w:tc>
          <w:tcPr>
            <w:tcW w:w="2660" w:type="dxa"/>
            <w:tcBorders>
              <w:top w:val="single" w:sz="4" w:space="0" w:color="auto"/>
              <w:left w:val="single" w:sz="4" w:space="0" w:color="auto"/>
              <w:bottom w:val="single" w:sz="4" w:space="0" w:color="auto"/>
              <w:right w:val="single" w:sz="4" w:space="0" w:color="auto"/>
            </w:tcBorders>
          </w:tcPr>
          <w:p w:rsidR="00781D95" w:rsidRPr="00A06DBA" w:rsidRDefault="00781D95" w:rsidP="00781D95">
            <w:pPr>
              <w:pStyle w:val="aff7"/>
              <w:jc w:val="center"/>
              <w:rPr>
                <w:rFonts w:ascii="Times New Roman" w:hAnsi="Times New Roman" w:cs="Times New Roman"/>
              </w:rPr>
            </w:pPr>
            <w:r w:rsidRPr="00A06DBA">
              <w:rPr>
                <w:rFonts w:ascii="Times New Roman" w:hAnsi="Times New Roman" w:cs="Times New Roman"/>
              </w:rPr>
              <w:t>Постановление Администрации Ичалковского муниципального района</w:t>
            </w:r>
          </w:p>
        </w:tc>
        <w:tc>
          <w:tcPr>
            <w:tcW w:w="4862" w:type="dxa"/>
            <w:tcBorders>
              <w:top w:val="single" w:sz="4" w:space="0" w:color="auto"/>
              <w:left w:val="single" w:sz="4" w:space="0" w:color="auto"/>
              <w:bottom w:val="single" w:sz="4" w:space="0" w:color="auto"/>
              <w:right w:val="single" w:sz="4" w:space="0" w:color="auto"/>
            </w:tcBorders>
          </w:tcPr>
          <w:p w:rsidR="00781D95" w:rsidRPr="00A06DBA" w:rsidRDefault="00781D95" w:rsidP="00781D95">
            <w:pPr>
              <w:pStyle w:val="aff7"/>
              <w:rPr>
                <w:rFonts w:ascii="Times New Roman" w:hAnsi="Times New Roman" w:cs="Times New Roman"/>
              </w:rPr>
            </w:pPr>
            <w:r w:rsidRPr="00A06DBA">
              <w:rPr>
                <w:rFonts w:ascii="Times New Roman" w:hAnsi="Times New Roman" w:cs="Times New Roman"/>
              </w:rPr>
              <w:t>внесение изменений в постановление Администрации Ичалковского муниципального района от 28 июля 2016 г. N 529 "Об утверждении Порядка и Методики планирования бюджетных ассигнований районного бюджета Ичалковского муниципального района на очередной финансовый год и плановый период"</w:t>
            </w:r>
          </w:p>
        </w:tc>
        <w:tc>
          <w:tcPr>
            <w:tcW w:w="2976" w:type="dxa"/>
            <w:tcBorders>
              <w:top w:val="single" w:sz="4" w:space="0" w:color="auto"/>
              <w:left w:val="single" w:sz="4" w:space="0" w:color="auto"/>
              <w:bottom w:val="single" w:sz="4" w:space="0" w:color="auto"/>
              <w:right w:val="single" w:sz="4" w:space="0" w:color="auto"/>
            </w:tcBorders>
          </w:tcPr>
          <w:p w:rsidR="00781D95" w:rsidRDefault="00781D95" w:rsidP="00781D95">
            <w:pPr>
              <w:ind w:firstLine="0"/>
              <w:jc w:val="center"/>
            </w:pPr>
            <w:r w:rsidRPr="00F56C7E">
              <w:rPr>
                <w:rFonts w:ascii="Times New Roman" w:hAnsi="Times New Roman" w:cs="Times New Roman"/>
              </w:rPr>
              <w:t>Финансовое управление администрации Ичалковского муниципального района</w:t>
            </w:r>
          </w:p>
        </w:tc>
        <w:tc>
          <w:tcPr>
            <w:tcW w:w="3087" w:type="dxa"/>
            <w:tcBorders>
              <w:top w:val="single" w:sz="4" w:space="0" w:color="auto"/>
              <w:left w:val="single" w:sz="4" w:space="0" w:color="auto"/>
              <w:bottom w:val="single" w:sz="4" w:space="0" w:color="auto"/>
            </w:tcBorders>
          </w:tcPr>
          <w:p w:rsidR="00781D95" w:rsidRPr="00A06DBA" w:rsidRDefault="00781D95" w:rsidP="00781D95">
            <w:pPr>
              <w:pStyle w:val="aff7"/>
              <w:jc w:val="center"/>
              <w:rPr>
                <w:rFonts w:ascii="Times New Roman" w:hAnsi="Times New Roman" w:cs="Times New Roman"/>
              </w:rPr>
            </w:pPr>
            <w:r w:rsidRPr="00A06DBA">
              <w:rPr>
                <w:rFonts w:ascii="Times New Roman" w:hAnsi="Times New Roman" w:cs="Times New Roman"/>
              </w:rPr>
              <w:t>по мере необходимости</w:t>
            </w:r>
          </w:p>
        </w:tc>
      </w:tr>
      <w:tr w:rsidR="00781D95" w:rsidRPr="00E25A62" w:rsidTr="00686D06">
        <w:tc>
          <w:tcPr>
            <w:tcW w:w="700" w:type="dxa"/>
            <w:tcBorders>
              <w:top w:val="single" w:sz="4" w:space="0" w:color="auto"/>
              <w:bottom w:val="single" w:sz="4" w:space="0" w:color="auto"/>
              <w:right w:val="single" w:sz="4" w:space="0" w:color="auto"/>
            </w:tcBorders>
          </w:tcPr>
          <w:p w:rsidR="00781D95" w:rsidRPr="00A06DBA" w:rsidRDefault="00781D95" w:rsidP="00781D95">
            <w:pPr>
              <w:pStyle w:val="aff7"/>
              <w:jc w:val="center"/>
              <w:rPr>
                <w:rFonts w:ascii="Times New Roman" w:hAnsi="Times New Roman" w:cs="Times New Roman"/>
                <w:highlight w:val="yellow"/>
              </w:rPr>
            </w:pPr>
            <w:r w:rsidRPr="00A06DBA">
              <w:rPr>
                <w:rFonts w:ascii="Times New Roman" w:hAnsi="Times New Roman" w:cs="Times New Roman"/>
              </w:rPr>
              <w:t>7.</w:t>
            </w:r>
          </w:p>
        </w:tc>
        <w:tc>
          <w:tcPr>
            <w:tcW w:w="2660" w:type="dxa"/>
            <w:tcBorders>
              <w:top w:val="single" w:sz="4" w:space="0" w:color="auto"/>
              <w:left w:val="single" w:sz="4" w:space="0" w:color="auto"/>
              <w:bottom w:val="single" w:sz="4" w:space="0" w:color="auto"/>
              <w:right w:val="single" w:sz="4" w:space="0" w:color="auto"/>
            </w:tcBorders>
          </w:tcPr>
          <w:p w:rsidR="00781D95" w:rsidRPr="00A06DBA" w:rsidRDefault="00781D95" w:rsidP="00781D95">
            <w:pPr>
              <w:pStyle w:val="aff7"/>
              <w:jc w:val="center"/>
              <w:rPr>
                <w:rFonts w:ascii="Times New Roman" w:hAnsi="Times New Roman" w:cs="Times New Roman"/>
              </w:rPr>
            </w:pPr>
            <w:r w:rsidRPr="00A06DBA">
              <w:rPr>
                <w:rFonts w:ascii="Times New Roman" w:hAnsi="Times New Roman" w:cs="Times New Roman"/>
              </w:rPr>
              <w:t>Приказ Финансового управления администрации</w:t>
            </w:r>
          </w:p>
        </w:tc>
        <w:tc>
          <w:tcPr>
            <w:tcW w:w="4862" w:type="dxa"/>
            <w:tcBorders>
              <w:top w:val="single" w:sz="4" w:space="0" w:color="auto"/>
              <w:left w:val="single" w:sz="4" w:space="0" w:color="auto"/>
              <w:bottom w:val="single" w:sz="4" w:space="0" w:color="auto"/>
              <w:right w:val="single" w:sz="4" w:space="0" w:color="auto"/>
            </w:tcBorders>
          </w:tcPr>
          <w:p w:rsidR="00781D95" w:rsidRPr="00A06DBA" w:rsidRDefault="00781D95" w:rsidP="00781D95">
            <w:pPr>
              <w:pStyle w:val="aff7"/>
              <w:rPr>
                <w:rFonts w:ascii="Times New Roman" w:hAnsi="Times New Roman" w:cs="Times New Roman"/>
              </w:rPr>
            </w:pPr>
            <w:r w:rsidRPr="00A06DBA">
              <w:rPr>
                <w:rFonts w:ascii="Times New Roman" w:hAnsi="Times New Roman" w:cs="Times New Roman"/>
              </w:rPr>
              <w:t>внесение изменений в приказ Финансового управления администрации Ичалковского муниципального района Республики Мордовия от 31 декабря 2015 г. N 44 "О Порядке определения перечня и кодов целевых статей расходов районного бюджета Ичалковского муниципального района  Республики Мордовия "</w:t>
            </w:r>
          </w:p>
        </w:tc>
        <w:tc>
          <w:tcPr>
            <w:tcW w:w="2976" w:type="dxa"/>
            <w:tcBorders>
              <w:top w:val="single" w:sz="4" w:space="0" w:color="auto"/>
              <w:left w:val="single" w:sz="4" w:space="0" w:color="auto"/>
              <w:bottom w:val="single" w:sz="4" w:space="0" w:color="auto"/>
              <w:right w:val="single" w:sz="4" w:space="0" w:color="auto"/>
            </w:tcBorders>
          </w:tcPr>
          <w:p w:rsidR="00781D95" w:rsidRDefault="00781D95" w:rsidP="00781D95">
            <w:pPr>
              <w:ind w:firstLine="0"/>
              <w:jc w:val="center"/>
            </w:pPr>
            <w:r w:rsidRPr="00F56C7E">
              <w:rPr>
                <w:rFonts w:ascii="Times New Roman" w:hAnsi="Times New Roman" w:cs="Times New Roman"/>
              </w:rPr>
              <w:t>Финансовое управление администрации Ичалковского муниципального района</w:t>
            </w:r>
          </w:p>
        </w:tc>
        <w:tc>
          <w:tcPr>
            <w:tcW w:w="3087" w:type="dxa"/>
            <w:tcBorders>
              <w:top w:val="single" w:sz="4" w:space="0" w:color="auto"/>
              <w:left w:val="single" w:sz="4" w:space="0" w:color="auto"/>
              <w:bottom w:val="single" w:sz="4" w:space="0" w:color="auto"/>
            </w:tcBorders>
          </w:tcPr>
          <w:p w:rsidR="00781D95" w:rsidRPr="00A06DBA" w:rsidRDefault="00781D95" w:rsidP="00781D95">
            <w:pPr>
              <w:pStyle w:val="aff7"/>
              <w:jc w:val="center"/>
              <w:rPr>
                <w:rFonts w:ascii="Times New Roman" w:hAnsi="Times New Roman" w:cs="Times New Roman"/>
              </w:rPr>
            </w:pPr>
            <w:r w:rsidRPr="00A06DBA">
              <w:rPr>
                <w:rFonts w:ascii="Times New Roman" w:hAnsi="Times New Roman" w:cs="Times New Roman"/>
              </w:rPr>
              <w:t>по мере необходимости</w:t>
            </w:r>
          </w:p>
        </w:tc>
      </w:tr>
      <w:tr w:rsidR="00A06DBA" w:rsidRPr="00E25A62" w:rsidTr="00207AD8">
        <w:trPr>
          <w:cantSplit/>
          <w:trHeight w:hRule="exact" w:val="728"/>
        </w:trPr>
        <w:tc>
          <w:tcPr>
            <w:tcW w:w="14290" w:type="dxa"/>
            <w:gridSpan w:val="5"/>
            <w:tcBorders>
              <w:top w:val="single" w:sz="4" w:space="0" w:color="auto"/>
              <w:bottom w:val="single" w:sz="4" w:space="0" w:color="auto"/>
            </w:tcBorders>
            <w:shd w:val="clear" w:color="auto" w:fill="FFFFFF"/>
          </w:tcPr>
          <w:p w:rsidR="00A06DBA" w:rsidRPr="00781D95" w:rsidRDefault="00A06DBA" w:rsidP="00686D06">
            <w:pPr>
              <w:pStyle w:val="aff2"/>
              <w:spacing w:before="0"/>
              <w:jc w:val="center"/>
              <w:rPr>
                <w:rFonts w:ascii="Times New Roman" w:hAnsi="Times New Roman" w:cs="Times New Roman"/>
                <w:b/>
              </w:rPr>
            </w:pPr>
            <w:bookmarkStart w:id="19" w:name="sub_10032"/>
            <w:r w:rsidRPr="00781D95">
              <w:rPr>
                <w:rFonts w:ascii="Times New Roman" w:hAnsi="Times New Roman" w:cs="Times New Roman"/>
                <w:b/>
                <w:shd w:val="clear" w:color="auto" w:fill="auto"/>
              </w:rPr>
              <w:lastRenderedPageBreak/>
              <w:t>Подпрограмма 2 "Управление муниципальным долгом Ичалковского муниципального района Республики Мордовия"</w:t>
            </w:r>
            <w:bookmarkEnd w:id="19"/>
          </w:p>
        </w:tc>
      </w:tr>
      <w:tr w:rsidR="00781D95" w:rsidRPr="00E25A62" w:rsidTr="00686D06">
        <w:tc>
          <w:tcPr>
            <w:tcW w:w="700" w:type="dxa"/>
            <w:tcBorders>
              <w:top w:val="single" w:sz="4" w:space="0" w:color="auto"/>
              <w:bottom w:val="single" w:sz="4" w:space="0" w:color="auto"/>
              <w:right w:val="single" w:sz="4" w:space="0" w:color="auto"/>
            </w:tcBorders>
          </w:tcPr>
          <w:p w:rsidR="00781D95" w:rsidRPr="00A06DBA" w:rsidRDefault="00781D95" w:rsidP="00781D95">
            <w:pPr>
              <w:pStyle w:val="aff7"/>
              <w:jc w:val="center"/>
              <w:rPr>
                <w:rFonts w:ascii="Times New Roman" w:hAnsi="Times New Roman" w:cs="Times New Roman"/>
              </w:rPr>
            </w:pPr>
            <w:r w:rsidRPr="00A06DBA">
              <w:rPr>
                <w:rFonts w:ascii="Times New Roman" w:hAnsi="Times New Roman" w:cs="Times New Roman"/>
              </w:rPr>
              <w:t>1.</w:t>
            </w:r>
          </w:p>
        </w:tc>
        <w:tc>
          <w:tcPr>
            <w:tcW w:w="2660" w:type="dxa"/>
            <w:tcBorders>
              <w:top w:val="single" w:sz="4" w:space="0" w:color="auto"/>
              <w:left w:val="single" w:sz="4" w:space="0" w:color="auto"/>
              <w:bottom w:val="single" w:sz="4" w:space="0" w:color="auto"/>
              <w:right w:val="single" w:sz="4" w:space="0" w:color="auto"/>
            </w:tcBorders>
          </w:tcPr>
          <w:p w:rsidR="00781D95" w:rsidRPr="00A06DBA" w:rsidRDefault="00781D95" w:rsidP="00781D95">
            <w:pPr>
              <w:pStyle w:val="aff7"/>
              <w:jc w:val="center"/>
              <w:rPr>
                <w:rFonts w:ascii="Times New Roman" w:hAnsi="Times New Roman" w:cs="Times New Roman"/>
              </w:rPr>
            </w:pPr>
            <w:r w:rsidRPr="00A06DBA">
              <w:rPr>
                <w:rFonts w:ascii="Times New Roman" w:hAnsi="Times New Roman" w:cs="Times New Roman"/>
              </w:rPr>
              <w:t>Решение Совета депутатов Ичалковского муниципального района</w:t>
            </w:r>
          </w:p>
        </w:tc>
        <w:tc>
          <w:tcPr>
            <w:tcW w:w="4862" w:type="dxa"/>
            <w:tcBorders>
              <w:top w:val="single" w:sz="4" w:space="0" w:color="auto"/>
              <w:left w:val="single" w:sz="4" w:space="0" w:color="auto"/>
              <w:bottom w:val="single" w:sz="4" w:space="0" w:color="auto"/>
              <w:right w:val="single" w:sz="4" w:space="0" w:color="auto"/>
            </w:tcBorders>
          </w:tcPr>
          <w:p w:rsidR="00781D95" w:rsidRPr="00A06DBA" w:rsidRDefault="00781D95" w:rsidP="006B5886">
            <w:pPr>
              <w:pStyle w:val="aff7"/>
              <w:rPr>
                <w:rFonts w:ascii="Times New Roman" w:hAnsi="Times New Roman" w:cs="Times New Roman"/>
              </w:rPr>
            </w:pPr>
            <w:r w:rsidRPr="00A06DBA">
              <w:rPr>
                <w:rFonts w:ascii="Times New Roman" w:hAnsi="Times New Roman" w:cs="Times New Roman"/>
              </w:rPr>
              <w:t>утверждение решением Совета депутатов Ичалковского муниципального района о бюджете Ичалковского муниципального района на очередной год и плановый период параметров муниципального долга</w:t>
            </w:r>
          </w:p>
        </w:tc>
        <w:tc>
          <w:tcPr>
            <w:tcW w:w="2976" w:type="dxa"/>
            <w:tcBorders>
              <w:top w:val="single" w:sz="4" w:space="0" w:color="auto"/>
              <w:left w:val="single" w:sz="4" w:space="0" w:color="auto"/>
              <w:bottom w:val="single" w:sz="4" w:space="0" w:color="auto"/>
              <w:right w:val="single" w:sz="4" w:space="0" w:color="auto"/>
            </w:tcBorders>
          </w:tcPr>
          <w:p w:rsidR="00781D95" w:rsidRDefault="00781D95" w:rsidP="00781D95">
            <w:pPr>
              <w:ind w:firstLine="0"/>
              <w:jc w:val="center"/>
            </w:pPr>
            <w:r w:rsidRPr="00C62F85">
              <w:rPr>
                <w:rFonts w:ascii="Times New Roman" w:hAnsi="Times New Roman" w:cs="Times New Roman"/>
              </w:rPr>
              <w:t>Финансовое управление администрации Ичалковского муниципального района</w:t>
            </w:r>
          </w:p>
        </w:tc>
        <w:tc>
          <w:tcPr>
            <w:tcW w:w="3087" w:type="dxa"/>
            <w:tcBorders>
              <w:top w:val="single" w:sz="4" w:space="0" w:color="auto"/>
              <w:left w:val="single" w:sz="4" w:space="0" w:color="auto"/>
              <w:bottom w:val="single" w:sz="4" w:space="0" w:color="auto"/>
            </w:tcBorders>
          </w:tcPr>
          <w:p w:rsidR="00781D95" w:rsidRPr="00A06DBA" w:rsidRDefault="00781D95" w:rsidP="00781D95">
            <w:pPr>
              <w:pStyle w:val="aff7"/>
              <w:jc w:val="center"/>
              <w:rPr>
                <w:rFonts w:ascii="Times New Roman" w:hAnsi="Times New Roman" w:cs="Times New Roman"/>
              </w:rPr>
            </w:pPr>
            <w:r w:rsidRPr="00A06DBA">
              <w:rPr>
                <w:rFonts w:ascii="Times New Roman" w:hAnsi="Times New Roman" w:cs="Times New Roman"/>
              </w:rPr>
              <w:t>ежегодно, IV квартал</w:t>
            </w:r>
          </w:p>
        </w:tc>
      </w:tr>
      <w:tr w:rsidR="00781D95" w:rsidRPr="00E25A62" w:rsidTr="00686D06">
        <w:trPr>
          <w:trHeight w:val="1720"/>
        </w:trPr>
        <w:tc>
          <w:tcPr>
            <w:tcW w:w="700" w:type="dxa"/>
            <w:tcBorders>
              <w:top w:val="single" w:sz="4" w:space="0" w:color="auto"/>
              <w:bottom w:val="single" w:sz="4" w:space="0" w:color="auto"/>
              <w:right w:val="single" w:sz="4" w:space="0" w:color="auto"/>
            </w:tcBorders>
          </w:tcPr>
          <w:p w:rsidR="00781D95" w:rsidRPr="00A06DBA" w:rsidRDefault="00781D95" w:rsidP="00781D95">
            <w:pPr>
              <w:pStyle w:val="aff7"/>
              <w:jc w:val="center"/>
              <w:rPr>
                <w:rFonts w:ascii="Times New Roman" w:hAnsi="Times New Roman" w:cs="Times New Roman"/>
              </w:rPr>
            </w:pPr>
            <w:r w:rsidRPr="00A06DBA">
              <w:rPr>
                <w:rFonts w:ascii="Times New Roman" w:hAnsi="Times New Roman" w:cs="Times New Roman"/>
              </w:rPr>
              <w:t>2.</w:t>
            </w:r>
          </w:p>
        </w:tc>
        <w:tc>
          <w:tcPr>
            <w:tcW w:w="2660" w:type="dxa"/>
            <w:tcBorders>
              <w:top w:val="single" w:sz="4" w:space="0" w:color="auto"/>
              <w:left w:val="single" w:sz="4" w:space="0" w:color="auto"/>
              <w:bottom w:val="single" w:sz="4" w:space="0" w:color="auto"/>
              <w:right w:val="single" w:sz="4" w:space="0" w:color="auto"/>
            </w:tcBorders>
          </w:tcPr>
          <w:p w:rsidR="00781D95" w:rsidRPr="00A06DBA" w:rsidRDefault="00781D95" w:rsidP="00781D95">
            <w:pPr>
              <w:pStyle w:val="aff7"/>
              <w:jc w:val="center"/>
              <w:rPr>
                <w:rFonts w:ascii="Times New Roman" w:hAnsi="Times New Roman" w:cs="Times New Roman"/>
              </w:rPr>
            </w:pPr>
            <w:r w:rsidRPr="00A06DBA">
              <w:rPr>
                <w:rFonts w:ascii="Times New Roman" w:hAnsi="Times New Roman" w:cs="Times New Roman"/>
              </w:rPr>
              <w:t>Решение Совета депутатов Ичалковского муниципального района</w:t>
            </w:r>
          </w:p>
        </w:tc>
        <w:tc>
          <w:tcPr>
            <w:tcW w:w="4862" w:type="dxa"/>
            <w:tcBorders>
              <w:top w:val="single" w:sz="4" w:space="0" w:color="auto"/>
              <w:left w:val="single" w:sz="4" w:space="0" w:color="auto"/>
              <w:bottom w:val="single" w:sz="4" w:space="0" w:color="auto"/>
              <w:right w:val="single" w:sz="4" w:space="0" w:color="auto"/>
            </w:tcBorders>
          </w:tcPr>
          <w:p w:rsidR="00781D95" w:rsidRPr="00A06DBA" w:rsidRDefault="00781D95" w:rsidP="006B5886">
            <w:pPr>
              <w:pStyle w:val="aff7"/>
              <w:rPr>
                <w:rFonts w:ascii="Times New Roman" w:hAnsi="Times New Roman" w:cs="Times New Roman"/>
              </w:rPr>
            </w:pPr>
            <w:r w:rsidRPr="00A06DBA">
              <w:rPr>
                <w:rFonts w:ascii="Times New Roman" w:hAnsi="Times New Roman" w:cs="Times New Roman"/>
              </w:rPr>
              <w:t>внесение изменений в решение Совета депутатов Ичалковского муниципального района о бюджете Ичалковского муниципального района в части корректировки параметров муниципального долга</w:t>
            </w:r>
          </w:p>
        </w:tc>
        <w:tc>
          <w:tcPr>
            <w:tcW w:w="2976" w:type="dxa"/>
            <w:tcBorders>
              <w:top w:val="single" w:sz="4" w:space="0" w:color="auto"/>
              <w:left w:val="single" w:sz="4" w:space="0" w:color="auto"/>
              <w:bottom w:val="single" w:sz="4" w:space="0" w:color="auto"/>
              <w:right w:val="single" w:sz="4" w:space="0" w:color="auto"/>
            </w:tcBorders>
          </w:tcPr>
          <w:p w:rsidR="00781D95" w:rsidRDefault="00781D95" w:rsidP="00781D95">
            <w:pPr>
              <w:ind w:firstLine="0"/>
              <w:jc w:val="center"/>
            </w:pPr>
            <w:r w:rsidRPr="00C62F85">
              <w:rPr>
                <w:rFonts w:ascii="Times New Roman" w:hAnsi="Times New Roman" w:cs="Times New Roman"/>
              </w:rPr>
              <w:t>Финансовое управление администрации Ичалковского муниципального района</w:t>
            </w:r>
          </w:p>
        </w:tc>
        <w:tc>
          <w:tcPr>
            <w:tcW w:w="3087" w:type="dxa"/>
            <w:tcBorders>
              <w:top w:val="single" w:sz="4" w:space="0" w:color="auto"/>
              <w:left w:val="single" w:sz="4" w:space="0" w:color="auto"/>
              <w:bottom w:val="single" w:sz="4" w:space="0" w:color="auto"/>
            </w:tcBorders>
          </w:tcPr>
          <w:p w:rsidR="00781D95" w:rsidRPr="00A06DBA" w:rsidRDefault="00781D95" w:rsidP="00781D95">
            <w:pPr>
              <w:pStyle w:val="aff7"/>
              <w:jc w:val="center"/>
              <w:rPr>
                <w:rFonts w:ascii="Times New Roman" w:hAnsi="Times New Roman" w:cs="Times New Roman"/>
              </w:rPr>
            </w:pPr>
            <w:r w:rsidRPr="00A06DBA">
              <w:rPr>
                <w:rFonts w:ascii="Times New Roman" w:hAnsi="Times New Roman" w:cs="Times New Roman"/>
              </w:rPr>
              <w:t>по мере необходимости</w:t>
            </w:r>
          </w:p>
        </w:tc>
      </w:tr>
      <w:tr w:rsidR="00A06DBA" w:rsidRPr="00E25A62" w:rsidTr="00686D06">
        <w:trPr>
          <w:trHeight w:hRule="exact" w:val="448"/>
        </w:trPr>
        <w:tc>
          <w:tcPr>
            <w:tcW w:w="14290" w:type="dxa"/>
            <w:gridSpan w:val="5"/>
            <w:tcBorders>
              <w:top w:val="single" w:sz="4" w:space="0" w:color="auto"/>
              <w:bottom w:val="single" w:sz="4" w:space="0" w:color="auto"/>
            </w:tcBorders>
            <w:shd w:val="clear" w:color="auto" w:fill="auto"/>
          </w:tcPr>
          <w:p w:rsidR="00A06DBA" w:rsidRPr="00A06DBA" w:rsidRDefault="00A06DBA" w:rsidP="00686D06">
            <w:pPr>
              <w:pStyle w:val="aff2"/>
              <w:spacing w:before="0"/>
              <w:jc w:val="center"/>
              <w:rPr>
                <w:rFonts w:ascii="Times New Roman" w:hAnsi="Times New Roman" w:cs="Times New Roman"/>
              </w:rPr>
            </w:pPr>
            <w:bookmarkStart w:id="20" w:name="sub_10033"/>
            <w:r w:rsidRPr="00A06DBA">
              <w:rPr>
                <w:rFonts w:ascii="Times New Roman" w:hAnsi="Times New Roman" w:cs="Times New Roman"/>
                <w:b/>
                <w:bCs/>
                <w:shd w:val="clear" w:color="auto" w:fill="auto"/>
              </w:rPr>
              <w:t>Подпрограмма 3 "Повышение эффективности межбюджетных отношений"</w:t>
            </w:r>
            <w:bookmarkEnd w:id="20"/>
          </w:p>
        </w:tc>
      </w:tr>
      <w:tr w:rsidR="001E5572" w:rsidRPr="00E25A62" w:rsidTr="00686D06">
        <w:tc>
          <w:tcPr>
            <w:tcW w:w="700" w:type="dxa"/>
            <w:tcBorders>
              <w:top w:val="single" w:sz="4" w:space="0" w:color="auto"/>
              <w:bottom w:val="single" w:sz="4" w:space="0" w:color="auto"/>
              <w:right w:val="single" w:sz="4" w:space="0" w:color="auto"/>
            </w:tcBorders>
          </w:tcPr>
          <w:p w:rsidR="001E5572" w:rsidRPr="00A06DBA" w:rsidRDefault="001E5572" w:rsidP="001E5572">
            <w:pPr>
              <w:pStyle w:val="aff7"/>
              <w:jc w:val="center"/>
              <w:rPr>
                <w:rFonts w:ascii="Times New Roman" w:hAnsi="Times New Roman" w:cs="Times New Roman"/>
              </w:rPr>
            </w:pPr>
            <w:r w:rsidRPr="00A06DBA">
              <w:rPr>
                <w:rFonts w:ascii="Times New Roman" w:hAnsi="Times New Roman" w:cs="Times New Roman"/>
              </w:rPr>
              <w:t>1.</w:t>
            </w:r>
          </w:p>
        </w:tc>
        <w:tc>
          <w:tcPr>
            <w:tcW w:w="2660" w:type="dxa"/>
            <w:tcBorders>
              <w:top w:val="single" w:sz="4" w:space="0" w:color="auto"/>
              <w:left w:val="single" w:sz="4" w:space="0" w:color="auto"/>
              <w:bottom w:val="single" w:sz="4" w:space="0" w:color="auto"/>
              <w:right w:val="single" w:sz="4" w:space="0" w:color="auto"/>
            </w:tcBorders>
          </w:tcPr>
          <w:p w:rsidR="001E5572" w:rsidRPr="00A06DBA" w:rsidRDefault="001E5572" w:rsidP="001E5572">
            <w:pPr>
              <w:pStyle w:val="aff7"/>
              <w:rPr>
                <w:rFonts w:ascii="Times New Roman" w:hAnsi="Times New Roman" w:cs="Times New Roman"/>
              </w:rPr>
            </w:pPr>
            <w:r w:rsidRPr="00A06DBA">
              <w:rPr>
                <w:rFonts w:ascii="Times New Roman" w:hAnsi="Times New Roman" w:cs="Times New Roman"/>
              </w:rPr>
              <w:t>Решение Совета депутатов Ичалковского муниципального района</w:t>
            </w:r>
          </w:p>
        </w:tc>
        <w:tc>
          <w:tcPr>
            <w:tcW w:w="4862" w:type="dxa"/>
            <w:tcBorders>
              <w:top w:val="single" w:sz="4" w:space="0" w:color="auto"/>
              <w:left w:val="single" w:sz="4" w:space="0" w:color="auto"/>
              <w:bottom w:val="single" w:sz="4" w:space="0" w:color="auto"/>
              <w:right w:val="single" w:sz="4" w:space="0" w:color="auto"/>
            </w:tcBorders>
          </w:tcPr>
          <w:p w:rsidR="001E5572" w:rsidRPr="00A06DBA" w:rsidRDefault="001E5572" w:rsidP="006B5886">
            <w:pPr>
              <w:pStyle w:val="aff7"/>
              <w:rPr>
                <w:rFonts w:ascii="Times New Roman" w:hAnsi="Times New Roman" w:cs="Times New Roman"/>
              </w:rPr>
            </w:pPr>
            <w:r w:rsidRPr="00A06DBA">
              <w:rPr>
                <w:rFonts w:ascii="Times New Roman" w:hAnsi="Times New Roman" w:cs="Times New Roman"/>
              </w:rPr>
              <w:t>утверждение решением Совета депутатов Ичалковского муниципального района о бюджете Ичалковского муниципального района на очередной год и плановый период объемов и распределения межбюджетных трансфертов, предоставляемых другим бюджетам бюджетной системы Российской Федерации</w:t>
            </w:r>
          </w:p>
        </w:tc>
        <w:tc>
          <w:tcPr>
            <w:tcW w:w="2976" w:type="dxa"/>
            <w:tcBorders>
              <w:top w:val="single" w:sz="4" w:space="0" w:color="auto"/>
              <w:left w:val="single" w:sz="4" w:space="0" w:color="auto"/>
              <w:bottom w:val="single" w:sz="4" w:space="0" w:color="auto"/>
              <w:right w:val="single" w:sz="4" w:space="0" w:color="auto"/>
            </w:tcBorders>
          </w:tcPr>
          <w:p w:rsidR="001E5572" w:rsidRDefault="001E5572" w:rsidP="001E5572">
            <w:pPr>
              <w:ind w:firstLine="0"/>
              <w:jc w:val="center"/>
            </w:pPr>
            <w:r w:rsidRPr="00A66897">
              <w:rPr>
                <w:rFonts w:ascii="Times New Roman" w:hAnsi="Times New Roman" w:cs="Times New Roman"/>
              </w:rPr>
              <w:t>Финансовое управление администрации Ичалковского муниципального района</w:t>
            </w:r>
          </w:p>
        </w:tc>
        <w:tc>
          <w:tcPr>
            <w:tcW w:w="3087" w:type="dxa"/>
            <w:tcBorders>
              <w:top w:val="single" w:sz="4" w:space="0" w:color="auto"/>
              <w:left w:val="single" w:sz="4" w:space="0" w:color="auto"/>
              <w:bottom w:val="single" w:sz="4" w:space="0" w:color="auto"/>
            </w:tcBorders>
          </w:tcPr>
          <w:p w:rsidR="001E5572" w:rsidRPr="00A06DBA" w:rsidRDefault="001E5572" w:rsidP="001E5572">
            <w:pPr>
              <w:pStyle w:val="aff7"/>
              <w:jc w:val="center"/>
              <w:rPr>
                <w:rFonts w:ascii="Times New Roman" w:hAnsi="Times New Roman" w:cs="Times New Roman"/>
              </w:rPr>
            </w:pPr>
            <w:r w:rsidRPr="00A06DBA">
              <w:rPr>
                <w:rFonts w:ascii="Times New Roman" w:hAnsi="Times New Roman" w:cs="Times New Roman"/>
              </w:rPr>
              <w:t>ежегодно, IV квартал</w:t>
            </w:r>
          </w:p>
        </w:tc>
      </w:tr>
      <w:tr w:rsidR="001E5572" w:rsidRPr="00E25A62" w:rsidTr="00686D06">
        <w:tc>
          <w:tcPr>
            <w:tcW w:w="700" w:type="dxa"/>
            <w:tcBorders>
              <w:top w:val="single" w:sz="4" w:space="0" w:color="auto"/>
              <w:bottom w:val="single" w:sz="4" w:space="0" w:color="auto"/>
              <w:right w:val="single" w:sz="4" w:space="0" w:color="auto"/>
            </w:tcBorders>
          </w:tcPr>
          <w:p w:rsidR="001E5572" w:rsidRPr="00A06DBA" w:rsidRDefault="001E5572" w:rsidP="001E5572">
            <w:pPr>
              <w:pStyle w:val="aff7"/>
              <w:jc w:val="center"/>
              <w:rPr>
                <w:rFonts w:ascii="Times New Roman" w:hAnsi="Times New Roman" w:cs="Times New Roman"/>
              </w:rPr>
            </w:pPr>
            <w:r w:rsidRPr="00A06DBA">
              <w:rPr>
                <w:rFonts w:ascii="Times New Roman" w:hAnsi="Times New Roman" w:cs="Times New Roman"/>
              </w:rPr>
              <w:t>2.</w:t>
            </w:r>
          </w:p>
        </w:tc>
        <w:tc>
          <w:tcPr>
            <w:tcW w:w="2660" w:type="dxa"/>
            <w:tcBorders>
              <w:top w:val="single" w:sz="4" w:space="0" w:color="auto"/>
              <w:left w:val="single" w:sz="4" w:space="0" w:color="auto"/>
              <w:bottom w:val="single" w:sz="4" w:space="0" w:color="auto"/>
              <w:right w:val="single" w:sz="4" w:space="0" w:color="auto"/>
            </w:tcBorders>
          </w:tcPr>
          <w:p w:rsidR="001E5572" w:rsidRPr="00A06DBA" w:rsidRDefault="001E5572" w:rsidP="001E5572">
            <w:pPr>
              <w:pStyle w:val="aff7"/>
              <w:rPr>
                <w:rFonts w:ascii="Times New Roman" w:hAnsi="Times New Roman" w:cs="Times New Roman"/>
              </w:rPr>
            </w:pPr>
            <w:r w:rsidRPr="00A06DBA">
              <w:rPr>
                <w:rFonts w:ascii="Times New Roman" w:hAnsi="Times New Roman" w:cs="Times New Roman"/>
              </w:rPr>
              <w:t>Решение Совета депутатов Ичалковского муниципального района</w:t>
            </w:r>
          </w:p>
        </w:tc>
        <w:tc>
          <w:tcPr>
            <w:tcW w:w="4862" w:type="dxa"/>
            <w:tcBorders>
              <w:top w:val="single" w:sz="4" w:space="0" w:color="auto"/>
              <w:left w:val="single" w:sz="4" w:space="0" w:color="auto"/>
              <w:bottom w:val="single" w:sz="4" w:space="0" w:color="auto"/>
              <w:right w:val="single" w:sz="4" w:space="0" w:color="auto"/>
            </w:tcBorders>
          </w:tcPr>
          <w:p w:rsidR="001E5572" w:rsidRPr="00A06DBA" w:rsidRDefault="001E5572" w:rsidP="006B5886">
            <w:pPr>
              <w:pStyle w:val="aff7"/>
              <w:rPr>
                <w:rFonts w:ascii="Times New Roman" w:hAnsi="Times New Roman" w:cs="Times New Roman"/>
              </w:rPr>
            </w:pPr>
            <w:r w:rsidRPr="00A06DBA">
              <w:rPr>
                <w:rFonts w:ascii="Times New Roman" w:hAnsi="Times New Roman" w:cs="Times New Roman"/>
              </w:rPr>
              <w:t>внесение изменений в решение Совета депутатов Ичалковского муниципального района о бюджете Ичалковского муниципального района в части корректировки объемов и распределения межбюджетных трансфертов, предоставляемых другим бюджетам бюджетной системы Российской Федерации</w:t>
            </w:r>
          </w:p>
        </w:tc>
        <w:tc>
          <w:tcPr>
            <w:tcW w:w="2976" w:type="dxa"/>
            <w:tcBorders>
              <w:top w:val="single" w:sz="4" w:space="0" w:color="auto"/>
              <w:left w:val="single" w:sz="4" w:space="0" w:color="auto"/>
              <w:bottom w:val="single" w:sz="4" w:space="0" w:color="auto"/>
              <w:right w:val="single" w:sz="4" w:space="0" w:color="auto"/>
            </w:tcBorders>
          </w:tcPr>
          <w:p w:rsidR="001E5572" w:rsidRDefault="001E5572" w:rsidP="001E5572">
            <w:pPr>
              <w:ind w:firstLine="0"/>
              <w:jc w:val="center"/>
            </w:pPr>
            <w:r w:rsidRPr="00A66897">
              <w:rPr>
                <w:rFonts w:ascii="Times New Roman" w:hAnsi="Times New Roman" w:cs="Times New Roman"/>
              </w:rPr>
              <w:t>Финансовое управление администрации Ичалковского муниципального района</w:t>
            </w:r>
          </w:p>
        </w:tc>
        <w:tc>
          <w:tcPr>
            <w:tcW w:w="3087" w:type="dxa"/>
            <w:tcBorders>
              <w:top w:val="single" w:sz="4" w:space="0" w:color="auto"/>
              <w:left w:val="single" w:sz="4" w:space="0" w:color="auto"/>
              <w:bottom w:val="single" w:sz="4" w:space="0" w:color="auto"/>
            </w:tcBorders>
          </w:tcPr>
          <w:p w:rsidR="001E5572" w:rsidRPr="00A06DBA" w:rsidRDefault="001E5572" w:rsidP="001E5572">
            <w:pPr>
              <w:pStyle w:val="aff7"/>
              <w:jc w:val="center"/>
              <w:rPr>
                <w:rFonts w:ascii="Times New Roman" w:hAnsi="Times New Roman" w:cs="Times New Roman"/>
              </w:rPr>
            </w:pPr>
            <w:r w:rsidRPr="00A06DBA">
              <w:rPr>
                <w:rFonts w:ascii="Times New Roman" w:hAnsi="Times New Roman" w:cs="Times New Roman"/>
              </w:rPr>
              <w:t>по мере необходимости</w:t>
            </w:r>
          </w:p>
        </w:tc>
      </w:tr>
    </w:tbl>
    <w:p w:rsidR="00AB4275" w:rsidRPr="00E25A62" w:rsidRDefault="00AB4275" w:rsidP="00111EED">
      <w:pPr>
        <w:ind w:firstLine="698"/>
        <w:jc w:val="right"/>
        <w:rPr>
          <w:rStyle w:val="a3"/>
          <w:rFonts w:ascii="Times New Roman" w:hAnsi="Times New Roman" w:cs="Times New Roman"/>
          <w:b w:val="0"/>
          <w:highlight w:val="yellow"/>
        </w:rPr>
      </w:pPr>
    </w:p>
    <w:p w:rsidR="003E6205" w:rsidRPr="00913CF0" w:rsidRDefault="00AB4275" w:rsidP="003E6205">
      <w:pPr>
        <w:ind w:firstLine="698"/>
        <w:jc w:val="right"/>
        <w:rPr>
          <w:rFonts w:ascii="Times New Roman" w:hAnsi="Times New Roman" w:cs="Times New Roman"/>
        </w:rPr>
      </w:pPr>
      <w:r w:rsidRPr="00E25A62">
        <w:rPr>
          <w:rStyle w:val="a3"/>
          <w:rFonts w:ascii="Times New Roman" w:hAnsi="Times New Roman" w:cs="Times New Roman"/>
          <w:b w:val="0"/>
          <w:highlight w:val="yellow"/>
        </w:rPr>
        <w:br w:type="page"/>
      </w:r>
      <w:r w:rsidR="003E6205" w:rsidRPr="00913CF0">
        <w:rPr>
          <w:rStyle w:val="a3"/>
          <w:rFonts w:ascii="Times New Roman" w:hAnsi="Times New Roman" w:cs="Times New Roman"/>
          <w:b w:val="0"/>
        </w:rPr>
        <w:lastRenderedPageBreak/>
        <w:t xml:space="preserve">Приложение </w:t>
      </w:r>
      <w:r w:rsidR="003244CB">
        <w:rPr>
          <w:rStyle w:val="a3"/>
          <w:rFonts w:ascii="Times New Roman" w:hAnsi="Times New Roman" w:cs="Times New Roman"/>
          <w:b w:val="0"/>
        </w:rPr>
        <w:t>4</w:t>
      </w:r>
    </w:p>
    <w:p w:rsidR="003E6205" w:rsidRPr="00913CF0" w:rsidRDefault="003E6205" w:rsidP="003E6205">
      <w:pPr>
        <w:ind w:firstLine="698"/>
        <w:jc w:val="right"/>
        <w:rPr>
          <w:rFonts w:ascii="Times New Roman" w:hAnsi="Times New Roman" w:cs="Times New Roman"/>
        </w:rPr>
      </w:pPr>
      <w:r w:rsidRPr="00913CF0">
        <w:rPr>
          <w:rStyle w:val="a3"/>
          <w:rFonts w:ascii="Times New Roman" w:hAnsi="Times New Roman" w:cs="Times New Roman"/>
          <w:b w:val="0"/>
        </w:rPr>
        <w:t>к муниципальной программе</w:t>
      </w:r>
    </w:p>
    <w:p w:rsidR="003E6205" w:rsidRPr="00913CF0" w:rsidRDefault="003E6205" w:rsidP="003E6205">
      <w:pPr>
        <w:ind w:firstLine="698"/>
        <w:jc w:val="right"/>
        <w:rPr>
          <w:rFonts w:ascii="Times New Roman" w:hAnsi="Times New Roman" w:cs="Times New Roman"/>
        </w:rPr>
      </w:pPr>
      <w:r w:rsidRPr="00913CF0">
        <w:rPr>
          <w:rStyle w:val="a3"/>
          <w:rFonts w:ascii="Times New Roman" w:hAnsi="Times New Roman" w:cs="Times New Roman"/>
          <w:b w:val="0"/>
        </w:rPr>
        <w:t>повышения эффективности</w:t>
      </w:r>
    </w:p>
    <w:p w:rsidR="003E6205" w:rsidRPr="00913CF0" w:rsidRDefault="003E6205" w:rsidP="003E6205">
      <w:pPr>
        <w:ind w:firstLine="698"/>
        <w:jc w:val="right"/>
        <w:rPr>
          <w:rFonts w:ascii="Times New Roman" w:hAnsi="Times New Roman" w:cs="Times New Roman"/>
        </w:rPr>
      </w:pPr>
      <w:r w:rsidRPr="00913CF0">
        <w:rPr>
          <w:rStyle w:val="a3"/>
          <w:rFonts w:ascii="Times New Roman" w:hAnsi="Times New Roman" w:cs="Times New Roman"/>
          <w:b w:val="0"/>
        </w:rPr>
        <w:t xml:space="preserve">управления </w:t>
      </w:r>
      <w:proofErr w:type="gramStart"/>
      <w:r w:rsidRPr="00913CF0">
        <w:rPr>
          <w:rStyle w:val="a3"/>
          <w:rFonts w:ascii="Times New Roman" w:hAnsi="Times New Roman" w:cs="Times New Roman"/>
          <w:b w:val="0"/>
        </w:rPr>
        <w:t>муниципальными</w:t>
      </w:r>
      <w:proofErr w:type="gramEnd"/>
    </w:p>
    <w:p w:rsidR="003E6205" w:rsidRPr="00913CF0" w:rsidRDefault="003E6205" w:rsidP="003E6205">
      <w:pPr>
        <w:ind w:firstLine="698"/>
        <w:jc w:val="right"/>
        <w:rPr>
          <w:rFonts w:ascii="Times New Roman" w:hAnsi="Times New Roman" w:cs="Times New Roman"/>
        </w:rPr>
      </w:pPr>
      <w:r w:rsidRPr="00913CF0">
        <w:rPr>
          <w:rStyle w:val="a3"/>
          <w:rFonts w:ascii="Times New Roman" w:hAnsi="Times New Roman" w:cs="Times New Roman"/>
          <w:b w:val="0"/>
        </w:rPr>
        <w:t xml:space="preserve">финансами в </w:t>
      </w:r>
      <w:r w:rsidRPr="00913CF0">
        <w:rPr>
          <w:rFonts w:ascii="Times New Roman" w:hAnsi="Times New Roman" w:cs="Times New Roman"/>
        </w:rPr>
        <w:t xml:space="preserve">Ичалковском </w:t>
      </w:r>
    </w:p>
    <w:p w:rsidR="003E6205" w:rsidRDefault="003E6205" w:rsidP="003E6205">
      <w:pPr>
        <w:ind w:firstLine="698"/>
        <w:jc w:val="right"/>
        <w:rPr>
          <w:rFonts w:ascii="Times New Roman" w:hAnsi="Times New Roman" w:cs="Times New Roman"/>
        </w:rPr>
      </w:pPr>
      <w:r w:rsidRPr="00913CF0">
        <w:rPr>
          <w:rFonts w:ascii="Times New Roman" w:hAnsi="Times New Roman" w:cs="Times New Roman"/>
        </w:rPr>
        <w:t xml:space="preserve">муниципальном </w:t>
      </w:r>
      <w:proofErr w:type="gramStart"/>
      <w:r w:rsidRPr="00913CF0">
        <w:rPr>
          <w:rFonts w:ascii="Times New Roman" w:hAnsi="Times New Roman" w:cs="Times New Roman"/>
        </w:rPr>
        <w:t>районе</w:t>
      </w:r>
      <w:proofErr w:type="gramEnd"/>
    </w:p>
    <w:p w:rsidR="003E6205" w:rsidRPr="00913CF0" w:rsidRDefault="003E6205" w:rsidP="003E6205">
      <w:pPr>
        <w:ind w:firstLine="698"/>
        <w:jc w:val="right"/>
        <w:rPr>
          <w:rFonts w:ascii="Times New Roman" w:hAnsi="Times New Roman" w:cs="Times New Roman"/>
        </w:rPr>
      </w:pPr>
      <w:r w:rsidRPr="00385CED">
        <w:rPr>
          <w:rFonts w:ascii="Times New Roman" w:hAnsi="Times New Roman" w:cs="Times New Roman"/>
        </w:rPr>
        <w:t xml:space="preserve">Республики Мордовия </w:t>
      </w:r>
      <w:r w:rsidRPr="00913CF0">
        <w:rPr>
          <w:rFonts w:ascii="Times New Roman" w:hAnsi="Times New Roman" w:cs="Times New Roman"/>
        </w:rPr>
        <w:t xml:space="preserve"> </w:t>
      </w:r>
    </w:p>
    <w:p w:rsidR="0066279F" w:rsidRPr="0066279F" w:rsidRDefault="0066279F" w:rsidP="0066279F">
      <w:pPr>
        <w:pStyle w:val="1"/>
        <w:rPr>
          <w:rFonts w:ascii="Times New Roman" w:hAnsi="Times New Roman" w:cs="Times New Roman"/>
        </w:rPr>
      </w:pPr>
      <w:r w:rsidRPr="0066279F">
        <w:rPr>
          <w:rFonts w:ascii="Times New Roman" w:hAnsi="Times New Roman" w:cs="Times New Roman"/>
        </w:rPr>
        <w:t>Ресурсное обеспечение</w:t>
      </w:r>
      <w:r w:rsidRPr="0066279F">
        <w:rPr>
          <w:rFonts w:ascii="Times New Roman" w:hAnsi="Times New Roman" w:cs="Times New Roman"/>
        </w:rPr>
        <w:br/>
        <w:t xml:space="preserve">и прогнозная (справочная) оценка расходов за счет всех источников финансирования на реализацию </w:t>
      </w:r>
      <w:proofErr w:type="gramStart"/>
      <w:r w:rsidRPr="0066279F">
        <w:rPr>
          <w:rFonts w:ascii="Times New Roman" w:hAnsi="Times New Roman" w:cs="Times New Roman"/>
        </w:rPr>
        <w:t>целей муниципальной программы повышения эффективности управления</w:t>
      </w:r>
      <w:proofErr w:type="gramEnd"/>
      <w:r w:rsidRPr="0066279F">
        <w:rPr>
          <w:rFonts w:ascii="Times New Roman" w:hAnsi="Times New Roman" w:cs="Times New Roman"/>
        </w:rPr>
        <w:t xml:space="preserve"> муниципальными финансами в Ичалковском муниципальном районе  Республики Мордовия </w:t>
      </w:r>
    </w:p>
    <w:p w:rsidR="0066279F" w:rsidRPr="0066279F" w:rsidRDefault="0066279F" w:rsidP="0066279F">
      <w:pPr>
        <w:rPr>
          <w:rFonts w:ascii="Times New Roman" w:hAnsi="Times New Roman" w:cs="Times New Roman"/>
          <w:highlight w:val="yellow"/>
        </w:rPr>
      </w:pP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311"/>
        <w:gridCol w:w="5073"/>
        <w:gridCol w:w="3172"/>
        <w:gridCol w:w="1022"/>
        <w:gridCol w:w="996"/>
        <w:gridCol w:w="876"/>
        <w:gridCol w:w="986"/>
        <w:gridCol w:w="967"/>
      </w:tblGrid>
      <w:tr w:rsidR="00684337" w:rsidRPr="0066279F" w:rsidTr="00313C20">
        <w:tc>
          <w:tcPr>
            <w:tcW w:w="2311" w:type="dxa"/>
            <w:vMerge w:val="restart"/>
            <w:tcBorders>
              <w:top w:val="single" w:sz="4" w:space="0" w:color="auto"/>
              <w:left w:val="single" w:sz="4" w:space="0" w:color="auto"/>
              <w:bottom w:val="single" w:sz="4" w:space="0" w:color="auto"/>
              <w:right w:val="single" w:sz="4" w:space="0" w:color="auto"/>
            </w:tcBorders>
          </w:tcPr>
          <w:p w:rsidR="00684337" w:rsidRPr="0066279F" w:rsidRDefault="00684337" w:rsidP="00545CC8">
            <w:pPr>
              <w:pStyle w:val="aff7"/>
              <w:jc w:val="center"/>
              <w:rPr>
                <w:rFonts w:ascii="Times New Roman" w:hAnsi="Times New Roman" w:cs="Times New Roman"/>
              </w:rPr>
            </w:pPr>
            <w:r w:rsidRPr="0066279F">
              <w:rPr>
                <w:rFonts w:ascii="Times New Roman" w:hAnsi="Times New Roman" w:cs="Times New Roman"/>
              </w:rPr>
              <w:t>Статус</w:t>
            </w:r>
          </w:p>
        </w:tc>
        <w:tc>
          <w:tcPr>
            <w:tcW w:w="5073" w:type="dxa"/>
            <w:vMerge w:val="restart"/>
            <w:tcBorders>
              <w:top w:val="single" w:sz="4" w:space="0" w:color="auto"/>
              <w:left w:val="single" w:sz="4" w:space="0" w:color="auto"/>
              <w:bottom w:val="single" w:sz="4" w:space="0" w:color="auto"/>
              <w:right w:val="single" w:sz="4" w:space="0" w:color="auto"/>
            </w:tcBorders>
          </w:tcPr>
          <w:p w:rsidR="00684337" w:rsidRPr="0066279F" w:rsidRDefault="00684337" w:rsidP="00545CC8">
            <w:pPr>
              <w:pStyle w:val="aff7"/>
              <w:jc w:val="center"/>
              <w:rPr>
                <w:rFonts w:ascii="Times New Roman" w:hAnsi="Times New Roman" w:cs="Times New Roman"/>
              </w:rPr>
            </w:pPr>
            <w:r w:rsidRPr="0066279F">
              <w:rPr>
                <w:rFonts w:ascii="Times New Roman" w:hAnsi="Times New Roman" w:cs="Times New Roman"/>
              </w:rPr>
              <w:t>Наименование муниципальной программы, подпрограммы, основного мероприятия</w:t>
            </w:r>
          </w:p>
        </w:tc>
        <w:tc>
          <w:tcPr>
            <w:tcW w:w="3172" w:type="dxa"/>
            <w:vMerge w:val="restart"/>
            <w:tcBorders>
              <w:top w:val="single" w:sz="4" w:space="0" w:color="auto"/>
              <w:left w:val="single" w:sz="4" w:space="0" w:color="auto"/>
              <w:bottom w:val="single" w:sz="4" w:space="0" w:color="auto"/>
              <w:right w:val="single" w:sz="4" w:space="0" w:color="auto"/>
            </w:tcBorders>
          </w:tcPr>
          <w:p w:rsidR="00684337" w:rsidRPr="0066279F" w:rsidRDefault="00684337" w:rsidP="00545CC8">
            <w:pPr>
              <w:pStyle w:val="aff7"/>
              <w:jc w:val="center"/>
              <w:rPr>
                <w:rFonts w:ascii="Times New Roman" w:hAnsi="Times New Roman" w:cs="Times New Roman"/>
              </w:rPr>
            </w:pPr>
            <w:r w:rsidRPr="0066279F">
              <w:rPr>
                <w:rFonts w:ascii="Times New Roman" w:hAnsi="Times New Roman" w:cs="Times New Roman"/>
              </w:rPr>
              <w:t>Источники финансирования</w:t>
            </w:r>
          </w:p>
        </w:tc>
        <w:tc>
          <w:tcPr>
            <w:tcW w:w="4847" w:type="dxa"/>
            <w:gridSpan w:val="5"/>
            <w:tcBorders>
              <w:top w:val="single" w:sz="4" w:space="0" w:color="auto"/>
              <w:left w:val="single" w:sz="4" w:space="0" w:color="auto"/>
              <w:bottom w:val="single" w:sz="4" w:space="0" w:color="auto"/>
              <w:right w:val="single" w:sz="4" w:space="0" w:color="auto"/>
            </w:tcBorders>
          </w:tcPr>
          <w:p w:rsidR="00684337" w:rsidRPr="0066279F" w:rsidRDefault="00684337" w:rsidP="00545CC8">
            <w:pPr>
              <w:pStyle w:val="aff7"/>
              <w:jc w:val="center"/>
              <w:rPr>
                <w:rFonts w:ascii="Times New Roman" w:hAnsi="Times New Roman" w:cs="Times New Roman"/>
              </w:rPr>
            </w:pPr>
            <w:r w:rsidRPr="0066279F">
              <w:rPr>
                <w:rFonts w:ascii="Times New Roman" w:hAnsi="Times New Roman" w:cs="Times New Roman"/>
              </w:rPr>
              <w:t>Оценка расходов по годам, тыс. рублей</w:t>
            </w:r>
          </w:p>
        </w:tc>
      </w:tr>
      <w:tr w:rsidR="00684337" w:rsidRPr="0066279F" w:rsidTr="00684337">
        <w:tc>
          <w:tcPr>
            <w:tcW w:w="2311" w:type="dxa"/>
            <w:vMerge/>
            <w:tcBorders>
              <w:top w:val="single" w:sz="4" w:space="0" w:color="auto"/>
              <w:left w:val="single" w:sz="4" w:space="0" w:color="auto"/>
              <w:bottom w:val="single" w:sz="4" w:space="0" w:color="auto"/>
              <w:right w:val="single" w:sz="4" w:space="0" w:color="auto"/>
            </w:tcBorders>
          </w:tcPr>
          <w:p w:rsidR="00684337" w:rsidRPr="0066279F" w:rsidRDefault="00684337" w:rsidP="00545CC8">
            <w:pPr>
              <w:pStyle w:val="aff7"/>
              <w:rPr>
                <w:rFonts w:ascii="Times New Roman" w:hAnsi="Times New Roman" w:cs="Times New Roman"/>
              </w:rPr>
            </w:pPr>
          </w:p>
        </w:tc>
        <w:tc>
          <w:tcPr>
            <w:tcW w:w="5073" w:type="dxa"/>
            <w:vMerge/>
            <w:tcBorders>
              <w:top w:val="single" w:sz="4" w:space="0" w:color="auto"/>
              <w:left w:val="single" w:sz="4" w:space="0" w:color="auto"/>
              <w:bottom w:val="single" w:sz="4" w:space="0" w:color="auto"/>
              <w:right w:val="single" w:sz="4" w:space="0" w:color="auto"/>
            </w:tcBorders>
          </w:tcPr>
          <w:p w:rsidR="00684337" w:rsidRPr="0066279F" w:rsidRDefault="00684337" w:rsidP="00545CC8">
            <w:pPr>
              <w:pStyle w:val="aff7"/>
              <w:rPr>
                <w:rFonts w:ascii="Times New Roman" w:hAnsi="Times New Roman" w:cs="Times New Roman"/>
              </w:rPr>
            </w:pPr>
          </w:p>
        </w:tc>
        <w:tc>
          <w:tcPr>
            <w:tcW w:w="3172" w:type="dxa"/>
            <w:vMerge/>
            <w:tcBorders>
              <w:top w:val="single" w:sz="4" w:space="0" w:color="auto"/>
              <w:left w:val="single" w:sz="4" w:space="0" w:color="auto"/>
              <w:bottom w:val="single" w:sz="4" w:space="0" w:color="auto"/>
              <w:right w:val="single" w:sz="4" w:space="0" w:color="auto"/>
            </w:tcBorders>
          </w:tcPr>
          <w:p w:rsidR="00684337" w:rsidRPr="0066279F" w:rsidRDefault="00684337" w:rsidP="00545CC8">
            <w:pPr>
              <w:pStyle w:val="aff7"/>
              <w:rPr>
                <w:rFonts w:ascii="Times New Roman" w:hAnsi="Times New Roman" w:cs="Times New Roman"/>
              </w:rPr>
            </w:pPr>
          </w:p>
        </w:tc>
        <w:tc>
          <w:tcPr>
            <w:tcW w:w="1022" w:type="dxa"/>
            <w:tcBorders>
              <w:top w:val="single" w:sz="4" w:space="0" w:color="auto"/>
              <w:left w:val="single" w:sz="4" w:space="0" w:color="auto"/>
              <w:bottom w:val="single" w:sz="4" w:space="0" w:color="auto"/>
              <w:right w:val="single" w:sz="4" w:space="0" w:color="auto"/>
            </w:tcBorders>
          </w:tcPr>
          <w:p w:rsidR="00684337" w:rsidRPr="0066279F" w:rsidRDefault="00684337" w:rsidP="00545CC8">
            <w:pPr>
              <w:pStyle w:val="aff7"/>
              <w:jc w:val="center"/>
              <w:rPr>
                <w:rFonts w:ascii="Times New Roman" w:hAnsi="Times New Roman" w:cs="Times New Roman"/>
              </w:rPr>
            </w:pPr>
            <w:r w:rsidRPr="0066279F">
              <w:rPr>
                <w:rFonts w:ascii="Times New Roman" w:hAnsi="Times New Roman" w:cs="Times New Roman"/>
              </w:rPr>
              <w:t>2022 год</w:t>
            </w:r>
          </w:p>
        </w:tc>
        <w:tc>
          <w:tcPr>
            <w:tcW w:w="996" w:type="dxa"/>
            <w:tcBorders>
              <w:top w:val="single" w:sz="4" w:space="0" w:color="auto"/>
              <w:left w:val="single" w:sz="4" w:space="0" w:color="auto"/>
              <w:bottom w:val="single" w:sz="4" w:space="0" w:color="auto"/>
              <w:right w:val="single" w:sz="4" w:space="0" w:color="auto"/>
            </w:tcBorders>
          </w:tcPr>
          <w:p w:rsidR="00684337" w:rsidRPr="0066279F" w:rsidRDefault="00684337" w:rsidP="00545CC8">
            <w:pPr>
              <w:pStyle w:val="aff7"/>
              <w:jc w:val="center"/>
              <w:rPr>
                <w:rFonts w:ascii="Times New Roman" w:hAnsi="Times New Roman" w:cs="Times New Roman"/>
              </w:rPr>
            </w:pPr>
            <w:r w:rsidRPr="0066279F">
              <w:rPr>
                <w:rFonts w:ascii="Times New Roman" w:hAnsi="Times New Roman" w:cs="Times New Roman"/>
              </w:rPr>
              <w:t>2023 год</w:t>
            </w:r>
          </w:p>
        </w:tc>
        <w:tc>
          <w:tcPr>
            <w:tcW w:w="876" w:type="dxa"/>
            <w:tcBorders>
              <w:top w:val="single" w:sz="4" w:space="0" w:color="auto"/>
              <w:left w:val="single" w:sz="4" w:space="0" w:color="auto"/>
              <w:bottom w:val="single" w:sz="4" w:space="0" w:color="auto"/>
              <w:right w:val="single" w:sz="4" w:space="0" w:color="auto"/>
            </w:tcBorders>
          </w:tcPr>
          <w:p w:rsidR="00684337" w:rsidRPr="0066279F" w:rsidRDefault="00684337" w:rsidP="00545CC8">
            <w:pPr>
              <w:pStyle w:val="aff7"/>
              <w:jc w:val="center"/>
              <w:rPr>
                <w:rFonts w:ascii="Times New Roman" w:hAnsi="Times New Roman" w:cs="Times New Roman"/>
              </w:rPr>
            </w:pPr>
            <w:r w:rsidRPr="0066279F">
              <w:rPr>
                <w:rFonts w:ascii="Times New Roman" w:hAnsi="Times New Roman" w:cs="Times New Roman"/>
              </w:rPr>
              <w:t>2024 год</w:t>
            </w:r>
          </w:p>
        </w:tc>
        <w:tc>
          <w:tcPr>
            <w:tcW w:w="986" w:type="dxa"/>
            <w:tcBorders>
              <w:top w:val="single" w:sz="4" w:space="0" w:color="auto"/>
              <w:left w:val="single" w:sz="4" w:space="0" w:color="auto"/>
              <w:bottom w:val="single" w:sz="4" w:space="0" w:color="auto"/>
              <w:right w:val="single" w:sz="4" w:space="0" w:color="auto"/>
            </w:tcBorders>
          </w:tcPr>
          <w:p w:rsidR="00684337" w:rsidRPr="0066279F" w:rsidRDefault="00684337" w:rsidP="00545CC8">
            <w:pPr>
              <w:pStyle w:val="aff7"/>
              <w:jc w:val="center"/>
              <w:rPr>
                <w:rFonts w:ascii="Times New Roman" w:hAnsi="Times New Roman" w:cs="Times New Roman"/>
              </w:rPr>
            </w:pPr>
            <w:r>
              <w:rPr>
                <w:rFonts w:ascii="Times New Roman" w:hAnsi="Times New Roman" w:cs="Times New Roman"/>
              </w:rPr>
              <w:t>2025 год</w:t>
            </w:r>
          </w:p>
        </w:tc>
        <w:tc>
          <w:tcPr>
            <w:tcW w:w="967" w:type="dxa"/>
            <w:tcBorders>
              <w:top w:val="single" w:sz="4" w:space="0" w:color="auto"/>
              <w:left w:val="single" w:sz="4" w:space="0" w:color="auto"/>
              <w:bottom w:val="single" w:sz="4" w:space="0" w:color="auto"/>
              <w:right w:val="single" w:sz="4" w:space="0" w:color="auto"/>
            </w:tcBorders>
          </w:tcPr>
          <w:p w:rsidR="00684337" w:rsidRPr="000A0673" w:rsidRDefault="00684337" w:rsidP="00545CC8">
            <w:pPr>
              <w:pStyle w:val="aff7"/>
              <w:jc w:val="center"/>
              <w:rPr>
                <w:rFonts w:ascii="Times New Roman" w:hAnsi="Times New Roman" w:cs="Times New Roman"/>
                <w:color w:val="1F497D"/>
              </w:rPr>
            </w:pPr>
            <w:r w:rsidRPr="000A0673">
              <w:rPr>
                <w:rFonts w:ascii="Times New Roman" w:hAnsi="Times New Roman" w:cs="Times New Roman"/>
                <w:color w:val="1F497D"/>
              </w:rPr>
              <w:t>2026 год</w:t>
            </w:r>
          </w:p>
        </w:tc>
      </w:tr>
      <w:tr w:rsidR="00684337" w:rsidRPr="0066279F" w:rsidTr="00684337">
        <w:tc>
          <w:tcPr>
            <w:tcW w:w="2311" w:type="dxa"/>
            <w:tcBorders>
              <w:top w:val="single" w:sz="4" w:space="0" w:color="auto"/>
              <w:left w:val="single" w:sz="4" w:space="0" w:color="auto"/>
              <w:bottom w:val="single" w:sz="4" w:space="0" w:color="auto"/>
              <w:right w:val="single" w:sz="4" w:space="0" w:color="auto"/>
            </w:tcBorders>
          </w:tcPr>
          <w:p w:rsidR="00684337" w:rsidRPr="0066279F" w:rsidRDefault="00684337" w:rsidP="00545CC8">
            <w:pPr>
              <w:pStyle w:val="aff7"/>
              <w:jc w:val="center"/>
              <w:rPr>
                <w:rFonts w:ascii="Times New Roman" w:hAnsi="Times New Roman" w:cs="Times New Roman"/>
              </w:rPr>
            </w:pPr>
            <w:r w:rsidRPr="0066279F">
              <w:rPr>
                <w:rFonts w:ascii="Times New Roman" w:hAnsi="Times New Roman" w:cs="Times New Roman"/>
              </w:rPr>
              <w:t>1</w:t>
            </w:r>
          </w:p>
        </w:tc>
        <w:tc>
          <w:tcPr>
            <w:tcW w:w="5073" w:type="dxa"/>
            <w:tcBorders>
              <w:top w:val="single" w:sz="4" w:space="0" w:color="auto"/>
              <w:left w:val="single" w:sz="4" w:space="0" w:color="auto"/>
              <w:bottom w:val="single" w:sz="4" w:space="0" w:color="auto"/>
              <w:right w:val="single" w:sz="4" w:space="0" w:color="auto"/>
            </w:tcBorders>
          </w:tcPr>
          <w:p w:rsidR="00684337" w:rsidRPr="0066279F" w:rsidRDefault="00684337" w:rsidP="00545CC8">
            <w:pPr>
              <w:pStyle w:val="aff7"/>
              <w:jc w:val="center"/>
              <w:rPr>
                <w:rFonts w:ascii="Times New Roman" w:hAnsi="Times New Roman" w:cs="Times New Roman"/>
              </w:rPr>
            </w:pPr>
            <w:r w:rsidRPr="0066279F">
              <w:rPr>
                <w:rFonts w:ascii="Times New Roman" w:hAnsi="Times New Roman" w:cs="Times New Roman"/>
              </w:rPr>
              <w:t>2</w:t>
            </w:r>
          </w:p>
        </w:tc>
        <w:tc>
          <w:tcPr>
            <w:tcW w:w="3172" w:type="dxa"/>
            <w:tcBorders>
              <w:top w:val="single" w:sz="4" w:space="0" w:color="auto"/>
              <w:left w:val="single" w:sz="4" w:space="0" w:color="auto"/>
              <w:bottom w:val="single" w:sz="4" w:space="0" w:color="auto"/>
              <w:right w:val="single" w:sz="4" w:space="0" w:color="auto"/>
            </w:tcBorders>
          </w:tcPr>
          <w:p w:rsidR="00684337" w:rsidRPr="0066279F" w:rsidRDefault="00684337" w:rsidP="00545CC8">
            <w:pPr>
              <w:pStyle w:val="aff7"/>
              <w:jc w:val="center"/>
              <w:rPr>
                <w:rFonts w:ascii="Times New Roman" w:hAnsi="Times New Roman" w:cs="Times New Roman"/>
              </w:rPr>
            </w:pPr>
            <w:r w:rsidRPr="0066279F">
              <w:rPr>
                <w:rFonts w:ascii="Times New Roman" w:hAnsi="Times New Roman" w:cs="Times New Roman"/>
              </w:rPr>
              <w:t>3</w:t>
            </w:r>
          </w:p>
        </w:tc>
        <w:tc>
          <w:tcPr>
            <w:tcW w:w="1022" w:type="dxa"/>
            <w:tcBorders>
              <w:top w:val="single" w:sz="4" w:space="0" w:color="auto"/>
              <w:left w:val="single" w:sz="4" w:space="0" w:color="auto"/>
              <w:bottom w:val="single" w:sz="4" w:space="0" w:color="auto"/>
              <w:right w:val="single" w:sz="4" w:space="0" w:color="auto"/>
            </w:tcBorders>
          </w:tcPr>
          <w:p w:rsidR="00684337" w:rsidRPr="0066279F" w:rsidRDefault="00684337" w:rsidP="00545CC8">
            <w:pPr>
              <w:pStyle w:val="aff7"/>
              <w:jc w:val="center"/>
              <w:rPr>
                <w:rFonts w:ascii="Times New Roman" w:hAnsi="Times New Roman" w:cs="Times New Roman"/>
              </w:rPr>
            </w:pPr>
            <w:r>
              <w:rPr>
                <w:rFonts w:ascii="Times New Roman" w:hAnsi="Times New Roman" w:cs="Times New Roman"/>
              </w:rPr>
              <w:t>4</w:t>
            </w:r>
          </w:p>
        </w:tc>
        <w:tc>
          <w:tcPr>
            <w:tcW w:w="996" w:type="dxa"/>
            <w:tcBorders>
              <w:top w:val="single" w:sz="4" w:space="0" w:color="auto"/>
              <w:left w:val="single" w:sz="4" w:space="0" w:color="auto"/>
              <w:bottom w:val="single" w:sz="4" w:space="0" w:color="auto"/>
              <w:right w:val="single" w:sz="4" w:space="0" w:color="auto"/>
            </w:tcBorders>
          </w:tcPr>
          <w:p w:rsidR="00684337" w:rsidRPr="0066279F" w:rsidRDefault="00684337" w:rsidP="00545CC8">
            <w:pPr>
              <w:pStyle w:val="aff7"/>
              <w:jc w:val="center"/>
              <w:rPr>
                <w:rFonts w:ascii="Times New Roman" w:hAnsi="Times New Roman" w:cs="Times New Roman"/>
              </w:rPr>
            </w:pPr>
            <w:r>
              <w:rPr>
                <w:rFonts w:ascii="Times New Roman" w:hAnsi="Times New Roman" w:cs="Times New Roman"/>
              </w:rPr>
              <w:t>5</w:t>
            </w:r>
          </w:p>
        </w:tc>
        <w:tc>
          <w:tcPr>
            <w:tcW w:w="876" w:type="dxa"/>
            <w:tcBorders>
              <w:top w:val="single" w:sz="4" w:space="0" w:color="auto"/>
              <w:left w:val="single" w:sz="4" w:space="0" w:color="auto"/>
              <w:bottom w:val="single" w:sz="4" w:space="0" w:color="auto"/>
              <w:right w:val="single" w:sz="4" w:space="0" w:color="auto"/>
            </w:tcBorders>
          </w:tcPr>
          <w:p w:rsidR="00684337" w:rsidRPr="0066279F" w:rsidRDefault="00684337" w:rsidP="00545CC8">
            <w:pPr>
              <w:pStyle w:val="aff7"/>
              <w:jc w:val="center"/>
              <w:rPr>
                <w:rFonts w:ascii="Times New Roman" w:hAnsi="Times New Roman" w:cs="Times New Roman"/>
              </w:rPr>
            </w:pPr>
            <w:r>
              <w:rPr>
                <w:rFonts w:ascii="Times New Roman" w:hAnsi="Times New Roman" w:cs="Times New Roman"/>
              </w:rPr>
              <w:t>6</w:t>
            </w:r>
          </w:p>
        </w:tc>
        <w:tc>
          <w:tcPr>
            <w:tcW w:w="986" w:type="dxa"/>
            <w:tcBorders>
              <w:top w:val="single" w:sz="4" w:space="0" w:color="auto"/>
              <w:left w:val="single" w:sz="4" w:space="0" w:color="auto"/>
              <w:bottom w:val="single" w:sz="4" w:space="0" w:color="auto"/>
              <w:right w:val="single" w:sz="4" w:space="0" w:color="auto"/>
            </w:tcBorders>
          </w:tcPr>
          <w:p w:rsidR="00684337" w:rsidRPr="0066279F" w:rsidRDefault="00684337" w:rsidP="00545CC8">
            <w:pPr>
              <w:pStyle w:val="aff7"/>
              <w:jc w:val="center"/>
              <w:rPr>
                <w:rFonts w:ascii="Times New Roman" w:hAnsi="Times New Roman" w:cs="Times New Roman"/>
              </w:rPr>
            </w:pPr>
            <w:r>
              <w:rPr>
                <w:rFonts w:ascii="Times New Roman" w:hAnsi="Times New Roman" w:cs="Times New Roman"/>
              </w:rPr>
              <w:t>7</w:t>
            </w:r>
          </w:p>
        </w:tc>
        <w:tc>
          <w:tcPr>
            <w:tcW w:w="967" w:type="dxa"/>
            <w:tcBorders>
              <w:top w:val="single" w:sz="4" w:space="0" w:color="auto"/>
              <w:left w:val="single" w:sz="4" w:space="0" w:color="auto"/>
              <w:bottom w:val="single" w:sz="4" w:space="0" w:color="auto"/>
              <w:right w:val="single" w:sz="4" w:space="0" w:color="auto"/>
            </w:tcBorders>
          </w:tcPr>
          <w:p w:rsidR="00684337" w:rsidRPr="000A0673" w:rsidRDefault="00684337" w:rsidP="00545CC8">
            <w:pPr>
              <w:pStyle w:val="aff7"/>
              <w:jc w:val="center"/>
              <w:rPr>
                <w:rFonts w:ascii="Times New Roman" w:hAnsi="Times New Roman" w:cs="Times New Roman"/>
                <w:color w:val="1F497D"/>
              </w:rPr>
            </w:pPr>
            <w:r w:rsidRPr="000A0673">
              <w:rPr>
                <w:rFonts w:ascii="Times New Roman" w:hAnsi="Times New Roman" w:cs="Times New Roman"/>
                <w:color w:val="1F497D"/>
              </w:rPr>
              <w:t>8</w:t>
            </w:r>
          </w:p>
        </w:tc>
      </w:tr>
      <w:tr w:rsidR="00684337" w:rsidRPr="0066279F" w:rsidTr="00684337">
        <w:tc>
          <w:tcPr>
            <w:tcW w:w="2311" w:type="dxa"/>
            <w:vMerge w:val="restart"/>
            <w:tcBorders>
              <w:top w:val="single" w:sz="4" w:space="0" w:color="auto"/>
              <w:left w:val="single" w:sz="4" w:space="0" w:color="auto"/>
              <w:bottom w:val="single" w:sz="4" w:space="0" w:color="auto"/>
              <w:right w:val="single" w:sz="4" w:space="0" w:color="auto"/>
            </w:tcBorders>
          </w:tcPr>
          <w:p w:rsidR="00684337" w:rsidRPr="0066279F" w:rsidRDefault="00684337" w:rsidP="00684337">
            <w:pPr>
              <w:pStyle w:val="aff7"/>
              <w:jc w:val="center"/>
              <w:rPr>
                <w:rFonts w:ascii="Times New Roman" w:hAnsi="Times New Roman" w:cs="Times New Roman"/>
                <w:highlight w:val="yellow"/>
              </w:rPr>
            </w:pPr>
            <w:r w:rsidRPr="0066279F">
              <w:rPr>
                <w:rFonts w:ascii="Times New Roman" w:hAnsi="Times New Roman" w:cs="Times New Roman"/>
              </w:rPr>
              <w:t>Муниципальная  программа Ичалковского муниципального района Республики Мордовия</w:t>
            </w:r>
          </w:p>
        </w:tc>
        <w:tc>
          <w:tcPr>
            <w:tcW w:w="5073" w:type="dxa"/>
            <w:vMerge w:val="restart"/>
            <w:tcBorders>
              <w:top w:val="single" w:sz="4" w:space="0" w:color="auto"/>
              <w:left w:val="single" w:sz="4" w:space="0" w:color="auto"/>
              <w:bottom w:val="single" w:sz="4" w:space="0" w:color="auto"/>
              <w:right w:val="single" w:sz="4" w:space="0" w:color="auto"/>
            </w:tcBorders>
          </w:tcPr>
          <w:p w:rsidR="00684337" w:rsidRPr="0066279F" w:rsidRDefault="00684337" w:rsidP="00684337">
            <w:pPr>
              <w:pStyle w:val="aff7"/>
              <w:jc w:val="center"/>
              <w:rPr>
                <w:rFonts w:ascii="Times New Roman" w:hAnsi="Times New Roman" w:cs="Times New Roman"/>
                <w:highlight w:val="yellow"/>
              </w:rPr>
            </w:pPr>
            <w:r w:rsidRPr="0066279F">
              <w:rPr>
                <w:rFonts w:ascii="Times New Roman" w:hAnsi="Times New Roman" w:cs="Times New Roman"/>
              </w:rPr>
              <w:t>Муниципальная программа повышения эффективности управления муниципальными финансами в Ичалковском муниципальном районе Республики Мордовия</w:t>
            </w:r>
          </w:p>
        </w:tc>
        <w:tc>
          <w:tcPr>
            <w:tcW w:w="3172" w:type="dxa"/>
            <w:tcBorders>
              <w:top w:val="single" w:sz="4" w:space="0" w:color="auto"/>
              <w:left w:val="single" w:sz="4" w:space="0" w:color="auto"/>
              <w:bottom w:val="single" w:sz="4" w:space="0" w:color="auto"/>
              <w:right w:val="single" w:sz="4" w:space="0" w:color="auto"/>
            </w:tcBorders>
          </w:tcPr>
          <w:p w:rsidR="00684337" w:rsidRPr="0066279F" w:rsidRDefault="00684337" w:rsidP="00684337">
            <w:pPr>
              <w:pStyle w:val="aff7"/>
              <w:jc w:val="center"/>
              <w:rPr>
                <w:rFonts w:ascii="Times New Roman" w:hAnsi="Times New Roman" w:cs="Times New Roman"/>
              </w:rPr>
            </w:pPr>
            <w:r w:rsidRPr="0066279F">
              <w:rPr>
                <w:rFonts w:ascii="Times New Roman" w:hAnsi="Times New Roman" w:cs="Times New Roman"/>
              </w:rPr>
              <w:t>всего</w:t>
            </w:r>
          </w:p>
        </w:tc>
        <w:tc>
          <w:tcPr>
            <w:tcW w:w="1022" w:type="dxa"/>
            <w:tcBorders>
              <w:top w:val="single" w:sz="4" w:space="0" w:color="auto"/>
              <w:left w:val="single" w:sz="4" w:space="0" w:color="auto"/>
              <w:bottom w:val="single" w:sz="4" w:space="0" w:color="auto"/>
              <w:right w:val="single" w:sz="4" w:space="0" w:color="auto"/>
            </w:tcBorders>
          </w:tcPr>
          <w:p w:rsidR="00684337" w:rsidRPr="00FF652C" w:rsidRDefault="00684337" w:rsidP="00684337">
            <w:pPr>
              <w:ind w:firstLine="0"/>
              <w:jc w:val="center"/>
              <w:rPr>
                <w:rFonts w:ascii="Times New Roman" w:hAnsi="Times New Roman" w:cs="Times New Roman"/>
                <w:color w:val="1F497D"/>
              </w:rPr>
            </w:pPr>
            <w:r>
              <w:rPr>
                <w:rFonts w:ascii="Times New Roman" w:hAnsi="Times New Roman" w:cs="Times New Roman"/>
                <w:color w:val="1F497D"/>
              </w:rPr>
              <w:t>11870,8</w:t>
            </w:r>
          </w:p>
        </w:tc>
        <w:tc>
          <w:tcPr>
            <w:tcW w:w="996" w:type="dxa"/>
            <w:tcBorders>
              <w:top w:val="single" w:sz="4" w:space="0" w:color="auto"/>
              <w:left w:val="single" w:sz="4" w:space="0" w:color="auto"/>
              <w:bottom w:val="single" w:sz="4" w:space="0" w:color="auto"/>
              <w:right w:val="single" w:sz="4" w:space="0" w:color="auto"/>
            </w:tcBorders>
          </w:tcPr>
          <w:p w:rsidR="00684337" w:rsidRPr="00FF652C" w:rsidRDefault="00684337" w:rsidP="00684337">
            <w:pPr>
              <w:ind w:firstLine="0"/>
              <w:jc w:val="center"/>
              <w:rPr>
                <w:rFonts w:ascii="Times New Roman" w:hAnsi="Times New Roman" w:cs="Times New Roman"/>
                <w:color w:val="1F497D"/>
              </w:rPr>
            </w:pPr>
            <w:r>
              <w:rPr>
                <w:rFonts w:ascii="Times New Roman" w:hAnsi="Times New Roman" w:cs="Times New Roman"/>
                <w:color w:val="1F497D"/>
              </w:rPr>
              <w:t>10830,4</w:t>
            </w:r>
          </w:p>
        </w:tc>
        <w:tc>
          <w:tcPr>
            <w:tcW w:w="876" w:type="dxa"/>
            <w:tcBorders>
              <w:top w:val="single" w:sz="4" w:space="0" w:color="auto"/>
              <w:left w:val="single" w:sz="4" w:space="0" w:color="auto"/>
              <w:bottom w:val="single" w:sz="4" w:space="0" w:color="auto"/>
              <w:right w:val="single" w:sz="4" w:space="0" w:color="auto"/>
            </w:tcBorders>
          </w:tcPr>
          <w:p w:rsidR="00684337" w:rsidRPr="00FF652C" w:rsidRDefault="00684337" w:rsidP="00684337">
            <w:pPr>
              <w:ind w:firstLine="0"/>
              <w:jc w:val="center"/>
              <w:rPr>
                <w:rFonts w:ascii="Times New Roman" w:hAnsi="Times New Roman" w:cs="Times New Roman"/>
                <w:color w:val="1F497D"/>
              </w:rPr>
            </w:pPr>
            <w:r w:rsidRPr="00FF652C">
              <w:rPr>
                <w:rFonts w:ascii="Times New Roman" w:hAnsi="Times New Roman" w:cs="Times New Roman"/>
                <w:color w:val="1F497D"/>
              </w:rPr>
              <w:t>5019,7</w:t>
            </w:r>
          </w:p>
        </w:tc>
        <w:tc>
          <w:tcPr>
            <w:tcW w:w="986" w:type="dxa"/>
            <w:tcBorders>
              <w:top w:val="single" w:sz="4" w:space="0" w:color="auto"/>
              <w:left w:val="single" w:sz="4" w:space="0" w:color="auto"/>
              <w:bottom w:val="single" w:sz="4" w:space="0" w:color="auto"/>
              <w:right w:val="single" w:sz="4" w:space="0" w:color="auto"/>
            </w:tcBorders>
          </w:tcPr>
          <w:p w:rsidR="00684337" w:rsidRPr="00FF652C" w:rsidRDefault="00684337" w:rsidP="00684337">
            <w:pPr>
              <w:ind w:firstLine="0"/>
              <w:jc w:val="center"/>
              <w:rPr>
                <w:rFonts w:ascii="Times New Roman" w:hAnsi="Times New Roman" w:cs="Times New Roman"/>
                <w:color w:val="1F497D"/>
              </w:rPr>
            </w:pPr>
            <w:r w:rsidRPr="00FF652C">
              <w:rPr>
                <w:rFonts w:ascii="Times New Roman" w:hAnsi="Times New Roman" w:cs="Times New Roman"/>
                <w:color w:val="1F497D"/>
              </w:rPr>
              <w:t>5019,7</w:t>
            </w:r>
          </w:p>
        </w:tc>
        <w:tc>
          <w:tcPr>
            <w:tcW w:w="967" w:type="dxa"/>
            <w:tcBorders>
              <w:top w:val="single" w:sz="4" w:space="0" w:color="auto"/>
              <w:left w:val="single" w:sz="4" w:space="0" w:color="auto"/>
              <w:bottom w:val="single" w:sz="4" w:space="0" w:color="auto"/>
              <w:right w:val="single" w:sz="4" w:space="0" w:color="auto"/>
            </w:tcBorders>
          </w:tcPr>
          <w:p w:rsidR="00684337" w:rsidRPr="000A0673" w:rsidRDefault="00684337" w:rsidP="00684337">
            <w:pPr>
              <w:ind w:firstLine="0"/>
              <w:jc w:val="center"/>
              <w:rPr>
                <w:rFonts w:ascii="Times New Roman" w:hAnsi="Times New Roman" w:cs="Times New Roman"/>
                <w:color w:val="1F497D"/>
              </w:rPr>
            </w:pPr>
            <w:r w:rsidRPr="000A0673">
              <w:rPr>
                <w:rFonts w:ascii="Times New Roman" w:hAnsi="Times New Roman" w:cs="Times New Roman"/>
                <w:color w:val="1F497D"/>
              </w:rPr>
              <w:t>5019,7</w:t>
            </w:r>
          </w:p>
        </w:tc>
      </w:tr>
      <w:tr w:rsidR="00684337" w:rsidRPr="0066279F" w:rsidTr="00684337">
        <w:tc>
          <w:tcPr>
            <w:tcW w:w="2311" w:type="dxa"/>
            <w:vMerge/>
            <w:tcBorders>
              <w:top w:val="single" w:sz="4" w:space="0" w:color="auto"/>
              <w:left w:val="single" w:sz="4" w:space="0" w:color="auto"/>
              <w:bottom w:val="single" w:sz="4" w:space="0" w:color="auto"/>
              <w:right w:val="single" w:sz="4" w:space="0" w:color="auto"/>
            </w:tcBorders>
          </w:tcPr>
          <w:p w:rsidR="00684337" w:rsidRPr="0066279F" w:rsidRDefault="00684337" w:rsidP="00684337">
            <w:pPr>
              <w:pStyle w:val="aff7"/>
              <w:jc w:val="center"/>
              <w:rPr>
                <w:rFonts w:ascii="Times New Roman" w:hAnsi="Times New Roman" w:cs="Times New Roman"/>
                <w:highlight w:val="yellow"/>
              </w:rPr>
            </w:pPr>
          </w:p>
        </w:tc>
        <w:tc>
          <w:tcPr>
            <w:tcW w:w="5073" w:type="dxa"/>
            <w:vMerge/>
            <w:tcBorders>
              <w:top w:val="single" w:sz="4" w:space="0" w:color="auto"/>
              <w:left w:val="single" w:sz="4" w:space="0" w:color="auto"/>
              <w:bottom w:val="single" w:sz="4" w:space="0" w:color="auto"/>
              <w:right w:val="single" w:sz="4" w:space="0" w:color="auto"/>
            </w:tcBorders>
          </w:tcPr>
          <w:p w:rsidR="00684337" w:rsidRPr="0066279F" w:rsidRDefault="00684337" w:rsidP="00684337">
            <w:pPr>
              <w:pStyle w:val="aff7"/>
              <w:jc w:val="center"/>
              <w:rPr>
                <w:rFonts w:ascii="Times New Roman" w:hAnsi="Times New Roman" w:cs="Times New Roman"/>
                <w:highlight w:val="yellow"/>
              </w:rPr>
            </w:pPr>
          </w:p>
        </w:tc>
        <w:tc>
          <w:tcPr>
            <w:tcW w:w="3172" w:type="dxa"/>
            <w:tcBorders>
              <w:top w:val="single" w:sz="4" w:space="0" w:color="auto"/>
              <w:left w:val="single" w:sz="4" w:space="0" w:color="auto"/>
              <w:bottom w:val="single" w:sz="4" w:space="0" w:color="auto"/>
              <w:right w:val="single" w:sz="4" w:space="0" w:color="auto"/>
            </w:tcBorders>
          </w:tcPr>
          <w:p w:rsidR="00684337" w:rsidRPr="0066279F" w:rsidRDefault="00684337" w:rsidP="00684337">
            <w:pPr>
              <w:pStyle w:val="aff7"/>
              <w:jc w:val="center"/>
              <w:rPr>
                <w:rFonts w:ascii="Times New Roman" w:hAnsi="Times New Roman" w:cs="Times New Roman"/>
              </w:rPr>
            </w:pPr>
            <w:r w:rsidRPr="0066279F">
              <w:rPr>
                <w:rFonts w:ascii="Times New Roman" w:hAnsi="Times New Roman" w:cs="Times New Roman"/>
              </w:rPr>
              <w:t>федеральный бюджет</w:t>
            </w:r>
          </w:p>
        </w:tc>
        <w:tc>
          <w:tcPr>
            <w:tcW w:w="1022" w:type="dxa"/>
            <w:tcBorders>
              <w:top w:val="single" w:sz="4" w:space="0" w:color="auto"/>
              <w:left w:val="single" w:sz="4" w:space="0" w:color="auto"/>
              <w:bottom w:val="single" w:sz="4" w:space="0" w:color="auto"/>
              <w:right w:val="single" w:sz="4" w:space="0" w:color="auto"/>
            </w:tcBorders>
          </w:tcPr>
          <w:p w:rsidR="00684337" w:rsidRPr="00553A2D" w:rsidRDefault="00684337" w:rsidP="00684337">
            <w:pPr>
              <w:ind w:firstLine="0"/>
              <w:jc w:val="center"/>
              <w:rPr>
                <w:sz w:val="20"/>
                <w:szCs w:val="20"/>
              </w:rPr>
            </w:pPr>
            <w:r w:rsidRPr="00553A2D">
              <w:rPr>
                <w:rFonts w:ascii="Times New Roman" w:hAnsi="Times New Roman" w:cs="Times New Roman"/>
                <w:sz w:val="20"/>
                <w:szCs w:val="20"/>
                <w:lang w:val="en-US"/>
              </w:rPr>
              <w:t>X</w:t>
            </w:r>
          </w:p>
        </w:tc>
        <w:tc>
          <w:tcPr>
            <w:tcW w:w="996" w:type="dxa"/>
            <w:tcBorders>
              <w:top w:val="single" w:sz="4" w:space="0" w:color="auto"/>
              <w:left w:val="single" w:sz="4" w:space="0" w:color="auto"/>
              <w:bottom w:val="single" w:sz="4" w:space="0" w:color="auto"/>
              <w:right w:val="single" w:sz="4" w:space="0" w:color="auto"/>
            </w:tcBorders>
          </w:tcPr>
          <w:p w:rsidR="00684337" w:rsidRPr="00553A2D" w:rsidRDefault="00684337" w:rsidP="00684337">
            <w:pPr>
              <w:ind w:firstLine="0"/>
              <w:jc w:val="center"/>
              <w:rPr>
                <w:sz w:val="20"/>
                <w:szCs w:val="20"/>
              </w:rPr>
            </w:pPr>
            <w:r w:rsidRPr="00553A2D">
              <w:rPr>
                <w:rFonts w:ascii="Times New Roman" w:hAnsi="Times New Roman" w:cs="Times New Roman"/>
                <w:sz w:val="20"/>
                <w:szCs w:val="20"/>
                <w:lang w:val="en-US"/>
              </w:rPr>
              <w:t>X</w:t>
            </w:r>
          </w:p>
        </w:tc>
        <w:tc>
          <w:tcPr>
            <w:tcW w:w="876" w:type="dxa"/>
            <w:tcBorders>
              <w:top w:val="single" w:sz="4" w:space="0" w:color="auto"/>
              <w:left w:val="single" w:sz="4" w:space="0" w:color="auto"/>
              <w:bottom w:val="single" w:sz="4" w:space="0" w:color="auto"/>
              <w:right w:val="single" w:sz="4" w:space="0" w:color="auto"/>
            </w:tcBorders>
          </w:tcPr>
          <w:p w:rsidR="00684337" w:rsidRPr="00553A2D" w:rsidRDefault="00684337" w:rsidP="00684337">
            <w:pPr>
              <w:ind w:firstLine="0"/>
              <w:jc w:val="center"/>
              <w:rPr>
                <w:sz w:val="20"/>
                <w:szCs w:val="20"/>
              </w:rPr>
            </w:pPr>
            <w:r w:rsidRPr="00553A2D">
              <w:rPr>
                <w:rFonts w:ascii="Times New Roman" w:hAnsi="Times New Roman" w:cs="Times New Roman"/>
                <w:sz w:val="20"/>
                <w:szCs w:val="20"/>
                <w:lang w:val="en-US"/>
              </w:rPr>
              <w:t>X</w:t>
            </w:r>
          </w:p>
        </w:tc>
        <w:tc>
          <w:tcPr>
            <w:tcW w:w="986" w:type="dxa"/>
            <w:tcBorders>
              <w:top w:val="single" w:sz="4" w:space="0" w:color="auto"/>
              <w:left w:val="single" w:sz="4" w:space="0" w:color="auto"/>
              <w:bottom w:val="single" w:sz="4" w:space="0" w:color="auto"/>
              <w:right w:val="single" w:sz="4" w:space="0" w:color="auto"/>
            </w:tcBorders>
          </w:tcPr>
          <w:p w:rsidR="00684337" w:rsidRPr="00553A2D" w:rsidRDefault="00684337" w:rsidP="00684337">
            <w:pPr>
              <w:ind w:firstLine="0"/>
              <w:jc w:val="center"/>
              <w:rPr>
                <w:sz w:val="20"/>
                <w:szCs w:val="20"/>
              </w:rPr>
            </w:pPr>
            <w:r w:rsidRPr="00553A2D">
              <w:rPr>
                <w:rFonts w:ascii="Times New Roman" w:hAnsi="Times New Roman" w:cs="Times New Roman"/>
                <w:sz w:val="20"/>
                <w:szCs w:val="20"/>
                <w:lang w:val="en-US"/>
              </w:rPr>
              <w:t>X</w:t>
            </w:r>
          </w:p>
        </w:tc>
        <w:tc>
          <w:tcPr>
            <w:tcW w:w="967" w:type="dxa"/>
            <w:tcBorders>
              <w:top w:val="single" w:sz="4" w:space="0" w:color="auto"/>
              <w:left w:val="single" w:sz="4" w:space="0" w:color="auto"/>
              <w:bottom w:val="single" w:sz="4" w:space="0" w:color="auto"/>
              <w:right w:val="single" w:sz="4" w:space="0" w:color="auto"/>
            </w:tcBorders>
          </w:tcPr>
          <w:p w:rsidR="00684337" w:rsidRPr="000A0673" w:rsidRDefault="00684337" w:rsidP="00684337">
            <w:pPr>
              <w:ind w:firstLine="0"/>
              <w:jc w:val="center"/>
              <w:rPr>
                <w:color w:val="1F497D"/>
                <w:sz w:val="20"/>
                <w:szCs w:val="20"/>
              </w:rPr>
            </w:pPr>
            <w:r w:rsidRPr="000A0673">
              <w:rPr>
                <w:rFonts w:ascii="Times New Roman" w:hAnsi="Times New Roman" w:cs="Times New Roman"/>
                <w:color w:val="1F497D"/>
                <w:sz w:val="20"/>
                <w:szCs w:val="20"/>
                <w:lang w:val="en-US"/>
              </w:rPr>
              <w:t>X</w:t>
            </w:r>
          </w:p>
        </w:tc>
      </w:tr>
      <w:tr w:rsidR="00684337" w:rsidRPr="0066279F" w:rsidTr="00684337">
        <w:tc>
          <w:tcPr>
            <w:tcW w:w="2311" w:type="dxa"/>
            <w:vMerge/>
            <w:tcBorders>
              <w:top w:val="single" w:sz="4" w:space="0" w:color="auto"/>
              <w:left w:val="single" w:sz="4" w:space="0" w:color="auto"/>
              <w:bottom w:val="single" w:sz="4" w:space="0" w:color="auto"/>
              <w:right w:val="single" w:sz="4" w:space="0" w:color="auto"/>
            </w:tcBorders>
          </w:tcPr>
          <w:p w:rsidR="00684337" w:rsidRPr="0066279F" w:rsidRDefault="00684337" w:rsidP="00684337">
            <w:pPr>
              <w:pStyle w:val="aff7"/>
              <w:jc w:val="center"/>
              <w:rPr>
                <w:rFonts w:ascii="Times New Roman" w:hAnsi="Times New Roman" w:cs="Times New Roman"/>
                <w:highlight w:val="yellow"/>
              </w:rPr>
            </w:pPr>
          </w:p>
        </w:tc>
        <w:tc>
          <w:tcPr>
            <w:tcW w:w="5073" w:type="dxa"/>
            <w:vMerge/>
            <w:tcBorders>
              <w:top w:val="single" w:sz="4" w:space="0" w:color="auto"/>
              <w:left w:val="single" w:sz="4" w:space="0" w:color="auto"/>
              <w:bottom w:val="single" w:sz="4" w:space="0" w:color="auto"/>
              <w:right w:val="single" w:sz="4" w:space="0" w:color="auto"/>
            </w:tcBorders>
          </w:tcPr>
          <w:p w:rsidR="00684337" w:rsidRPr="0066279F" w:rsidRDefault="00684337" w:rsidP="00684337">
            <w:pPr>
              <w:pStyle w:val="aff7"/>
              <w:jc w:val="center"/>
              <w:rPr>
                <w:rFonts w:ascii="Times New Roman" w:hAnsi="Times New Roman" w:cs="Times New Roman"/>
                <w:highlight w:val="yellow"/>
              </w:rPr>
            </w:pPr>
          </w:p>
        </w:tc>
        <w:tc>
          <w:tcPr>
            <w:tcW w:w="3172" w:type="dxa"/>
            <w:tcBorders>
              <w:top w:val="single" w:sz="4" w:space="0" w:color="auto"/>
              <w:left w:val="single" w:sz="4" w:space="0" w:color="auto"/>
              <w:bottom w:val="single" w:sz="4" w:space="0" w:color="auto"/>
              <w:right w:val="single" w:sz="4" w:space="0" w:color="auto"/>
            </w:tcBorders>
          </w:tcPr>
          <w:p w:rsidR="00684337" w:rsidRPr="0066279F" w:rsidRDefault="00684337" w:rsidP="00684337">
            <w:pPr>
              <w:pStyle w:val="aff7"/>
              <w:jc w:val="center"/>
              <w:rPr>
                <w:rFonts w:ascii="Times New Roman" w:hAnsi="Times New Roman" w:cs="Times New Roman"/>
              </w:rPr>
            </w:pPr>
            <w:r w:rsidRPr="0066279F">
              <w:rPr>
                <w:rFonts w:ascii="Times New Roman" w:hAnsi="Times New Roman" w:cs="Times New Roman"/>
              </w:rPr>
              <w:t>республиканский бюджет</w:t>
            </w:r>
          </w:p>
        </w:tc>
        <w:tc>
          <w:tcPr>
            <w:tcW w:w="1022" w:type="dxa"/>
            <w:tcBorders>
              <w:top w:val="single" w:sz="4" w:space="0" w:color="auto"/>
              <w:left w:val="single" w:sz="4" w:space="0" w:color="auto"/>
              <w:bottom w:val="single" w:sz="4" w:space="0" w:color="auto"/>
              <w:right w:val="single" w:sz="4" w:space="0" w:color="auto"/>
            </w:tcBorders>
          </w:tcPr>
          <w:p w:rsidR="00684337" w:rsidRPr="00553A2D" w:rsidRDefault="00684337" w:rsidP="00684337">
            <w:pPr>
              <w:ind w:firstLine="0"/>
              <w:jc w:val="center"/>
              <w:rPr>
                <w:sz w:val="20"/>
                <w:szCs w:val="20"/>
              </w:rPr>
            </w:pPr>
            <w:r w:rsidRPr="00553A2D">
              <w:rPr>
                <w:rFonts w:ascii="Times New Roman" w:hAnsi="Times New Roman" w:cs="Times New Roman"/>
                <w:sz w:val="20"/>
                <w:szCs w:val="20"/>
                <w:lang w:val="en-US"/>
              </w:rPr>
              <w:t>X</w:t>
            </w:r>
          </w:p>
        </w:tc>
        <w:tc>
          <w:tcPr>
            <w:tcW w:w="996" w:type="dxa"/>
            <w:tcBorders>
              <w:top w:val="single" w:sz="4" w:space="0" w:color="auto"/>
              <w:left w:val="single" w:sz="4" w:space="0" w:color="auto"/>
              <w:bottom w:val="single" w:sz="4" w:space="0" w:color="auto"/>
              <w:right w:val="single" w:sz="4" w:space="0" w:color="auto"/>
            </w:tcBorders>
          </w:tcPr>
          <w:p w:rsidR="00684337" w:rsidRPr="00553A2D" w:rsidRDefault="00684337" w:rsidP="00684337">
            <w:pPr>
              <w:ind w:firstLine="0"/>
              <w:jc w:val="center"/>
              <w:rPr>
                <w:sz w:val="20"/>
                <w:szCs w:val="20"/>
              </w:rPr>
            </w:pPr>
            <w:r w:rsidRPr="00553A2D">
              <w:rPr>
                <w:rFonts w:ascii="Times New Roman" w:hAnsi="Times New Roman" w:cs="Times New Roman"/>
                <w:sz w:val="20"/>
                <w:szCs w:val="20"/>
                <w:lang w:val="en-US"/>
              </w:rPr>
              <w:t>X</w:t>
            </w:r>
          </w:p>
        </w:tc>
        <w:tc>
          <w:tcPr>
            <w:tcW w:w="876" w:type="dxa"/>
            <w:tcBorders>
              <w:top w:val="single" w:sz="4" w:space="0" w:color="auto"/>
              <w:left w:val="single" w:sz="4" w:space="0" w:color="auto"/>
              <w:bottom w:val="single" w:sz="4" w:space="0" w:color="auto"/>
              <w:right w:val="single" w:sz="4" w:space="0" w:color="auto"/>
            </w:tcBorders>
          </w:tcPr>
          <w:p w:rsidR="00684337" w:rsidRPr="00553A2D" w:rsidRDefault="00684337" w:rsidP="00684337">
            <w:pPr>
              <w:ind w:firstLine="0"/>
              <w:jc w:val="center"/>
              <w:rPr>
                <w:sz w:val="20"/>
                <w:szCs w:val="20"/>
              </w:rPr>
            </w:pPr>
            <w:r w:rsidRPr="00553A2D">
              <w:rPr>
                <w:rFonts w:ascii="Times New Roman" w:hAnsi="Times New Roman" w:cs="Times New Roman"/>
                <w:sz w:val="20"/>
                <w:szCs w:val="20"/>
                <w:lang w:val="en-US"/>
              </w:rPr>
              <w:t>X</w:t>
            </w:r>
          </w:p>
        </w:tc>
        <w:tc>
          <w:tcPr>
            <w:tcW w:w="986" w:type="dxa"/>
            <w:tcBorders>
              <w:top w:val="single" w:sz="4" w:space="0" w:color="auto"/>
              <w:left w:val="single" w:sz="4" w:space="0" w:color="auto"/>
              <w:bottom w:val="single" w:sz="4" w:space="0" w:color="auto"/>
              <w:right w:val="single" w:sz="4" w:space="0" w:color="auto"/>
            </w:tcBorders>
          </w:tcPr>
          <w:p w:rsidR="00684337" w:rsidRPr="00553A2D" w:rsidRDefault="00684337" w:rsidP="00684337">
            <w:pPr>
              <w:ind w:firstLine="0"/>
              <w:jc w:val="center"/>
              <w:rPr>
                <w:sz w:val="20"/>
                <w:szCs w:val="20"/>
              </w:rPr>
            </w:pPr>
            <w:r w:rsidRPr="00553A2D">
              <w:rPr>
                <w:rFonts w:ascii="Times New Roman" w:hAnsi="Times New Roman" w:cs="Times New Roman"/>
                <w:sz w:val="20"/>
                <w:szCs w:val="20"/>
                <w:lang w:val="en-US"/>
              </w:rPr>
              <w:t>X</w:t>
            </w:r>
          </w:p>
        </w:tc>
        <w:tc>
          <w:tcPr>
            <w:tcW w:w="967" w:type="dxa"/>
            <w:tcBorders>
              <w:top w:val="single" w:sz="4" w:space="0" w:color="auto"/>
              <w:left w:val="single" w:sz="4" w:space="0" w:color="auto"/>
              <w:bottom w:val="single" w:sz="4" w:space="0" w:color="auto"/>
              <w:right w:val="single" w:sz="4" w:space="0" w:color="auto"/>
            </w:tcBorders>
          </w:tcPr>
          <w:p w:rsidR="00684337" w:rsidRPr="000A0673" w:rsidRDefault="00684337" w:rsidP="00684337">
            <w:pPr>
              <w:ind w:firstLine="0"/>
              <w:jc w:val="center"/>
              <w:rPr>
                <w:color w:val="1F497D"/>
                <w:sz w:val="20"/>
                <w:szCs w:val="20"/>
              </w:rPr>
            </w:pPr>
            <w:r w:rsidRPr="000A0673">
              <w:rPr>
                <w:rFonts w:ascii="Times New Roman" w:hAnsi="Times New Roman" w:cs="Times New Roman"/>
                <w:color w:val="1F497D"/>
                <w:sz w:val="20"/>
                <w:szCs w:val="20"/>
                <w:lang w:val="en-US"/>
              </w:rPr>
              <w:t>X</w:t>
            </w:r>
          </w:p>
        </w:tc>
      </w:tr>
      <w:tr w:rsidR="00684337" w:rsidRPr="0066279F" w:rsidTr="00684337">
        <w:tc>
          <w:tcPr>
            <w:tcW w:w="2311" w:type="dxa"/>
            <w:vMerge/>
            <w:tcBorders>
              <w:top w:val="single" w:sz="4" w:space="0" w:color="auto"/>
              <w:left w:val="single" w:sz="4" w:space="0" w:color="auto"/>
              <w:bottom w:val="single" w:sz="4" w:space="0" w:color="auto"/>
              <w:right w:val="single" w:sz="4" w:space="0" w:color="auto"/>
            </w:tcBorders>
          </w:tcPr>
          <w:p w:rsidR="00684337" w:rsidRPr="0066279F" w:rsidRDefault="00684337" w:rsidP="00684337">
            <w:pPr>
              <w:pStyle w:val="aff7"/>
              <w:jc w:val="center"/>
              <w:rPr>
                <w:rFonts w:ascii="Times New Roman" w:hAnsi="Times New Roman" w:cs="Times New Roman"/>
                <w:highlight w:val="yellow"/>
              </w:rPr>
            </w:pPr>
          </w:p>
        </w:tc>
        <w:tc>
          <w:tcPr>
            <w:tcW w:w="5073" w:type="dxa"/>
            <w:vMerge/>
            <w:tcBorders>
              <w:top w:val="single" w:sz="4" w:space="0" w:color="auto"/>
              <w:left w:val="single" w:sz="4" w:space="0" w:color="auto"/>
              <w:bottom w:val="single" w:sz="4" w:space="0" w:color="auto"/>
              <w:right w:val="single" w:sz="4" w:space="0" w:color="auto"/>
            </w:tcBorders>
          </w:tcPr>
          <w:p w:rsidR="00684337" w:rsidRPr="0066279F" w:rsidRDefault="00684337" w:rsidP="00684337">
            <w:pPr>
              <w:pStyle w:val="aff7"/>
              <w:jc w:val="center"/>
              <w:rPr>
                <w:rFonts w:ascii="Times New Roman" w:hAnsi="Times New Roman" w:cs="Times New Roman"/>
                <w:highlight w:val="yellow"/>
              </w:rPr>
            </w:pPr>
          </w:p>
        </w:tc>
        <w:tc>
          <w:tcPr>
            <w:tcW w:w="3172" w:type="dxa"/>
            <w:tcBorders>
              <w:top w:val="single" w:sz="4" w:space="0" w:color="auto"/>
              <w:left w:val="single" w:sz="4" w:space="0" w:color="auto"/>
              <w:bottom w:val="single" w:sz="4" w:space="0" w:color="auto"/>
              <w:right w:val="single" w:sz="4" w:space="0" w:color="auto"/>
            </w:tcBorders>
          </w:tcPr>
          <w:p w:rsidR="00684337" w:rsidRPr="0066279F" w:rsidRDefault="00684337" w:rsidP="00684337">
            <w:pPr>
              <w:pStyle w:val="aff7"/>
              <w:jc w:val="center"/>
              <w:rPr>
                <w:rFonts w:ascii="Times New Roman" w:hAnsi="Times New Roman" w:cs="Times New Roman"/>
              </w:rPr>
            </w:pPr>
            <w:r w:rsidRPr="0066279F">
              <w:rPr>
                <w:rFonts w:ascii="Times New Roman" w:hAnsi="Times New Roman" w:cs="Times New Roman"/>
              </w:rPr>
              <w:t>местный бюджет</w:t>
            </w:r>
          </w:p>
        </w:tc>
        <w:tc>
          <w:tcPr>
            <w:tcW w:w="1022" w:type="dxa"/>
            <w:tcBorders>
              <w:top w:val="single" w:sz="4" w:space="0" w:color="auto"/>
              <w:left w:val="single" w:sz="4" w:space="0" w:color="auto"/>
              <w:bottom w:val="single" w:sz="4" w:space="0" w:color="auto"/>
              <w:right w:val="single" w:sz="4" w:space="0" w:color="auto"/>
            </w:tcBorders>
          </w:tcPr>
          <w:p w:rsidR="00684337" w:rsidRPr="00FF652C" w:rsidRDefault="00684337" w:rsidP="00684337">
            <w:pPr>
              <w:ind w:firstLine="0"/>
              <w:jc w:val="center"/>
              <w:rPr>
                <w:rFonts w:ascii="Times New Roman" w:hAnsi="Times New Roman" w:cs="Times New Roman"/>
                <w:color w:val="1F497D"/>
              </w:rPr>
            </w:pPr>
            <w:r>
              <w:rPr>
                <w:rFonts w:ascii="Times New Roman" w:hAnsi="Times New Roman" w:cs="Times New Roman"/>
                <w:color w:val="1F497D"/>
              </w:rPr>
              <w:t>11870,8</w:t>
            </w:r>
          </w:p>
        </w:tc>
        <w:tc>
          <w:tcPr>
            <w:tcW w:w="996" w:type="dxa"/>
            <w:tcBorders>
              <w:top w:val="single" w:sz="4" w:space="0" w:color="auto"/>
              <w:left w:val="single" w:sz="4" w:space="0" w:color="auto"/>
              <w:bottom w:val="single" w:sz="4" w:space="0" w:color="auto"/>
              <w:right w:val="single" w:sz="4" w:space="0" w:color="auto"/>
            </w:tcBorders>
          </w:tcPr>
          <w:p w:rsidR="00684337" w:rsidRPr="00FF652C" w:rsidRDefault="00684337" w:rsidP="00684337">
            <w:pPr>
              <w:ind w:firstLine="0"/>
              <w:jc w:val="center"/>
              <w:rPr>
                <w:rFonts w:ascii="Times New Roman" w:hAnsi="Times New Roman" w:cs="Times New Roman"/>
                <w:color w:val="1F497D"/>
              </w:rPr>
            </w:pPr>
            <w:r>
              <w:rPr>
                <w:rFonts w:ascii="Times New Roman" w:hAnsi="Times New Roman" w:cs="Times New Roman"/>
                <w:color w:val="1F497D"/>
              </w:rPr>
              <w:t>10830,4</w:t>
            </w:r>
          </w:p>
        </w:tc>
        <w:tc>
          <w:tcPr>
            <w:tcW w:w="876" w:type="dxa"/>
            <w:tcBorders>
              <w:top w:val="single" w:sz="4" w:space="0" w:color="auto"/>
              <w:left w:val="single" w:sz="4" w:space="0" w:color="auto"/>
              <w:bottom w:val="single" w:sz="4" w:space="0" w:color="auto"/>
              <w:right w:val="single" w:sz="4" w:space="0" w:color="auto"/>
            </w:tcBorders>
          </w:tcPr>
          <w:p w:rsidR="00684337" w:rsidRPr="00FF652C" w:rsidRDefault="00684337" w:rsidP="00684337">
            <w:pPr>
              <w:ind w:firstLine="0"/>
              <w:jc w:val="center"/>
              <w:rPr>
                <w:rFonts w:ascii="Times New Roman" w:hAnsi="Times New Roman" w:cs="Times New Roman"/>
                <w:color w:val="1F497D"/>
              </w:rPr>
            </w:pPr>
            <w:r w:rsidRPr="00FF652C">
              <w:rPr>
                <w:rFonts w:ascii="Times New Roman" w:hAnsi="Times New Roman" w:cs="Times New Roman"/>
                <w:color w:val="1F497D"/>
              </w:rPr>
              <w:t>5019,7</w:t>
            </w:r>
          </w:p>
        </w:tc>
        <w:tc>
          <w:tcPr>
            <w:tcW w:w="986" w:type="dxa"/>
            <w:tcBorders>
              <w:top w:val="single" w:sz="4" w:space="0" w:color="auto"/>
              <w:left w:val="single" w:sz="4" w:space="0" w:color="auto"/>
              <w:bottom w:val="single" w:sz="4" w:space="0" w:color="auto"/>
              <w:right w:val="single" w:sz="4" w:space="0" w:color="auto"/>
            </w:tcBorders>
          </w:tcPr>
          <w:p w:rsidR="00684337" w:rsidRPr="00FF652C" w:rsidRDefault="00684337" w:rsidP="00684337">
            <w:pPr>
              <w:ind w:firstLine="0"/>
              <w:jc w:val="center"/>
              <w:rPr>
                <w:rFonts w:ascii="Times New Roman" w:hAnsi="Times New Roman" w:cs="Times New Roman"/>
                <w:color w:val="1F497D"/>
              </w:rPr>
            </w:pPr>
            <w:r w:rsidRPr="00FF652C">
              <w:rPr>
                <w:rFonts w:ascii="Times New Roman" w:hAnsi="Times New Roman" w:cs="Times New Roman"/>
                <w:color w:val="1F497D"/>
              </w:rPr>
              <w:t>5019,7</w:t>
            </w:r>
          </w:p>
        </w:tc>
        <w:tc>
          <w:tcPr>
            <w:tcW w:w="967" w:type="dxa"/>
            <w:tcBorders>
              <w:top w:val="single" w:sz="4" w:space="0" w:color="auto"/>
              <w:left w:val="single" w:sz="4" w:space="0" w:color="auto"/>
              <w:bottom w:val="single" w:sz="4" w:space="0" w:color="auto"/>
              <w:right w:val="single" w:sz="4" w:space="0" w:color="auto"/>
            </w:tcBorders>
          </w:tcPr>
          <w:p w:rsidR="00684337" w:rsidRPr="000A0673" w:rsidRDefault="00684337" w:rsidP="00684337">
            <w:pPr>
              <w:ind w:firstLine="0"/>
              <w:jc w:val="center"/>
              <w:rPr>
                <w:rFonts w:ascii="Times New Roman" w:hAnsi="Times New Roman" w:cs="Times New Roman"/>
                <w:color w:val="1F497D"/>
              </w:rPr>
            </w:pPr>
            <w:r w:rsidRPr="000A0673">
              <w:rPr>
                <w:rFonts w:ascii="Times New Roman" w:hAnsi="Times New Roman" w:cs="Times New Roman"/>
                <w:color w:val="1F497D"/>
              </w:rPr>
              <w:t>5019,7</w:t>
            </w:r>
          </w:p>
        </w:tc>
      </w:tr>
      <w:tr w:rsidR="00684337" w:rsidRPr="0066279F" w:rsidTr="00684337">
        <w:tc>
          <w:tcPr>
            <w:tcW w:w="2311" w:type="dxa"/>
            <w:vMerge/>
            <w:tcBorders>
              <w:top w:val="single" w:sz="4" w:space="0" w:color="auto"/>
              <w:left w:val="single" w:sz="4" w:space="0" w:color="auto"/>
              <w:bottom w:val="single" w:sz="4" w:space="0" w:color="auto"/>
              <w:right w:val="single" w:sz="4" w:space="0" w:color="auto"/>
            </w:tcBorders>
          </w:tcPr>
          <w:p w:rsidR="00684337" w:rsidRPr="0066279F" w:rsidRDefault="00684337" w:rsidP="00684337">
            <w:pPr>
              <w:pStyle w:val="aff7"/>
              <w:jc w:val="center"/>
              <w:rPr>
                <w:rFonts w:ascii="Times New Roman" w:hAnsi="Times New Roman" w:cs="Times New Roman"/>
                <w:highlight w:val="yellow"/>
              </w:rPr>
            </w:pPr>
          </w:p>
        </w:tc>
        <w:tc>
          <w:tcPr>
            <w:tcW w:w="5073" w:type="dxa"/>
            <w:vMerge/>
            <w:tcBorders>
              <w:top w:val="single" w:sz="4" w:space="0" w:color="auto"/>
              <w:left w:val="single" w:sz="4" w:space="0" w:color="auto"/>
              <w:bottom w:val="single" w:sz="4" w:space="0" w:color="auto"/>
              <w:right w:val="single" w:sz="4" w:space="0" w:color="auto"/>
            </w:tcBorders>
          </w:tcPr>
          <w:p w:rsidR="00684337" w:rsidRPr="0066279F" w:rsidRDefault="00684337" w:rsidP="00684337">
            <w:pPr>
              <w:pStyle w:val="aff7"/>
              <w:jc w:val="center"/>
              <w:rPr>
                <w:rFonts w:ascii="Times New Roman" w:hAnsi="Times New Roman" w:cs="Times New Roman"/>
                <w:highlight w:val="yellow"/>
              </w:rPr>
            </w:pPr>
          </w:p>
        </w:tc>
        <w:tc>
          <w:tcPr>
            <w:tcW w:w="3172" w:type="dxa"/>
            <w:tcBorders>
              <w:top w:val="single" w:sz="4" w:space="0" w:color="auto"/>
              <w:left w:val="single" w:sz="4" w:space="0" w:color="auto"/>
              <w:bottom w:val="single" w:sz="4" w:space="0" w:color="auto"/>
              <w:right w:val="single" w:sz="4" w:space="0" w:color="auto"/>
            </w:tcBorders>
          </w:tcPr>
          <w:p w:rsidR="00684337" w:rsidRPr="0066279F" w:rsidRDefault="00684337" w:rsidP="00684337">
            <w:pPr>
              <w:pStyle w:val="aff7"/>
              <w:jc w:val="center"/>
              <w:rPr>
                <w:rFonts w:ascii="Times New Roman" w:hAnsi="Times New Roman" w:cs="Times New Roman"/>
              </w:rPr>
            </w:pPr>
            <w:r w:rsidRPr="0066279F">
              <w:rPr>
                <w:rFonts w:ascii="Times New Roman" w:hAnsi="Times New Roman" w:cs="Times New Roman"/>
              </w:rPr>
              <w:t>внебюджетные источники</w:t>
            </w:r>
          </w:p>
        </w:tc>
        <w:tc>
          <w:tcPr>
            <w:tcW w:w="1022" w:type="dxa"/>
            <w:tcBorders>
              <w:top w:val="single" w:sz="4" w:space="0" w:color="auto"/>
              <w:left w:val="single" w:sz="4" w:space="0" w:color="auto"/>
              <w:bottom w:val="single" w:sz="4" w:space="0" w:color="auto"/>
              <w:right w:val="single" w:sz="4" w:space="0" w:color="auto"/>
            </w:tcBorders>
          </w:tcPr>
          <w:p w:rsidR="00684337" w:rsidRPr="00553A2D" w:rsidRDefault="00684337" w:rsidP="00684337">
            <w:pPr>
              <w:ind w:firstLine="0"/>
              <w:jc w:val="center"/>
              <w:rPr>
                <w:sz w:val="20"/>
                <w:szCs w:val="20"/>
              </w:rPr>
            </w:pPr>
            <w:r w:rsidRPr="00553A2D">
              <w:rPr>
                <w:rFonts w:ascii="Times New Roman" w:hAnsi="Times New Roman" w:cs="Times New Roman"/>
                <w:sz w:val="20"/>
                <w:szCs w:val="20"/>
                <w:lang w:val="en-US"/>
              </w:rPr>
              <w:t>X</w:t>
            </w:r>
          </w:p>
        </w:tc>
        <w:tc>
          <w:tcPr>
            <w:tcW w:w="996" w:type="dxa"/>
            <w:tcBorders>
              <w:top w:val="single" w:sz="4" w:space="0" w:color="auto"/>
              <w:left w:val="single" w:sz="4" w:space="0" w:color="auto"/>
              <w:bottom w:val="single" w:sz="4" w:space="0" w:color="auto"/>
              <w:right w:val="single" w:sz="4" w:space="0" w:color="auto"/>
            </w:tcBorders>
          </w:tcPr>
          <w:p w:rsidR="00684337" w:rsidRPr="00553A2D" w:rsidRDefault="00684337" w:rsidP="00684337">
            <w:pPr>
              <w:ind w:firstLine="0"/>
              <w:jc w:val="center"/>
              <w:rPr>
                <w:sz w:val="20"/>
                <w:szCs w:val="20"/>
              </w:rPr>
            </w:pPr>
            <w:r w:rsidRPr="00553A2D">
              <w:rPr>
                <w:rFonts w:ascii="Times New Roman" w:hAnsi="Times New Roman" w:cs="Times New Roman"/>
                <w:sz w:val="20"/>
                <w:szCs w:val="20"/>
                <w:lang w:val="en-US"/>
              </w:rPr>
              <w:t>X</w:t>
            </w:r>
          </w:p>
        </w:tc>
        <w:tc>
          <w:tcPr>
            <w:tcW w:w="876" w:type="dxa"/>
            <w:tcBorders>
              <w:top w:val="single" w:sz="4" w:space="0" w:color="auto"/>
              <w:left w:val="single" w:sz="4" w:space="0" w:color="auto"/>
              <w:bottom w:val="single" w:sz="4" w:space="0" w:color="auto"/>
              <w:right w:val="single" w:sz="4" w:space="0" w:color="auto"/>
            </w:tcBorders>
          </w:tcPr>
          <w:p w:rsidR="00684337" w:rsidRPr="00553A2D" w:rsidRDefault="00684337" w:rsidP="00684337">
            <w:pPr>
              <w:ind w:firstLine="0"/>
              <w:jc w:val="center"/>
              <w:rPr>
                <w:sz w:val="20"/>
                <w:szCs w:val="20"/>
              </w:rPr>
            </w:pPr>
            <w:r w:rsidRPr="00553A2D">
              <w:rPr>
                <w:rFonts w:ascii="Times New Roman" w:hAnsi="Times New Roman" w:cs="Times New Roman"/>
                <w:sz w:val="20"/>
                <w:szCs w:val="20"/>
                <w:lang w:val="en-US"/>
              </w:rPr>
              <w:t>X</w:t>
            </w:r>
          </w:p>
        </w:tc>
        <w:tc>
          <w:tcPr>
            <w:tcW w:w="986" w:type="dxa"/>
            <w:tcBorders>
              <w:top w:val="single" w:sz="4" w:space="0" w:color="auto"/>
              <w:left w:val="single" w:sz="4" w:space="0" w:color="auto"/>
              <w:bottom w:val="single" w:sz="4" w:space="0" w:color="auto"/>
              <w:right w:val="single" w:sz="4" w:space="0" w:color="auto"/>
            </w:tcBorders>
          </w:tcPr>
          <w:p w:rsidR="00684337" w:rsidRPr="00553A2D" w:rsidRDefault="00684337" w:rsidP="00684337">
            <w:pPr>
              <w:ind w:firstLine="0"/>
              <w:jc w:val="center"/>
              <w:rPr>
                <w:sz w:val="20"/>
                <w:szCs w:val="20"/>
              </w:rPr>
            </w:pPr>
            <w:r w:rsidRPr="00553A2D">
              <w:rPr>
                <w:rFonts w:ascii="Times New Roman" w:hAnsi="Times New Roman" w:cs="Times New Roman"/>
                <w:sz w:val="20"/>
                <w:szCs w:val="20"/>
                <w:lang w:val="en-US"/>
              </w:rPr>
              <w:t>X</w:t>
            </w:r>
          </w:p>
        </w:tc>
        <w:tc>
          <w:tcPr>
            <w:tcW w:w="967" w:type="dxa"/>
            <w:tcBorders>
              <w:top w:val="single" w:sz="4" w:space="0" w:color="auto"/>
              <w:left w:val="single" w:sz="4" w:space="0" w:color="auto"/>
              <w:bottom w:val="single" w:sz="4" w:space="0" w:color="auto"/>
              <w:right w:val="single" w:sz="4" w:space="0" w:color="auto"/>
            </w:tcBorders>
          </w:tcPr>
          <w:p w:rsidR="00684337" w:rsidRPr="000A0673" w:rsidRDefault="00684337" w:rsidP="00684337">
            <w:pPr>
              <w:ind w:firstLine="0"/>
              <w:jc w:val="center"/>
              <w:rPr>
                <w:color w:val="1F497D"/>
                <w:sz w:val="20"/>
                <w:szCs w:val="20"/>
              </w:rPr>
            </w:pPr>
            <w:r w:rsidRPr="000A0673">
              <w:rPr>
                <w:rFonts w:ascii="Times New Roman" w:hAnsi="Times New Roman" w:cs="Times New Roman"/>
                <w:color w:val="1F497D"/>
                <w:sz w:val="20"/>
                <w:szCs w:val="20"/>
                <w:lang w:val="en-US"/>
              </w:rPr>
              <w:t>X</w:t>
            </w:r>
          </w:p>
        </w:tc>
      </w:tr>
      <w:tr w:rsidR="00684337" w:rsidRPr="0066279F" w:rsidTr="00684337">
        <w:tc>
          <w:tcPr>
            <w:tcW w:w="2311" w:type="dxa"/>
            <w:vMerge w:val="restart"/>
            <w:tcBorders>
              <w:top w:val="single" w:sz="4" w:space="0" w:color="auto"/>
              <w:left w:val="single" w:sz="4" w:space="0" w:color="auto"/>
              <w:bottom w:val="single" w:sz="4" w:space="0" w:color="auto"/>
              <w:right w:val="single" w:sz="4" w:space="0" w:color="auto"/>
            </w:tcBorders>
          </w:tcPr>
          <w:p w:rsidR="00684337" w:rsidRPr="0066279F" w:rsidRDefault="00684337" w:rsidP="00684337">
            <w:pPr>
              <w:pStyle w:val="aff7"/>
              <w:jc w:val="center"/>
              <w:rPr>
                <w:rFonts w:ascii="Times New Roman" w:hAnsi="Times New Roman" w:cs="Times New Roman"/>
              </w:rPr>
            </w:pPr>
            <w:r w:rsidRPr="0066279F">
              <w:rPr>
                <w:rFonts w:ascii="Times New Roman" w:hAnsi="Times New Roman" w:cs="Times New Roman"/>
              </w:rPr>
              <w:t>Подпрограмма 1</w:t>
            </w:r>
          </w:p>
        </w:tc>
        <w:tc>
          <w:tcPr>
            <w:tcW w:w="5073" w:type="dxa"/>
            <w:vMerge w:val="restart"/>
            <w:tcBorders>
              <w:top w:val="single" w:sz="4" w:space="0" w:color="auto"/>
              <w:left w:val="single" w:sz="4" w:space="0" w:color="auto"/>
              <w:bottom w:val="single" w:sz="4" w:space="0" w:color="auto"/>
              <w:right w:val="single" w:sz="4" w:space="0" w:color="auto"/>
            </w:tcBorders>
          </w:tcPr>
          <w:p w:rsidR="00684337" w:rsidRPr="0066279F" w:rsidRDefault="00684337" w:rsidP="00684337">
            <w:pPr>
              <w:pStyle w:val="aff7"/>
              <w:jc w:val="center"/>
              <w:rPr>
                <w:rFonts w:ascii="Times New Roman" w:hAnsi="Times New Roman" w:cs="Times New Roman"/>
              </w:rPr>
            </w:pPr>
            <w:r w:rsidRPr="0066279F">
              <w:rPr>
                <w:rFonts w:ascii="Times New Roman" w:hAnsi="Times New Roman" w:cs="Times New Roman"/>
              </w:rPr>
              <w:t>подпрограмма "Эффективное использование бюджетного потенциала"</w:t>
            </w:r>
          </w:p>
        </w:tc>
        <w:tc>
          <w:tcPr>
            <w:tcW w:w="3172" w:type="dxa"/>
            <w:tcBorders>
              <w:top w:val="single" w:sz="4" w:space="0" w:color="auto"/>
              <w:left w:val="single" w:sz="4" w:space="0" w:color="auto"/>
              <w:bottom w:val="single" w:sz="4" w:space="0" w:color="auto"/>
              <w:right w:val="single" w:sz="4" w:space="0" w:color="auto"/>
            </w:tcBorders>
          </w:tcPr>
          <w:p w:rsidR="00684337" w:rsidRPr="0066279F" w:rsidRDefault="00684337" w:rsidP="00684337">
            <w:pPr>
              <w:pStyle w:val="aff7"/>
              <w:jc w:val="center"/>
              <w:rPr>
                <w:rFonts w:ascii="Times New Roman" w:hAnsi="Times New Roman" w:cs="Times New Roman"/>
              </w:rPr>
            </w:pPr>
            <w:r w:rsidRPr="0066279F">
              <w:rPr>
                <w:rFonts w:ascii="Times New Roman" w:hAnsi="Times New Roman" w:cs="Times New Roman"/>
              </w:rPr>
              <w:t>всего</w:t>
            </w:r>
          </w:p>
        </w:tc>
        <w:tc>
          <w:tcPr>
            <w:tcW w:w="1022" w:type="dxa"/>
            <w:tcBorders>
              <w:top w:val="single" w:sz="4" w:space="0" w:color="auto"/>
              <w:left w:val="single" w:sz="4" w:space="0" w:color="auto"/>
              <w:bottom w:val="single" w:sz="4" w:space="0" w:color="auto"/>
              <w:right w:val="single" w:sz="4" w:space="0" w:color="auto"/>
            </w:tcBorders>
          </w:tcPr>
          <w:p w:rsidR="00684337" w:rsidRPr="00FF652C" w:rsidRDefault="00684337" w:rsidP="00684337">
            <w:pPr>
              <w:pStyle w:val="aff7"/>
              <w:jc w:val="center"/>
              <w:rPr>
                <w:rFonts w:ascii="Times New Roman" w:hAnsi="Times New Roman" w:cs="Times New Roman"/>
                <w:color w:val="1F497D"/>
              </w:rPr>
            </w:pPr>
            <w:r>
              <w:rPr>
                <w:rFonts w:ascii="Times New Roman" w:hAnsi="Times New Roman" w:cs="Times New Roman"/>
                <w:color w:val="1F497D"/>
              </w:rPr>
              <w:t>8164,8</w:t>
            </w:r>
          </w:p>
        </w:tc>
        <w:tc>
          <w:tcPr>
            <w:tcW w:w="996" w:type="dxa"/>
            <w:tcBorders>
              <w:top w:val="single" w:sz="4" w:space="0" w:color="auto"/>
              <w:left w:val="single" w:sz="4" w:space="0" w:color="auto"/>
              <w:bottom w:val="single" w:sz="4" w:space="0" w:color="auto"/>
              <w:right w:val="single" w:sz="4" w:space="0" w:color="auto"/>
            </w:tcBorders>
          </w:tcPr>
          <w:p w:rsidR="00684337" w:rsidRPr="00FF652C" w:rsidRDefault="00684337" w:rsidP="00684337">
            <w:pPr>
              <w:pStyle w:val="aff7"/>
              <w:jc w:val="center"/>
              <w:rPr>
                <w:rFonts w:ascii="Times New Roman" w:hAnsi="Times New Roman" w:cs="Times New Roman"/>
                <w:color w:val="1F497D"/>
              </w:rPr>
            </w:pPr>
            <w:r>
              <w:rPr>
                <w:rFonts w:ascii="Times New Roman" w:hAnsi="Times New Roman" w:cs="Times New Roman"/>
                <w:color w:val="1F497D"/>
              </w:rPr>
              <w:t>8616,6</w:t>
            </w:r>
          </w:p>
        </w:tc>
        <w:tc>
          <w:tcPr>
            <w:tcW w:w="876" w:type="dxa"/>
            <w:tcBorders>
              <w:top w:val="single" w:sz="4" w:space="0" w:color="auto"/>
              <w:left w:val="single" w:sz="4" w:space="0" w:color="auto"/>
              <w:bottom w:val="single" w:sz="4" w:space="0" w:color="auto"/>
              <w:right w:val="single" w:sz="4" w:space="0" w:color="auto"/>
            </w:tcBorders>
          </w:tcPr>
          <w:p w:rsidR="00684337" w:rsidRPr="00FF652C" w:rsidRDefault="00684337" w:rsidP="00684337">
            <w:pPr>
              <w:ind w:firstLine="0"/>
              <w:jc w:val="center"/>
              <w:rPr>
                <w:rFonts w:ascii="Times New Roman" w:hAnsi="Times New Roman" w:cs="Times New Roman"/>
                <w:color w:val="1F497D"/>
              </w:rPr>
            </w:pPr>
            <w:r w:rsidRPr="00FF652C">
              <w:rPr>
                <w:rFonts w:ascii="Times New Roman" w:hAnsi="Times New Roman" w:cs="Times New Roman"/>
                <w:color w:val="1F497D"/>
              </w:rPr>
              <w:t>4874,4</w:t>
            </w:r>
          </w:p>
        </w:tc>
        <w:tc>
          <w:tcPr>
            <w:tcW w:w="986" w:type="dxa"/>
            <w:tcBorders>
              <w:top w:val="single" w:sz="4" w:space="0" w:color="auto"/>
              <w:left w:val="single" w:sz="4" w:space="0" w:color="auto"/>
              <w:bottom w:val="single" w:sz="4" w:space="0" w:color="auto"/>
              <w:right w:val="single" w:sz="4" w:space="0" w:color="auto"/>
            </w:tcBorders>
          </w:tcPr>
          <w:p w:rsidR="00684337" w:rsidRPr="00FF652C" w:rsidRDefault="00684337" w:rsidP="00684337">
            <w:pPr>
              <w:ind w:firstLine="0"/>
              <w:jc w:val="center"/>
              <w:rPr>
                <w:rFonts w:ascii="Times New Roman" w:hAnsi="Times New Roman" w:cs="Times New Roman"/>
                <w:color w:val="1F497D"/>
              </w:rPr>
            </w:pPr>
            <w:r w:rsidRPr="00FF652C">
              <w:rPr>
                <w:rFonts w:ascii="Times New Roman" w:hAnsi="Times New Roman" w:cs="Times New Roman"/>
                <w:color w:val="1F497D"/>
              </w:rPr>
              <w:t>4874,4</w:t>
            </w:r>
          </w:p>
        </w:tc>
        <w:tc>
          <w:tcPr>
            <w:tcW w:w="967" w:type="dxa"/>
            <w:tcBorders>
              <w:top w:val="single" w:sz="4" w:space="0" w:color="auto"/>
              <w:left w:val="single" w:sz="4" w:space="0" w:color="auto"/>
              <w:bottom w:val="single" w:sz="4" w:space="0" w:color="auto"/>
              <w:right w:val="single" w:sz="4" w:space="0" w:color="auto"/>
            </w:tcBorders>
          </w:tcPr>
          <w:p w:rsidR="00684337" w:rsidRPr="000A0673" w:rsidRDefault="00684337" w:rsidP="00684337">
            <w:pPr>
              <w:ind w:firstLine="0"/>
              <w:jc w:val="center"/>
              <w:rPr>
                <w:rFonts w:ascii="Times New Roman" w:hAnsi="Times New Roman" w:cs="Times New Roman"/>
                <w:color w:val="1F497D"/>
              </w:rPr>
            </w:pPr>
            <w:r w:rsidRPr="000A0673">
              <w:rPr>
                <w:rFonts w:ascii="Times New Roman" w:hAnsi="Times New Roman" w:cs="Times New Roman"/>
                <w:color w:val="1F497D"/>
              </w:rPr>
              <w:t>4874,4</w:t>
            </w:r>
          </w:p>
        </w:tc>
      </w:tr>
      <w:tr w:rsidR="00684337" w:rsidRPr="0066279F" w:rsidTr="00684337">
        <w:tc>
          <w:tcPr>
            <w:tcW w:w="2311" w:type="dxa"/>
            <w:vMerge/>
            <w:tcBorders>
              <w:top w:val="single" w:sz="4" w:space="0" w:color="auto"/>
              <w:left w:val="single" w:sz="4" w:space="0" w:color="auto"/>
              <w:bottom w:val="single" w:sz="4" w:space="0" w:color="auto"/>
              <w:right w:val="single" w:sz="4" w:space="0" w:color="auto"/>
            </w:tcBorders>
          </w:tcPr>
          <w:p w:rsidR="00684337" w:rsidRPr="0066279F" w:rsidRDefault="00684337" w:rsidP="00684337">
            <w:pPr>
              <w:pStyle w:val="aff7"/>
              <w:jc w:val="center"/>
              <w:rPr>
                <w:rFonts w:ascii="Times New Roman" w:hAnsi="Times New Roman" w:cs="Times New Roman"/>
              </w:rPr>
            </w:pPr>
          </w:p>
        </w:tc>
        <w:tc>
          <w:tcPr>
            <w:tcW w:w="5073" w:type="dxa"/>
            <w:vMerge/>
            <w:tcBorders>
              <w:top w:val="single" w:sz="4" w:space="0" w:color="auto"/>
              <w:left w:val="single" w:sz="4" w:space="0" w:color="auto"/>
              <w:bottom w:val="single" w:sz="4" w:space="0" w:color="auto"/>
              <w:right w:val="single" w:sz="4" w:space="0" w:color="auto"/>
            </w:tcBorders>
          </w:tcPr>
          <w:p w:rsidR="00684337" w:rsidRPr="0066279F" w:rsidRDefault="00684337" w:rsidP="00684337">
            <w:pPr>
              <w:pStyle w:val="aff7"/>
              <w:jc w:val="center"/>
              <w:rPr>
                <w:rFonts w:ascii="Times New Roman" w:hAnsi="Times New Roman" w:cs="Times New Roman"/>
              </w:rPr>
            </w:pPr>
          </w:p>
        </w:tc>
        <w:tc>
          <w:tcPr>
            <w:tcW w:w="3172" w:type="dxa"/>
            <w:tcBorders>
              <w:top w:val="single" w:sz="4" w:space="0" w:color="auto"/>
              <w:left w:val="single" w:sz="4" w:space="0" w:color="auto"/>
              <w:bottom w:val="single" w:sz="4" w:space="0" w:color="auto"/>
              <w:right w:val="single" w:sz="4" w:space="0" w:color="auto"/>
            </w:tcBorders>
          </w:tcPr>
          <w:p w:rsidR="00684337" w:rsidRPr="0066279F" w:rsidRDefault="00684337" w:rsidP="00684337">
            <w:pPr>
              <w:pStyle w:val="aff7"/>
              <w:jc w:val="center"/>
              <w:rPr>
                <w:rFonts w:ascii="Times New Roman" w:hAnsi="Times New Roman" w:cs="Times New Roman"/>
              </w:rPr>
            </w:pPr>
            <w:r w:rsidRPr="0066279F">
              <w:rPr>
                <w:rFonts w:ascii="Times New Roman" w:hAnsi="Times New Roman" w:cs="Times New Roman"/>
              </w:rPr>
              <w:t>федеральный бюджет</w:t>
            </w:r>
          </w:p>
        </w:tc>
        <w:tc>
          <w:tcPr>
            <w:tcW w:w="1022" w:type="dxa"/>
            <w:tcBorders>
              <w:top w:val="single" w:sz="4" w:space="0" w:color="auto"/>
              <w:left w:val="single" w:sz="4" w:space="0" w:color="auto"/>
              <w:bottom w:val="single" w:sz="4" w:space="0" w:color="auto"/>
              <w:right w:val="single" w:sz="4" w:space="0" w:color="auto"/>
            </w:tcBorders>
          </w:tcPr>
          <w:p w:rsidR="00684337" w:rsidRPr="00553A2D" w:rsidRDefault="00684337" w:rsidP="00684337">
            <w:pPr>
              <w:ind w:firstLine="0"/>
              <w:jc w:val="center"/>
              <w:rPr>
                <w:rFonts w:ascii="Times New Roman" w:hAnsi="Times New Roman" w:cs="Times New Roman"/>
                <w:sz w:val="20"/>
                <w:szCs w:val="20"/>
              </w:rPr>
            </w:pPr>
            <w:r w:rsidRPr="00553A2D">
              <w:rPr>
                <w:rFonts w:ascii="Times New Roman" w:hAnsi="Times New Roman" w:cs="Times New Roman"/>
                <w:sz w:val="20"/>
                <w:szCs w:val="20"/>
              </w:rPr>
              <w:t>X</w:t>
            </w:r>
          </w:p>
        </w:tc>
        <w:tc>
          <w:tcPr>
            <w:tcW w:w="996" w:type="dxa"/>
            <w:tcBorders>
              <w:top w:val="single" w:sz="4" w:space="0" w:color="auto"/>
              <w:left w:val="single" w:sz="4" w:space="0" w:color="auto"/>
              <w:bottom w:val="single" w:sz="4" w:space="0" w:color="auto"/>
              <w:right w:val="single" w:sz="4" w:space="0" w:color="auto"/>
            </w:tcBorders>
          </w:tcPr>
          <w:p w:rsidR="00684337" w:rsidRPr="00553A2D" w:rsidRDefault="00684337" w:rsidP="00684337">
            <w:pPr>
              <w:ind w:firstLine="0"/>
              <w:jc w:val="center"/>
              <w:rPr>
                <w:rFonts w:ascii="Times New Roman" w:hAnsi="Times New Roman" w:cs="Times New Roman"/>
                <w:sz w:val="20"/>
                <w:szCs w:val="20"/>
              </w:rPr>
            </w:pPr>
            <w:r w:rsidRPr="00553A2D">
              <w:rPr>
                <w:rFonts w:ascii="Times New Roman" w:hAnsi="Times New Roman" w:cs="Times New Roman"/>
                <w:sz w:val="20"/>
                <w:szCs w:val="20"/>
              </w:rPr>
              <w:t>X</w:t>
            </w:r>
          </w:p>
        </w:tc>
        <w:tc>
          <w:tcPr>
            <w:tcW w:w="876" w:type="dxa"/>
            <w:tcBorders>
              <w:top w:val="single" w:sz="4" w:space="0" w:color="auto"/>
              <w:left w:val="single" w:sz="4" w:space="0" w:color="auto"/>
              <w:bottom w:val="single" w:sz="4" w:space="0" w:color="auto"/>
              <w:right w:val="single" w:sz="4" w:space="0" w:color="auto"/>
            </w:tcBorders>
          </w:tcPr>
          <w:p w:rsidR="00684337" w:rsidRPr="00553A2D" w:rsidRDefault="00684337" w:rsidP="00684337">
            <w:pPr>
              <w:ind w:firstLine="0"/>
              <w:jc w:val="center"/>
              <w:rPr>
                <w:rFonts w:ascii="Times New Roman" w:hAnsi="Times New Roman" w:cs="Times New Roman"/>
                <w:sz w:val="20"/>
                <w:szCs w:val="20"/>
              </w:rPr>
            </w:pPr>
            <w:r w:rsidRPr="00553A2D">
              <w:rPr>
                <w:rFonts w:ascii="Times New Roman" w:hAnsi="Times New Roman" w:cs="Times New Roman"/>
                <w:sz w:val="20"/>
                <w:szCs w:val="20"/>
              </w:rPr>
              <w:t>X</w:t>
            </w:r>
          </w:p>
        </w:tc>
        <w:tc>
          <w:tcPr>
            <w:tcW w:w="986" w:type="dxa"/>
            <w:tcBorders>
              <w:top w:val="single" w:sz="4" w:space="0" w:color="auto"/>
              <w:left w:val="single" w:sz="4" w:space="0" w:color="auto"/>
              <w:bottom w:val="single" w:sz="4" w:space="0" w:color="auto"/>
              <w:right w:val="single" w:sz="4" w:space="0" w:color="auto"/>
            </w:tcBorders>
          </w:tcPr>
          <w:p w:rsidR="00684337" w:rsidRPr="00553A2D" w:rsidRDefault="00684337" w:rsidP="00684337">
            <w:pPr>
              <w:ind w:firstLine="0"/>
              <w:jc w:val="center"/>
              <w:rPr>
                <w:rFonts w:ascii="Times New Roman" w:hAnsi="Times New Roman" w:cs="Times New Roman"/>
                <w:sz w:val="20"/>
                <w:szCs w:val="20"/>
              </w:rPr>
            </w:pPr>
            <w:r w:rsidRPr="00553A2D">
              <w:rPr>
                <w:rFonts w:ascii="Times New Roman" w:hAnsi="Times New Roman" w:cs="Times New Roman"/>
                <w:sz w:val="20"/>
                <w:szCs w:val="20"/>
              </w:rPr>
              <w:t>X</w:t>
            </w:r>
          </w:p>
        </w:tc>
        <w:tc>
          <w:tcPr>
            <w:tcW w:w="967" w:type="dxa"/>
            <w:tcBorders>
              <w:top w:val="single" w:sz="4" w:space="0" w:color="auto"/>
              <w:left w:val="single" w:sz="4" w:space="0" w:color="auto"/>
              <w:bottom w:val="single" w:sz="4" w:space="0" w:color="auto"/>
              <w:right w:val="single" w:sz="4" w:space="0" w:color="auto"/>
            </w:tcBorders>
          </w:tcPr>
          <w:p w:rsidR="00684337" w:rsidRPr="000A0673" w:rsidRDefault="00684337" w:rsidP="00684337">
            <w:pPr>
              <w:ind w:firstLine="0"/>
              <w:jc w:val="center"/>
              <w:rPr>
                <w:rFonts w:ascii="Times New Roman" w:hAnsi="Times New Roman" w:cs="Times New Roman"/>
                <w:color w:val="1F497D"/>
                <w:sz w:val="20"/>
                <w:szCs w:val="20"/>
              </w:rPr>
            </w:pPr>
            <w:r w:rsidRPr="000A0673">
              <w:rPr>
                <w:rFonts w:ascii="Times New Roman" w:hAnsi="Times New Roman" w:cs="Times New Roman"/>
                <w:color w:val="1F497D"/>
                <w:sz w:val="20"/>
                <w:szCs w:val="20"/>
              </w:rPr>
              <w:t>X</w:t>
            </w:r>
          </w:p>
        </w:tc>
      </w:tr>
      <w:tr w:rsidR="00684337" w:rsidRPr="0066279F" w:rsidTr="00684337">
        <w:tc>
          <w:tcPr>
            <w:tcW w:w="2311" w:type="dxa"/>
            <w:vMerge/>
            <w:tcBorders>
              <w:top w:val="single" w:sz="4" w:space="0" w:color="auto"/>
              <w:left w:val="single" w:sz="4" w:space="0" w:color="auto"/>
              <w:bottom w:val="single" w:sz="4" w:space="0" w:color="auto"/>
              <w:right w:val="single" w:sz="4" w:space="0" w:color="auto"/>
            </w:tcBorders>
          </w:tcPr>
          <w:p w:rsidR="00684337" w:rsidRPr="0066279F" w:rsidRDefault="00684337" w:rsidP="00684337">
            <w:pPr>
              <w:pStyle w:val="aff7"/>
              <w:jc w:val="center"/>
              <w:rPr>
                <w:rFonts w:ascii="Times New Roman" w:hAnsi="Times New Roman" w:cs="Times New Roman"/>
              </w:rPr>
            </w:pPr>
          </w:p>
        </w:tc>
        <w:tc>
          <w:tcPr>
            <w:tcW w:w="5073" w:type="dxa"/>
            <w:vMerge/>
            <w:tcBorders>
              <w:top w:val="single" w:sz="4" w:space="0" w:color="auto"/>
              <w:left w:val="single" w:sz="4" w:space="0" w:color="auto"/>
              <w:bottom w:val="single" w:sz="4" w:space="0" w:color="auto"/>
              <w:right w:val="single" w:sz="4" w:space="0" w:color="auto"/>
            </w:tcBorders>
          </w:tcPr>
          <w:p w:rsidR="00684337" w:rsidRPr="0066279F" w:rsidRDefault="00684337" w:rsidP="00684337">
            <w:pPr>
              <w:pStyle w:val="aff7"/>
              <w:jc w:val="center"/>
              <w:rPr>
                <w:rFonts w:ascii="Times New Roman" w:hAnsi="Times New Roman" w:cs="Times New Roman"/>
              </w:rPr>
            </w:pPr>
          </w:p>
        </w:tc>
        <w:tc>
          <w:tcPr>
            <w:tcW w:w="3172" w:type="dxa"/>
            <w:tcBorders>
              <w:top w:val="single" w:sz="4" w:space="0" w:color="auto"/>
              <w:left w:val="single" w:sz="4" w:space="0" w:color="auto"/>
              <w:bottom w:val="single" w:sz="4" w:space="0" w:color="auto"/>
              <w:right w:val="single" w:sz="4" w:space="0" w:color="auto"/>
            </w:tcBorders>
          </w:tcPr>
          <w:p w:rsidR="00684337" w:rsidRPr="0066279F" w:rsidRDefault="00684337" w:rsidP="00684337">
            <w:pPr>
              <w:pStyle w:val="aff7"/>
              <w:jc w:val="center"/>
              <w:rPr>
                <w:rFonts w:ascii="Times New Roman" w:hAnsi="Times New Roman" w:cs="Times New Roman"/>
              </w:rPr>
            </w:pPr>
            <w:r w:rsidRPr="0066279F">
              <w:rPr>
                <w:rFonts w:ascii="Times New Roman" w:hAnsi="Times New Roman" w:cs="Times New Roman"/>
              </w:rPr>
              <w:t>республиканский бюджет</w:t>
            </w:r>
          </w:p>
        </w:tc>
        <w:tc>
          <w:tcPr>
            <w:tcW w:w="1022" w:type="dxa"/>
            <w:tcBorders>
              <w:top w:val="single" w:sz="4" w:space="0" w:color="auto"/>
              <w:left w:val="single" w:sz="4" w:space="0" w:color="auto"/>
              <w:bottom w:val="single" w:sz="4" w:space="0" w:color="auto"/>
              <w:right w:val="single" w:sz="4" w:space="0" w:color="auto"/>
            </w:tcBorders>
          </w:tcPr>
          <w:p w:rsidR="00684337" w:rsidRPr="00553A2D" w:rsidRDefault="00684337" w:rsidP="00684337">
            <w:pPr>
              <w:ind w:firstLine="0"/>
              <w:jc w:val="center"/>
              <w:rPr>
                <w:rFonts w:ascii="Times New Roman" w:hAnsi="Times New Roman" w:cs="Times New Roman"/>
                <w:sz w:val="20"/>
                <w:szCs w:val="20"/>
              </w:rPr>
            </w:pPr>
            <w:r w:rsidRPr="00553A2D">
              <w:rPr>
                <w:rFonts w:ascii="Times New Roman" w:hAnsi="Times New Roman" w:cs="Times New Roman"/>
                <w:sz w:val="20"/>
                <w:szCs w:val="20"/>
              </w:rPr>
              <w:t>X</w:t>
            </w:r>
          </w:p>
        </w:tc>
        <w:tc>
          <w:tcPr>
            <w:tcW w:w="996" w:type="dxa"/>
            <w:tcBorders>
              <w:top w:val="single" w:sz="4" w:space="0" w:color="auto"/>
              <w:left w:val="single" w:sz="4" w:space="0" w:color="auto"/>
              <w:bottom w:val="single" w:sz="4" w:space="0" w:color="auto"/>
              <w:right w:val="single" w:sz="4" w:space="0" w:color="auto"/>
            </w:tcBorders>
          </w:tcPr>
          <w:p w:rsidR="00684337" w:rsidRPr="00553A2D" w:rsidRDefault="00684337" w:rsidP="00684337">
            <w:pPr>
              <w:ind w:firstLine="0"/>
              <w:jc w:val="center"/>
              <w:rPr>
                <w:rFonts w:ascii="Times New Roman" w:hAnsi="Times New Roman" w:cs="Times New Roman"/>
                <w:sz w:val="20"/>
                <w:szCs w:val="20"/>
              </w:rPr>
            </w:pPr>
            <w:r w:rsidRPr="00553A2D">
              <w:rPr>
                <w:rFonts w:ascii="Times New Roman" w:hAnsi="Times New Roman" w:cs="Times New Roman"/>
                <w:sz w:val="20"/>
                <w:szCs w:val="20"/>
              </w:rPr>
              <w:t>X</w:t>
            </w:r>
          </w:p>
        </w:tc>
        <w:tc>
          <w:tcPr>
            <w:tcW w:w="876" w:type="dxa"/>
            <w:tcBorders>
              <w:top w:val="single" w:sz="4" w:space="0" w:color="auto"/>
              <w:left w:val="single" w:sz="4" w:space="0" w:color="auto"/>
              <w:bottom w:val="single" w:sz="4" w:space="0" w:color="auto"/>
              <w:right w:val="single" w:sz="4" w:space="0" w:color="auto"/>
            </w:tcBorders>
          </w:tcPr>
          <w:p w:rsidR="00684337" w:rsidRPr="00553A2D" w:rsidRDefault="00684337" w:rsidP="00684337">
            <w:pPr>
              <w:ind w:firstLine="0"/>
              <w:jc w:val="center"/>
              <w:rPr>
                <w:rFonts w:ascii="Times New Roman" w:hAnsi="Times New Roman" w:cs="Times New Roman"/>
                <w:sz w:val="20"/>
                <w:szCs w:val="20"/>
              </w:rPr>
            </w:pPr>
            <w:r w:rsidRPr="00553A2D">
              <w:rPr>
                <w:rFonts w:ascii="Times New Roman" w:hAnsi="Times New Roman" w:cs="Times New Roman"/>
                <w:sz w:val="20"/>
                <w:szCs w:val="20"/>
              </w:rPr>
              <w:t>X</w:t>
            </w:r>
          </w:p>
        </w:tc>
        <w:tc>
          <w:tcPr>
            <w:tcW w:w="986" w:type="dxa"/>
            <w:tcBorders>
              <w:top w:val="single" w:sz="4" w:space="0" w:color="auto"/>
              <w:left w:val="single" w:sz="4" w:space="0" w:color="auto"/>
              <w:bottom w:val="single" w:sz="4" w:space="0" w:color="auto"/>
              <w:right w:val="single" w:sz="4" w:space="0" w:color="auto"/>
            </w:tcBorders>
          </w:tcPr>
          <w:p w:rsidR="00684337" w:rsidRPr="00553A2D" w:rsidRDefault="00684337" w:rsidP="00684337">
            <w:pPr>
              <w:ind w:firstLine="0"/>
              <w:jc w:val="center"/>
              <w:rPr>
                <w:rFonts w:ascii="Times New Roman" w:hAnsi="Times New Roman" w:cs="Times New Roman"/>
                <w:sz w:val="20"/>
                <w:szCs w:val="20"/>
              </w:rPr>
            </w:pPr>
            <w:r w:rsidRPr="00553A2D">
              <w:rPr>
                <w:rFonts w:ascii="Times New Roman" w:hAnsi="Times New Roman" w:cs="Times New Roman"/>
                <w:sz w:val="20"/>
                <w:szCs w:val="20"/>
              </w:rPr>
              <w:t>X</w:t>
            </w:r>
          </w:p>
        </w:tc>
        <w:tc>
          <w:tcPr>
            <w:tcW w:w="967" w:type="dxa"/>
            <w:tcBorders>
              <w:top w:val="single" w:sz="4" w:space="0" w:color="auto"/>
              <w:left w:val="single" w:sz="4" w:space="0" w:color="auto"/>
              <w:bottom w:val="single" w:sz="4" w:space="0" w:color="auto"/>
              <w:right w:val="single" w:sz="4" w:space="0" w:color="auto"/>
            </w:tcBorders>
          </w:tcPr>
          <w:p w:rsidR="00684337" w:rsidRPr="000A0673" w:rsidRDefault="00684337" w:rsidP="00684337">
            <w:pPr>
              <w:ind w:firstLine="0"/>
              <w:jc w:val="center"/>
              <w:rPr>
                <w:rFonts w:ascii="Times New Roman" w:hAnsi="Times New Roman" w:cs="Times New Roman"/>
                <w:color w:val="1F497D"/>
                <w:sz w:val="20"/>
                <w:szCs w:val="20"/>
              </w:rPr>
            </w:pPr>
            <w:r w:rsidRPr="000A0673">
              <w:rPr>
                <w:rFonts w:ascii="Times New Roman" w:hAnsi="Times New Roman" w:cs="Times New Roman"/>
                <w:color w:val="1F497D"/>
                <w:sz w:val="20"/>
                <w:szCs w:val="20"/>
              </w:rPr>
              <w:t>X</w:t>
            </w:r>
          </w:p>
        </w:tc>
      </w:tr>
      <w:tr w:rsidR="00684337" w:rsidRPr="0066279F" w:rsidTr="00684337">
        <w:tc>
          <w:tcPr>
            <w:tcW w:w="2311" w:type="dxa"/>
            <w:vMerge/>
            <w:tcBorders>
              <w:top w:val="single" w:sz="4" w:space="0" w:color="auto"/>
              <w:left w:val="single" w:sz="4" w:space="0" w:color="auto"/>
              <w:bottom w:val="single" w:sz="4" w:space="0" w:color="auto"/>
              <w:right w:val="single" w:sz="4" w:space="0" w:color="auto"/>
            </w:tcBorders>
          </w:tcPr>
          <w:p w:rsidR="00684337" w:rsidRPr="0066279F" w:rsidRDefault="00684337" w:rsidP="00684337">
            <w:pPr>
              <w:pStyle w:val="aff7"/>
              <w:jc w:val="center"/>
              <w:rPr>
                <w:rFonts w:ascii="Times New Roman" w:hAnsi="Times New Roman" w:cs="Times New Roman"/>
              </w:rPr>
            </w:pPr>
          </w:p>
        </w:tc>
        <w:tc>
          <w:tcPr>
            <w:tcW w:w="5073" w:type="dxa"/>
            <w:vMerge/>
            <w:tcBorders>
              <w:top w:val="single" w:sz="4" w:space="0" w:color="auto"/>
              <w:left w:val="single" w:sz="4" w:space="0" w:color="auto"/>
              <w:bottom w:val="single" w:sz="4" w:space="0" w:color="auto"/>
              <w:right w:val="single" w:sz="4" w:space="0" w:color="auto"/>
            </w:tcBorders>
          </w:tcPr>
          <w:p w:rsidR="00684337" w:rsidRPr="0066279F" w:rsidRDefault="00684337" w:rsidP="00684337">
            <w:pPr>
              <w:pStyle w:val="aff7"/>
              <w:jc w:val="center"/>
              <w:rPr>
                <w:rFonts w:ascii="Times New Roman" w:hAnsi="Times New Roman" w:cs="Times New Roman"/>
              </w:rPr>
            </w:pPr>
          </w:p>
        </w:tc>
        <w:tc>
          <w:tcPr>
            <w:tcW w:w="3172" w:type="dxa"/>
            <w:tcBorders>
              <w:top w:val="single" w:sz="4" w:space="0" w:color="auto"/>
              <w:left w:val="single" w:sz="4" w:space="0" w:color="auto"/>
              <w:bottom w:val="single" w:sz="4" w:space="0" w:color="auto"/>
              <w:right w:val="single" w:sz="4" w:space="0" w:color="auto"/>
            </w:tcBorders>
          </w:tcPr>
          <w:p w:rsidR="00684337" w:rsidRPr="0066279F" w:rsidRDefault="00684337" w:rsidP="00684337">
            <w:pPr>
              <w:pStyle w:val="aff7"/>
              <w:jc w:val="center"/>
              <w:rPr>
                <w:rFonts w:ascii="Times New Roman" w:hAnsi="Times New Roman" w:cs="Times New Roman"/>
              </w:rPr>
            </w:pPr>
            <w:r w:rsidRPr="0066279F">
              <w:rPr>
                <w:rFonts w:ascii="Times New Roman" w:hAnsi="Times New Roman" w:cs="Times New Roman"/>
              </w:rPr>
              <w:t>местный бюджет</w:t>
            </w:r>
          </w:p>
        </w:tc>
        <w:tc>
          <w:tcPr>
            <w:tcW w:w="1022" w:type="dxa"/>
            <w:tcBorders>
              <w:top w:val="single" w:sz="4" w:space="0" w:color="auto"/>
              <w:left w:val="single" w:sz="4" w:space="0" w:color="auto"/>
              <w:bottom w:val="single" w:sz="4" w:space="0" w:color="auto"/>
              <w:right w:val="single" w:sz="4" w:space="0" w:color="auto"/>
            </w:tcBorders>
          </w:tcPr>
          <w:p w:rsidR="00684337" w:rsidRPr="00FF652C" w:rsidRDefault="00684337" w:rsidP="00684337">
            <w:pPr>
              <w:ind w:firstLine="0"/>
              <w:jc w:val="center"/>
              <w:rPr>
                <w:rFonts w:ascii="Times New Roman" w:hAnsi="Times New Roman" w:cs="Times New Roman"/>
                <w:color w:val="1F497D"/>
              </w:rPr>
            </w:pPr>
            <w:r w:rsidRPr="005F3BDB">
              <w:rPr>
                <w:rFonts w:ascii="Times New Roman" w:hAnsi="Times New Roman" w:cs="Times New Roman"/>
                <w:color w:val="1F497D"/>
              </w:rPr>
              <w:t>8164,8</w:t>
            </w:r>
          </w:p>
        </w:tc>
        <w:tc>
          <w:tcPr>
            <w:tcW w:w="996" w:type="dxa"/>
            <w:tcBorders>
              <w:top w:val="single" w:sz="4" w:space="0" w:color="auto"/>
              <w:left w:val="single" w:sz="4" w:space="0" w:color="auto"/>
              <w:bottom w:val="single" w:sz="4" w:space="0" w:color="auto"/>
              <w:right w:val="single" w:sz="4" w:space="0" w:color="auto"/>
            </w:tcBorders>
          </w:tcPr>
          <w:p w:rsidR="00684337" w:rsidRPr="00FF652C" w:rsidRDefault="00684337" w:rsidP="00684337">
            <w:pPr>
              <w:ind w:firstLine="0"/>
              <w:jc w:val="center"/>
              <w:rPr>
                <w:rFonts w:ascii="Times New Roman" w:hAnsi="Times New Roman" w:cs="Times New Roman"/>
                <w:color w:val="1F497D"/>
              </w:rPr>
            </w:pPr>
            <w:r>
              <w:rPr>
                <w:rFonts w:ascii="Times New Roman" w:hAnsi="Times New Roman" w:cs="Times New Roman"/>
                <w:color w:val="1F497D"/>
              </w:rPr>
              <w:t>8616,6</w:t>
            </w:r>
          </w:p>
        </w:tc>
        <w:tc>
          <w:tcPr>
            <w:tcW w:w="876" w:type="dxa"/>
            <w:tcBorders>
              <w:top w:val="single" w:sz="4" w:space="0" w:color="auto"/>
              <w:left w:val="single" w:sz="4" w:space="0" w:color="auto"/>
              <w:bottom w:val="single" w:sz="4" w:space="0" w:color="auto"/>
              <w:right w:val="single" w:sz="4" w:space="0" w:color="auto"/>
            </w:tcBorders>
          </w:tcPr>
          <w:p w:rsidR="00684337" w:rsidRPr="00FF652C" w:rsidRDefault="00684337" w:rsidP="00684337">
            <w:pPr>
              <w:ind w:firstLine="0"/>
              <w:jc w:val="center"/>
              <w:rPr>
                <w:rFonts w:ascii="Times New Roman" w:hAnsi="Times New Roman" w:cs="Times New Roman"/>
                <w:color w:val="1F497D"/>
              </w:rPr>
            </w:pPr>
            <w:r w:rsidRPr="00FF652C">
              <w:rPr>
                <w:rFonts w:ascii="Times New Roman" w:hAnsi="Times New Roman" w:cs="Times New Roman"/>
                <w:color w:val="1F497D"/>
              </w:rPr>
              <w:t>4874,4</w:t>
            </w:r>
          </w:p>
        </w:tc>
        <w:tc>
          <w:tcPr>
            <w:tcW w:w="986" w:type="dxa"/>
            <w:tcBorders>
              <w:top w:val="single" w:sz="4" w:space="0" w:color="auto"/>
              <w:left w:val="single" w:sz="4" w:space="0" w:color="auto"/>
              <w:bottom w:val="single" w:sz="4" w:space="0" w:color="auto"/>
              <w:right w:val="single" w:sz="4" w:space="0" w:color="auto"/>
            </w:tcBorders>
          </w:tcPr>
          <w:p w:rsidR="00684337" w:rsidRPr="00FF652C" w:rsidRDefault="00684337" w:rsidP="00684337">
            <w:pPr>
              <w:ind w:firstLine="0"/>
              <w:jc w:val="center"/>
              <w:rPr>
                <w:rFonts w:ascii="Times New Roman" w:hAnsi="Times New Roman" w:cs="Times New Roman"/>
                <w:color w:val="1F497D"/>
              </w:rPr>
            </w:pPr>
            <w:r w:rsidRPr="00FF652C">
              <w:rPr>
                <w:rFonts w:ascii="Times New Roman" w:hAnsi="Times New Roman" w:cs="Times New Roman"/>
                <w:color w:val="1F497D"/>
              </w:rPr>
              <w:t>4874,4</w:t>
            </w:r>
          </w:p>
        </w:tc>
        <w:tc>
          <w:tcPr>
            <w:tcW w:w="967" w:type="dxa"/>
            <w:tcBorders>
              <w:top w:val="single" w:sz="4" w:space="0" w:color="auto"/>
              <w:left w:val="single" w:sz="4" w:space="0" w:color="auto"/>
              <w:bottom w:val="single" w:sz="4" w:space="0" w:color="auto"/>
              <w:right w:val="single" w:sz="4" w:space="0" w:color="auto"/>
            </w:tcBorders>
          </w:tcPr>
          <w:p w:rsidR="00684337" w:rsidRPr="000A0673" w:rsidRDefault="00684337" w:rsidP="00684337">
            <w:pPr>
              <w:ind w:firstLine="0"/>
              <w:jc w:val="center"/>
              <w:rPr>
                <w:rFonts w:ascii="Times New Roman" w:hAnsi="Times New Roman" w:cs="Times New Roman"/>
                <w:color w:val="1F497D"/>
              </w:rPr>
            </w:pPr>
            <w:r w:rsidRPr="000A0673">
              <w:rPr>
                <w:rFonts w:ascii="Times New Roman" w:hAnsi="Times New Roman" w:cs="Times New Roman"/>
                <w:color w:val="1F497D"/>
              </w:rPr>
              <w:t>4874,4</w:t>
            </w:r>
          </w:p>
        </w:tc>
      </w:tr>
      <w:tr w:rsidR="00684337" w:rsidRPr="0066279F" w:rsidTr="00684337">
        <w:tc>
          <w:tcPr>
            <w:tcW w:w="2311" w:type="dxa"/>
            <w:vMerge/>
            <w:tcBorders>
              <w:top w:val="single" w:sz="4" w:space="0" w:color="auto"/>
              <w:left w:val="single" w:sz="4" w:space="0" w:color="auto"/>
              <w:bottom w:val="single" w:sz="4" w:space="0" w:color="auto"/>
              <w:right w:val="single" w:sz="4" w:space="0" w:color="auto"/>
            </w:tcBorders>
          </w:tcPr>
          <w:p w:rsidR="00684337" w:rsidRPr="0066279F" w:rsidRDefault="00684337" w:rsidP="00684337">
            <w:pPr>
              <w:pStyle w:val="aff7"/>
              <w:jc w:val="center"/>
              <w:rPr>
                <w:rFonts w:ascii="Times New Roman" w:hAnsi="Times New Roman" w:cs="Times New Roman"/>
              </w:rPr>
            </w:pPr>
          </w:p>
        </w:tc>
        <w:tc>
          <w:tcPr>
            <w:tcW w:w="5073" w:type="dxa"/>
            <w:vMerge/>
            <w:tcBorders>
              <w:top w:val="single" w:sz="4" w:space="0" w:color="auto"/>
              <w:left w:val="single" w:sz="4" w:space="0" w:color="auto"/>
              <w:bottom w:val="single" w:sz="4" w:space="0" w:color="auto"/>
              <w:right w:val="single" w:sz="4" w:space="0" w:color="auto"/>
            </w:tcBorders>
          </w:tcPr>
          <w:p w:rsidR="00684337" w:rsidRPr="0066279F" w:rsidRDefault="00684337" w:rsidP="00684337">
            <w:pPr>
              <w:pStyle w:val="aff7"/>
              <w:jc w:val="center"/>
              <w:rPr>
                <w:rFonts w:ascii="Times New Roman" w:hAnsi="Times New Roman" w:cs="Times New Roman"/>
              </w:rPr>
            </w:pPr>
          </w:p>
        </w:tc>
        <w:tc>
          <w:tcPr>
            <w:tcW w:w="3172" w:type="dxa"/>
            <w:tcBorders>
              <w:top w:val="single" w:sz="4" w:space="0" w:color="auto"/>
              <w:left w:val="single" w:sz="4" w:space="0" w:color="auto"/>
              <w:bottom w:val="single" w:sz="4" w:space="0" w:color="auto"/>
              <w:right w:val="single" w:sz="4" w:space="0" w:color="auto"/>
            </w:tcBorders>
          </w:tcPr>
          <w:p w:rsidR="00684337" w:rsidRPr="0066279F" w:rsidRDefault="00684337" w:rsidP="00684337">
            <w:pPr>
              <w:pStyle w:val="aff7"/>
              <w:jc w:val="center"/>
              <w:rPr>
                <w:rFonts w:ascii="Times New Roman" w:hAnsi="Times New Roman" w:cs="Times New Roman"/>
              </w:rPr>
            </w:pPr>
            <w:r w:rsidRPr="0066279F">
              <w:rPr>
                <w:rFonts w:ascii="Times New Roman" w:hAnsi="Times New Roman" w:cs="Times New Roman"/>
              </w:rPr>
              <w:t>внебюджетные источники</w:t>
            </w:r>
          </w:p>
        </w:tc>
        <w:tc>
          <w:tcPr>
            <w:tcW w:w="1022" w:type="dxa"/>
            <w:tcBorders>
              <w:top w:val="single" w:sz="4" w:space="0" w:color="auto"/>
              <w:left w:val="single" w:sz="4" w:space="0" w:color="auto"/>
              <w:bottom w:val="single" w:sz="4" w:space="0" w:color="auto"/>
              <w:right w:val="single" w:sz="4" w:space="0" w:color="auto"/>
            </w:tcBorders>
          </w:tcPr>
          <w:p w:rsidR="00684337" w:rsidRPr="00553A2D" w:rsidRDefault="00684337" w:rsidP="00684337">
            <w:pPr>
              <w:ind w:firstLine="0"/>
              <w:jc w:val="center"/>
              <w:rPr>
                <w:rFonts w:ascii="Times New Roman" w:hAnsi="Times New Roman" w:cs="Times New Roman"/>
                <w:sz w:val="20"/>
                <w:szCs w:val="20"/>
              </w:rPr>
            </w:pPr>
            <w:r w:rsidRPr="00553A2D">
              <w:rPr>
                <w:rFonts w:ascii="Times New Roman" w:hAnsi="Times New Roman" w:cs="Times New Roman"/>
                <w:sz w:val="20"/>
                <w:szCs w:val="20"/>
              </w:rPr>
              <w:t>X</w:t>
            </w:r>
          </w:p>
        </w:tc>
        <w:tc>
          <w:tcPr>
            <w:tcW w:w="996" w:type="dxa"/>
            <w:tcBorders>
              <w:top w:val="single" w:sz="4" w:space="0" w:color="auto"/>
              <w:left w:val="single" w:sz="4" w:space="0" w:color="auto"/>
              <w:bottom w:val="single" w:sz="4" w:space="0" w:color="auto"/>
              <w:right w:val="single" w:sz="4" w:space="0" w:color="auto"/>
            </w:tcBorders>
          </w:tcPr>
          <w:p w:rsidR="00684337" w:rsidRPr="00553A2D" w:rsidRDefault="00684337" w:rsidP="00684337">
            <w:pPr>
              <w:ind w:firstLine="0"/>
              <w:jc w:val="center"/>
              <w:rPr>
                <w:rFonts w:ascii="Times New Roman" w:hAnsi="Times New Roman" w:cs="Times New Roman"/>
                <w:sz w:val="20"/>
                <w:szCs w:val="20"/>
              </w:rPr>
            </w:pPr>
            <w:r w:rsidRPr="00553A2D">
              <w:rPr>
                <w:rFonts w:ascii="Times New Roman" w:hAnsi="Times New Roman" w:cs="Times New Roman"/>
                <w:sz w:val="20"/>
                <w:szCs w:val="20"/>
              </w:rPr>
              <w:t>X</w:t>
            </w:r>
          </w:p>
        </w:tc>
        <w:tc>
          <w:tcPr>
            <w:tcW w:w="876" w:type="dxa"/>
            <w:tcBorders>
              <w:top w:val="single" w:sz="4" w:space="0" w:color="auto"/>
              <w:left w:val="single" w:sz="4" w:space="0" w:color="auto"/>
              <w:bottom w:val="single" w:sz="4" w:space="0" w:color="auto"/>
              <w:right w:val="single" w:sz="4" w:space="0" w:color="auto"/>
            </w:tcBorders>
          </w:tcPr>
          <w:p w:rsidR="00684337" w:rsidRPr="00553A2D" w:rsidRDefault="00684337" w:rsidP="00684337">
            <w:pPr>
              <w:ind w:firstLine="0"/>
              <w:jc w:val="center"/>
              <w:rPr>
                <w:rFonts w:ascii="Times New Roman" w:hAnsi="Times New Roman" w:cs="Times New Roman"/>
                <w:sz w:val="20"/>
                <w:szCs w:val="20"/>
              </w:rPr>
            </w:pPr>
            <w:r w:rsidRPr="00553A2D">
              <w:rPr>
                <w:rFonts w:ascii="Times New Roman" w:hAnsi="Times New Roman" w:cs="Times New Roman"/>
                <w:sz w:val="20"/>
                <w:szCs w:val="20"/>
              </w:rPr>
              <w:t>X</w:t>
            </w:r>
          </w:p>
        </w:tc>
        <w:tc>
          <w:tcPr>
            <w:tcW w:w="986" w:type="dxa"/>
            <w:tcBorders>
              <w:top w:val="single" w:sz="4" w:space="0" w:color="auto"/>
              <w:left w:val="single" w:sz="4" w:space="0" w:color="auto"/>
              <w:bottom w:val="single" w:sz="4" w:space="0" w:color="auto"/>
              <w:right w:val="single" w:sz="4" w:space="0" w:color="auto"/>
            </w:tcBorders>
          </w:tcPr>
          <w:p w:rsidR="00684337" w:rsidRPr="00553A2D" w:rsidRDefault="00684337" w:rsidP="00684337">
            <w:pPr>
              <w:ind w:firstLine="0"/>
              <w:jc w:val="center"/>
              <w:rPr>
                <w:rFonts w:ascii="Times New Roman" w:hAnsi="Times New Roman" w:cs="Times New Roman"/>
                <w:sz w:val="20"/>
                <w:szCs w:val="20"/>
              </w:rPr>
            </w:pPr>
            <w:r w:rsidRPr="00553A2D">
              <w:rPr>
                <w:rFonts w:ascii="Times New Roman" w:hAnsi="Times New Roman" w:cs="Times New Roman"/>
                <w:sz w:val="20"/>
                <w:szCs w:val="20"/>
              </w:rPr>
              <w:t>X</w:t>
            </w:r>
          </w:p>
        </w:tc>
        <w:tc>
          <w:tcPr>
            <w:tcW w:w="967" w:type="dxa"/>
            <w:tcBorders>
              <w:top w:val="single" w:sz="4" w:space="0" w:color="auto"/>
              <w:left w:val="single" w:sz="4" w:space="0" w:color="auto"/>
              <w:bottom w:val="single" w:sz="4" w:space="0" w:color="auto"/>
              <w:right w:val="single" w:sz="4" w:space="0" w:color="auto"/>
            </w:tcBorders>
          </w:tcPr>
          <w:p w:rsidR="00684337" w:rsidRPr="000A0673" w:rsidRDefault="00684337" w:rsidP="00684337">
            <w:pPr>
              <w:ind w:firstLine="0"/>
              <w:jc w:val="center"/>
              <w:rPr>
                <w:rFonts w:ascii="Times New Roman" w:hAnsi="Times New Roman" w:cs="Times New Roman"/>
                <w:color w:val="1F497D"/>
                <w:sz w:val="20"/>
                <w:szCs w:val="20"/>
              </w:rPr>
            </w:pPr>
            <w:r w:rsidRPr="000A0673">
              <w:rPr>
                <w:rFonts w:ascii="Times New Roman" w:hAnsi="Times New Roman" w:cs="Times New Roman"/>
                <w:color w:val="1F497D"/>
                <w:sz w:val="20"/>
                <w:szCs w:val="20"/>
              </w:rPr>
              <w:t>X</w:t>
            </w:r>
          </w:p>
        </w:tc>
      </w:tr>
      <w:tr w:rsidR="00684337" w:rsidRPr="0066279F" w:rsidTr="00684337">
        <w:tc>
          <w:tcPr>
            <w:tcW w:w="2311" w:type="dxa"/>
            <w:vMerge w:val="restart"/>
            <w:tcBorders>
              <w:top w:val="single" w:sz="4" w:space="0" w:color="auto"/>
              <w:left w:val="single" w:sz="4" w:space="0" w:color="auto"/>
              <w:bottom w:val="single" w:sz="4" w:space="0" w:color="auto"/>
              <w:right w:val="single" w:sz="4" w:space="0" w:color="auto"/>
            </w:tcBorders>
          </w:tcPr>
          <w:p w:rsidR="00684337" w:rsidRPr="0066279F" w:rsidRDefault="00684337" w:rsidP="00684337">
            <w:pPr>
              <w:pStyle w:val="aff7"/>
              <w:jc w:val="center"/>
              <w:rPr>
                <w:rFonts w:ascii="Times New Roman" w:hAnsi="Times New Roman" w:cs="Times New Roman"/>
              </w:rPr>
            </w:pPr>
            <w:r w:rsidRPr="0066279F">
              <w:rPr>
                <w:rFonts w:ascii="Times New Roman" w:hAnsi="Times New Roman" w:cs="Times New Roman"/>
              </w:rPr>
              <w:t>Основное мероприятие 1</w:t>
            </w:r>
          </w:p>
        </w:tc>
        <w:tc>
          <w:tcPr>
            <w:tcW w:w="5073" w:type="dxa"/>
            <w:vMerge w:val="restart"/>
            <w:tcBorders>
              <w:top w:val="single" w:sz="4" w:space="0" w:color="auto"/>
              <w:left w:val="single" w:sz="4" w:space="0" w:color="auto"/>
              <w:bottom w:val="single" w:sz="4" w:space="0" w:color="auto"/>
              <w:right w:val="single" w:sz="4" w:space="0" w:color="auto"/>
            </w:tcBorders>
          </w:tcPr>
          <w:p w:rsidR="00684337" w:rsidRPr="0066279F" w:rsidRDefault="00684337" w:rsidP="00684337">
            <w:pPr>
              <w:pStyle w:val="aff7"/>
              <w:jc w:val="center"/>
              <w:rPr>
                <w:rFonts w:ascii="Times New Roman" w:hAnsi="Times New Roman" w:cs="Times New Roman"/>
              </w:rPr>
            </w:pPr>
            <w:r w:rsidRPr="0066279F">
              <w:rPr>
                <w:rFonts w:ascii="Times New Roman" w:hAnsi="Times New Roman" w:cs="Times New Roman"/>
              </w:rPr>
              <w:t>Совершенствование бюджетного процесса в Ичалковском муниципальном районе, совершенствование процедуры составления и организации исполнения бюджета Ичалковского муниципального района</w:t>
            </w:r>
          </w:p>
        </w:tc>
        <w:tc>
          <w:tcPr>
            <w:tcW w:w="3172" w:type="dxa"/>
            <w:tcBorders>
              <w:top w:val="single" w:sz="4" w:space="0" w:color="auto"/>
              <w:left w:val="single" w:sz="4" w:space="0" w:color="auto"/>
              <w:bottom w:val="single" w:sz="4" w:space="0" w:color="auto"/>
              <w:right w:val="single" w:sz="4" w:space="0" w:color="auto"/>
            </w:tcBorders>
          </w:tcPr>
          <w:p w:rsidR="00684337" w:rsidRPr="0066279F" w:rsidRDefault="00684337" w:rsidP="00684337">
            <w:pPr>
              <w:pStyle w:val="aff7"/>
              <w:jc w:val="center"/>
              <w:rPr>
                <w:rFonts w:ascii="Times New Roman" w:hAnsi="Times New Roman" w:cs="Times New Roman"/>
              </w:rPr>
            </w:pPr>
            <w:r w:rsidRPr="0066279F">
              <w:rPr>
                <w:rFonts w:ascii="Times New Roman" w:hAnsi="Times New Roman" w:cs="Times New Roman"/>
              </w:rPr>
              <w:t>всего</w:t>
            </w:r>
          </w:p>
        </w:tc>
        <w:tc>
          <w:tcPr>
            <w:tcW w:w="1022" w:type="dxa"/>
            <w:tcBorders>
              <w:top w:val="single" w:sz="4" w:space="0" w:color="auto"/>
              <w:left w:val="single" w:sz="4" w:space="0" w:color="auto"/>
              <w:bottom w:val="single" w:sz="4" w:space="0" w:color="auto"/>
              <w:right w:val="single" w:sz="4" w:space="0" w:color="auto"/>
            </w:tcBorders>
          </w:tcPr>
          <w:p w:rsidR="00684337" w:rsidRPr="00FF652C" w:rsidRDefault="00684337" w:rsidP="00684337">
            <w:pPr>
              <w:ind w:firstLine="0"/>
              <w:jc w:val="center"/>
              <w:rPr>
                <w:rFonts w:ascii="Times New Roman" w:hAnsi="Times New Roman" w:cs="Times New Roman"/>
                <w:color w:val="1F497D"/>
              </w:rPr>
            </w:pPr>
            <w:r w:rsidRPr="005F3BDB">
              <w:rPr>
                <w:rFonts w:ascii="Times New Roman" w:hAnsi="Times New Roman" w:cs="Times New Roman"/>
                <w:color w:val="1F497D"/>
              </w:rPr>
              <w:t>8164,8</w:t>
            </w:r>
          </w:p>
        </w:tc>
        <w:tc>
          <w:tcPr>
            <w:tcW w:w="996" w:type="dxa"/>
            <w:tcBorders>
              <w:top w:val="single" w:sz="4" w:space="0" w:color="auto"/>
              <w:left w:val="single" w:sz="4" w:space="0" w:color="auto"/>
              <w:bottom w:val="single" w:sz="4" w:space="0" w:color="auto"/>
              <w:right w:val="single" w:sz="4" w:space="0" w:color="auto"/>
            </w:tcBorders>
          </w:tcPr>
          <w:p w:rsidR="00684337" w:rsidRPr="00FF652C" w:rsidRDefault="00684337" w:rsidP="00684337">
            <w:pPr>
              <w:ind w:firstLine="0"/>
              <w:jc w:val="center"/>
              <w:rPr>
                <w:rFonts w:ascii="Times New Roman" w:hAnsi="Times New Roman" w:cs="Times New Roman"/>
                <w:color w:val="1F497D"/>
              </w:rPr>
            </w:pPr>
            <w:r>
              <w:rPr>
                <w:rFonts w:ascii="Times New Roman" w:hAnsi="Times New Roman" w:cs="Times New Roman"/>
                <w:color w:val="1F497D"/>
              </w:rPr>
              <w:t>8616,6</w:t>
            </w:r>
          </w:p>
        </w:tc>
        <w:tc>
          <w:tcPr>
            <w:tcW w:w="876" w:type="dxa"/>
            <w:tcBorders>
              <w:top w:val="single" w:sz="4" w:space="0" w:color="auto"/>
              <w:left w:val="single" w:sz="4" w:space="0" w:color="auto"/>
              <w:bottom w:val="single" w:sz="4" w:space="0" w:color="auto"/>
              <w:right w:val="single" w:sz="4" w:space="0" w:color="auto"/>
            </w:tcBorders>
          </w:tcPr>
          <w:p w:rsidR="00684337" w:rsidRPr="00FF652C" w:rsidRDefault="00684337" w:rsidP="00684337">
            <w:pPr>
              <w:ind w:firstLine="0"/>
              <w:jc w:val="center"/>
              <w:rPr>
                <w:rFonts w:ascii="Times New Roman" w:hAnsi="Times New Roman" w:cs="Times New Roman"/>
                <w:color w:val="1F497D"/>
              </w:rPr>
            </w:pPr>
            <w:r w:rsidRPr="00FF652C">
              <w:rPr>
                <w:rFonts w:ascii="Times New Roman" w:hAnsi="Times New Roman" w:cs="Times New Roman"/>
                <w:color w:val="1F497D"/>
              </w:rPr>
              <w:t>4874,4</w:t>
            </w:r>
          </w:p>
        </w:tc>
        <w:tc>
          <w:tcPr>
            <w:tcW w:w="986" w:type="dxa"/>
            <w:tcBorders>
              <w:top w:val="single" w:sz="4" w:space="0" w:color="auto"/>
              <w:left w:val="single" w:sz="4" w:space="0" w:color="auto"/>
              <w:bottom w:val="single" w:sz="4" w:space="0" w:color="auto"/>
              <w:right w:val="single" w:sz="4" w:space="0" w:color="auto"/>
            </w:tcBorders>
          </w:tcPr>
          <w:p w:rsidR="00684337" w:rsidRPr="00FF652C" w:rsidRDefault="00684337" w:rsidP="00684337">
            <w:pPr>
              <w:ind w:firstLine="0"/>
              <w:jc w:val="center"/>
              <w:rPr>
                <w:rFonts w:ascii="Times New Roman" w:hAnsi="Times New Roman" w:cs="Times New Roman"/>
                <w:color w:val="1F497D"/>
              </w:rPr>
            </w:pPr>
            <w:r w:rsidRPr="00FF652C">
              <w:rPr>
                <w:rFonts w:ascii="Times New Roman" w:hAnsi="Times New Roman" w:cs="Times New Roman"/>
                <w:color w:val="1F497D"/>
              </w:rPr>
              <w:t>4874,4</w:t>
            </w:r>
          </w:p>
        </w:tc>
        <w:tc>
          <w:tcPr>
            <w:tcW w:w="967" w:type="dxa"/>
            <w:tcBorders>
              <w:top w:val="single" w:sz="4" w:space="0" w:color="auto"/>
              <w:left w:val="single" w:sz="4" w:space="0" w:color="auto"/>
              <w:bottom w:val="single" w:sz="4" w:space="0" w:color="auto"/>
              <w:right w:val="single" w:sz="4" w:space="0" w:color="auto"/>
            </w:tcBorders>
          </w:tcPr>
          <w:p w:rsidR="00684337" w:rsidRPr="000A0673" w:rsidRDefault="00684337" w:rsidP="00684337">
            <w:pPr>
              <w:ind w:firstLine="0"/>
              <w:jc w:val="center"/>
              <w:rPr>
                <w:rFonts w:ascii="Times New Roman" w:hAnsi="Times New Roman" w:cs="Times New Roman"/>
                <w:color w:val="1F497D"/>
              </w:rPr>
            </w:pPr>
            <w:r w:rsidRPr="000A0673">
              <w:rPr>
                <w:rFonts w:ascii="Times New Roman" w:hAnsi="Times New Roman" w:cs="Times New Roman"/>
                <w:color w:val="1F497D"/>
              </w:rPr>
              <w:t>4874,4</w:t>
            </w:r>
          </w:p>
        </w:tc>
      </w:tr>
      <w:tr w:rsidR="00684337" w:rsidRPr="0066279F" w:rsidTr="00684337">
        <w:tc>
          <w:tcPr>
            <w:tcW w:w="2311" w:type="dxa"/>
            <w:vMerge/>
            <w:tcBorders>
              <w:top w:val="single" w:sz="4" w:space="0" w:color="auto"/>
              <w:left w:val="single" w:sz="4" w:space="0" w:color="auto"/>
              <w:bottom w:val="single" w:sz="4" w:space="0" w:color="auto"/>
              <w:right w:val="single" w:sz="4" w:space="0" w:color="auto"/>
            </w:tcBorders>
          </w:tcPr>
          <w:p w:rsidR="00684337" w:rsidRPr="0066279F" w:rsidRDefault="00684337" w:rsidP="00684337">
            <w:pPr>
              <w:pStyle w:val="aff7"/>
              <w:jc w:val="center"/>
              <w:rPr>
                <w:rFonts w:ascii="Times New Roman" w:hAnsi="Times New Roman" w:cs="Times New Roman"/>
              </w:rPr>
            </w:pPr>
          </w:p>
        </w:tc>
        <w:tc>
          <w:tcPr>
            <w:tcW w:w="5073" w:type="dxa"/>
            <w:vMerge/>
            <w:tcBorders>
              <w:top w:val="single" w:sz="4" w:space="0" w:color="auto"/>
              <w:left w:val="single" w:sz="4" w:space="0" w:color="auto"/>
              <w:bottom w:val="single" w:sz="4" w:space="0" w:color="auto"/>
              <w:right w:val="single" w:sz="4" w:space="0" w:color="auto"/>
            </w:tcBorders>
          </w:tcPr>
          <w:p w:rsidR="00684337" w:rsidRPr="0066279F" w:rsidRDefault="00684337" w:rsidP="00684337">
            <w:pPr>
              <w:pStyle w:val="aff7"/>
              <w:jc w:val="center"/>
              <w:rPr>
                <w:rFonts w:ascii="Times New Roman" w:hAnsi="Times New Roman" w:cs="Times New Roman"/>
              </w:rPr>
            </w:pPr>
          </w:p>
        </w:tc>
        <w:tc>
          <w:tcPr>
            <w:tcW w:w="3172" w:type="dxa"/>
            <w:tcBorders>
              <w:top w:val="single" w:sz="4" w:space="0" w:color="auto"/>
              <w:left w:val="single" w:sz="4" w:space="0" w:color="auto"/>
              <w:bottom w:val="single" w:sz="4" w:space="0" w:color="auto"/>
              <w:right w:val="single" w:sz="4" w:space="0" w:color="auto"/>
            </w:tcBorders>
          </w:tcPr>
          <w:p w:rsidR="00684337" w:rsidRPr="0066279F" w:rsidRDefault="00684337" w:rsidP="00684337">
            <w:pPr>
              <w:pStyle w:val="aff7"/>
              <w:jc w:val="center"/>
              <w:rPr>
                <w:rFonts w:ascii="Times New Roman" w:hAnsi="Times New Roman" w:cs="Times New Roman"/>
              </w:rPr>
            </w:pPr>
            <w:r w:rsidRPr="0066279F">
              <w:rPr>
                <w:rFonts w:ascii="Times New Roman" w:hAnsi="Times New Roman" w:cs="Times New Roman"/>
              </w:rPr>
              <w:t>федеральный бюджет</w:t>
            </w:r>
          </w:p>
        </w:tc>
        <w:tc>
          <w:tcPr>
            <w:tcW w:w="1022" w:type="dxa"/>
            <w:tcBorders>
              <w:top w:val="single" w:sz="4" w:space="0" w:color="auto"/>
              <w:left w:val="single" w:sz="4" w:space="0" w:color="auto"/>
              <w:bottom w:val="single" w:sz="4" w:space="0" w:color="auto"/>
              <w:right w:val="single" w:sz="4" w:space="0" w:color="auto"/>
            </w:tcBorders>
          </w:tcPr>
          <w:p w:rsidR="00684337" w:rsidRPr="00553A2D" w:rsidRDefault="00684337" w:rsidP="00684337">
            <w:pPr>
              <w:ind w:firstLine="0"/>
              <w:jc w:val="center"/>
              <w:rPr>
                <w:rFonts w:ascii="Times New Roman" w:hAnsi="Times New Roman" w:cs="Times New Roman"/>
                <w:sz w:val="20"/>
                <w:szCs w:val="20"/>
              </w:rPr>
            </w:pPr>
            <w:r w:rsidRPr="00553A2D">
              <w:rPr>
                <w:rFonts w:ascii="Times New Roman" w:hAnsi="Times New Roman" w:cs="Times New Roman"/>
                <w:sz w:val="20"/>
                <w:szCs w:val="20"/>
              </w:rPr>
              <w:t>X</w:t>
            </w:r>
          </w:p>
        </w:tc>
        <w:tc>
          <w:tcPr>
            <w:tcW w:w="996" w:type="dxa"/>
            <w:tcBorders>
              <w:top w:val="single" w:sz="4" w:space="0" w:color="auto"/>
              <w:left w:val="single" w:sz="4" w:space="0" w:color="auto"/>
              <w:bottom w:val="single" w:sz="4" w:space="0" w:color="auto"/>
              <w:right w:val="single" w:sz="4" w:space="0" w:color="auto"/>
            </w:tcBorders>
          </w:tcPr>
          <w:p w:rsidR="00684337" w:rsidRPr="00553A2D" w:rsidRDefault="00684337" w:rsidP="00684337">
            <w:pPr>
              <w:ind w:firstLine="0"/>
              <w:jc w:val="center"/>
              <w:rPr>
                <w:rFonts w:ascii="Times New Roman" w:hAnsi="Times New Roman" w:cs="Times New Roman"/>
                <w:sz w:val="20"/>
                <w:szCs w:val="20"/>
              </w:rPr>
            </w:pPr>
            <w:r w:rsidRPr="00553A2D">
              <w:rPr>
                <w:rFonts w:ascii="Times New Roman" w:hAnsi="Times New Roman" w:cs="Times New Roman"/>
                <w:sz w:val="20"/>
                <w:szCs w:val="20"/>
              </w:rPr>
              <w:t>X</w:t>
            </w:r>
          </w:p>
        </w:tc>
        <w:tc>
          <w:tcPr>
            <w:tcW w:w="876" w:type="dxa"/>
            <w:tcBorders>
              <w:top w:val="single" w:sz="4" w:space="0" w:color="auto"/>
              <w:left w:val="single" w:sz="4" w:space="0" w:color="auto"/>
              <w:bottom w:val="single" w:sz="4" w:space="0" w:color="auto"/>
              <w:right w:val="single" w:sz="4" w:space="0" w:color="auto"/>
            </w:tcBorders>
          </w:tcPr>
          <w:p w:rsidR="00684337" w:rsidRPr="00553A2D" w:rsidRDefault="00684337" w:rsidP="00684337">
            <w:pPr>
              <w:ind w:firstLine="0"/>
              <w:jc w:val="center"/>
              <w:rPr>
                <w:rFonts w:ascii="Times New Roman" w:hAnsi="Times New Roman" w:cs="Times New Roman"/>
                <w:sz w:val="20"/>
                <w:szCs w:val="20"/>
              </w:rPr>
            </w:pPr>
            <w:r w:rsidRPr="00553A2D">
              <w:rPr>
                <w:rFonts w:ascii="Times New Roman" w:hAnsi="Times New Roman" w:cs="Times New Roman"/>
                <w:sz w:val="20"/>
                <w:szCs w:val="20"/>
              </w:rPr>
              <w:t>X</w:t>
            </w:r>
          </w:p>
        </w:tc>
        <w:tc>
          <w:tcPr>
            <w:tcW w:w="986" w:type="dxa"/>
            <w:tcBorders>
              <w:top w:val="single" w:sz="4" w:space="0" w:color="auto"/>
              <w:left w:val="single" w:sz="4" w:space="0" w:color="auto"/>
              <w:bottom w:val="single" w:sz="4" w:space="0" w:color="auto"/>
              <w:right w:val="single" w:sz="4" w:space="0" w:color="auto"/>
            </w:tcBorders>
          </w:tcPr>
          <w:p w:rsidR="00684337" w:rsidRPr="00553A2D" w:rsidRDefault="00684337" w:rsidP="00684337">
            <w:pPr>
              <w:ind w:firstLine="0"/>
              <w:jc w:val="center"/>
              <w:rPr>
                <w:rFonts w:ascii="Times New Roman" w:hAnsi="Times New Roman" w:cs="Times New Roman"/>
                <w:sz w:val="20"/>
                <w:szCs w:val="20"/>
              </w:rPr>
            </w:pPr>
            <w:r w:rsidRPr="00553A2D">
              <w:rPr>
                <w:rFonts w:ascii="Times New Roman" w:hAnsi="Times New Roman" w:cs="Times New Roman"/>
                <w:sz w:val="20"/>
                <w:szCs w:val="20"/>
              </w:rPr>
              <w:t>X</w:t>
            </w:r>
          </w:p>
        </w:tc>
        <w:tc>
          <w:tcPr>
            <w:tcW w:w="967" w:type="dxa"/>
            <w:tcBorders>
              <w:top w:val="single" w:sz="4" w:space="0" w:color="auto"/>
              <w:left w:val="single" w:sz="4" w:space="0" w:color="auto"/>
              <w:bottom w:val="single" w:sz="4" w:space="0" w:color="auto"/>
              <w:right w:val="single" w:sz="4" w:space="0" w:color="auto"/>
            </w:tcBorders>
          </w:tcPr>
          <w:p w:rsidR="00684337" w:rsidRPr="000A0673" w:rsidRDefault="00684337" w:rsidP="00684337">
            <w:pPr>
              <w:ind w:firstLine="0"/>
              <w:jc w:val="center"/>
              <w:rPr>
                <w:rFonts w:ascii="Times New Roman" w:hAnsi="Times New Roman" w:cs="Times New Roman"/>
                <w:color w:val="1F497D"/>
                <w:sz w:val="20"/>
                <w:szCs w:val="20"/>
              </w:rPr>
            </w:pPr>
            <w:r w:rsidRPr="000A0673">
              <w:rPr>
                <w:rFonts w:ascii="Times New Roman" w:hAnsi="Times New Roman" w:cs="Times New Roman"/>
                <w:color w:val="1F497D"/>
                <w:sz w:val="20"/>
                <w:szCs w:val="20"/>
              </w:rPr>
              <w:t>X</w:t>
            </w:r>
          </w:p>
        </w:tc>
      </w:tr>
      <w:tr w:rsidR="00684337" w:rsidRPr="0066279F" w:rsidTr="00684337">
        <w:tc>
          <w:tcPr>
            <w:tcW w:w="2311" w:type="dxa"/>
            <w:vMerge/>
            <w:tcBorders>
              <w:top w:val="single" w:sz="4" w:space="0" w:color="auto"/>
              <w:left w:val="single" w:sz="4" w:space="0" w:color="auto"/>
              <w:bottom w:val="single" w:sz="4" w:space="0" w:color="auto"/>
              <w:right w:val="single" w:sz="4" w:space="0" w:color="auto"/>
            </w:tcBorders>
          </w:tcPr>
          <w:p w:rsidR="00684337" w:rsidRPr="0066279F" w:rsidRDefault="00684337" w:rsidP="00684337">
            <w:pPr>
              <w:pStyle w:val="aff7"/>
              <w:jc w:val="center"/>
              <w:rPr>
                <w:rFonts w:ascii="Times New Roman" w:hAnsi="Times New Roman" w:cs="Times New Roman"/>
              </w:rPr>
            </w:pPr>
          </w:p>
        </w:tc>
        <w:tc>
          <w:tcPr>
            <w:tcW w:w="5073" w:type="dxa"/>
            <w:vMerge/>
            <w:tcBorders>
              <w:top w:val="single" w:sz="4" w:space="0" w:color="auto"/>
              <w:left w:val="single" w:sz="4" w:space="0" w:color="auto"/>
              <w:bottom w:val="single" w:sz="4" w:space="0" w:color="auto"/>
              <w:right w:val="single" w:sz="4" w:space="0" w:color="auto"/>
            </w:tcBorders>
          </w:tcPr>
          <w:p w:rsidR="00684337" w:rsidRPr="0066279F" w:rsidRDefault="00684337" w:rsidP="00684337">
            <w:pPr>
              <w:pStyle w:val="aff7"/>
              <w:jc w:val="center"/>
              <w:rPr>
                <w:rFonts w:ascii="Times New Roman" w:hAnsi="Times New Roman" w:cs="Times New Roman"/>
              </w:rPr>
            </w:pPr>
          </w:p>
        </w:tc>
        <w:tc>
          <w:tcPr>
            <w:tcW w:w="3172" w:type="dxa"/>
            <w:tcBorders>
              <w:top w:val="single" w:sz="4" w:space="0" w:color="auto"/>
              <w:left w:val="single" w:sz="4" w:space="0" w:color="auto"/>
              <w:bottom w:val="single" w:sz="4" w:space="0" w:color="auto"/>
              <w:right w:val="single" w:sz="4" w:space="0" w:color="auto"/>
            </w:tcBorders>
          </w:tcPr>
          <w:p w:rsidR="00684337" w:rsidRPr="0066279F" w:rsidRDefault="00684337" w:rsidP="00684337">
            <w:pPr>
              <w:pStyle w:val="aff7"/>
              <w:jc w:val="center"/>
              <w:rPr>
                <w:rFonts w:ascii="Times New Roman" w:hAnsi="Times New Roman" w:cs="Times New Roman"/>
              </w:rPr>
            </w:pPr>
            <w:r w:rsidRPr="0066279F">
              <w:rPr>
                <w:rFonts w:ascii="Times New Roman" w:hAnsi="Times New Roman" w:cs="Times New Roman"/>
              </w:rPr>
              <w:t>республиканский бюджет</w:t>
            </w:r>
          </w:p>
        </w:tc>
        <w:tc>
          <w:tcPr>
            <w:tcW w:w="1022" w:type="dxa"/>
            <w:tcBorders>
              <w:top w:val="single" w:sz="4" w:space="0" w:color="auto"/>
              <w:left w:val="single" w:sz="4" w:space="0" w:color="auto"/>
              <w:bottom w:val="single" w:sz="4" w:space="0" w:color="auto"/>
              <w:right w:val="single" w:sz="4" w:space="0" w:color="auto"/>
            </w:tcBorders>
          </w:tcPr>
          <w:p w:rsidR="00684337" w:rsidRPr="00553A2D" w:rsidRDefault="00684337" w:rsidP="00684337">
            <w:pPr>
              <w:ind w:firstLine="0"/>
              <w:jc w:val="center"/>
              <w:rPr>
                <w:rFonts w:ascii="Times New Roman" w:hAnsi="Times New Roman" w:cs="Times New Roman"/>
                <w:sz w:val="20"/>
                <w:szCs w:val="20"/>
              </w:rPr>
            </w:pPr>
            <w:r w:rsidRPr="00553A2D">
              <w:rPr>
                <w:rFonts w:ascii="Times New Roman" w:hAnsi="Times New Roman" w:cs="Times New Roman"/>
                <w:sz w:val="20"/>
                <w:szCs w:val="20"/>
              </w:rPr>
              <w:t>X</w:t>
            </w:r>
          </w:p>
        </w:tc>
        <w:tc>
          <w:tcPr>
            <w:tcW w:w="996" w:type="dxa"/>
            <w:tcBorders>
              <w:top w:val="single" w:sz="4" w:space="0" w:color="auto"/>
              <w:left w:val="single" w:sz="4" w:space="0" w:color="auto"/>
              <w:bottom w:val="single" w:sz="4" w:space="0" w:color="auto"/>
              <w:right w:val="single" w:sz="4" w:space="0" w:color="auto"/>
            </w:tcBorders>
          </w:tcPr>
          <w:p w:rsidR="00684337" w:rsidRPr="00553A2D" w:rsidRDefault="00684337" w:rsidP="00684337">
            <w:pPr>
              <w:ind w:firstLine="0"/>
              <w:jc w:val="center"/>
              <w:rPr>
                <w:rFonts w:ascii="Times New Roman" w:hAnsi="Times New Roman" w:cs="Times New Roman"/>
                <w:sz w:val="20"/>
                <w:szCs w:val="20"/>
              </w:rPr>
            </w:pPr>
            <w:r w:rsidRPr="00553A2D">
              <w:rPr>
                <w:rFonts w:ascii="Times New Roman" w:hAnsi="Times New Roman" w:cs="Times New Roman"/>
                <w:sz w:val="20"/>
                <w:szCs w:val="20"/>
              </w:rPr>
              <w:t>X</w:t>
            </w:r>
          </w:p>
        </w:tc>
        <w:tc>
          <w:tcPr>
            <w:tcW w:w="876" w:type="dxa"/>
            <w:tcBorders>
              <w:top w:val="single" w:sz="4" w:space="0" w:color="auto"/>
              <w:left w:val="single" w:sz="4" w:space="0" w:color="auto"/>
              <w:bottom w:val="single" w:sz="4" w:space="0" w:color="auto"/>
              <w:right w:val="single" w:sz="4" w:space="0" w:color="auto"/>
            </w:tcBorders>
          </w:tcPr>
          <w:p w:rsidR="00684337" w:rsidRPr="00553A2D" w:rsidRDefault="00684337" w:rsidP="00684337">
            <w:pPr>
              <w:ind w:firstLine="0"/>
              <w:jc w:val="center"/>
              <w:rPr>
                <w:rFonts w:ascii="Times New Roman" w:hAnsi="Times New Roman" w:cs="Times New Roman"/>
                <w:sz w:val="20"/>
                <w:szCs w:val="20"/>
              </w:rPr>
            </w:pPr>
            <w:r w:rsidRPr="00553A2D">
              <w:rPr>
                <w:rFonts w:ascii="Times New Roman" w:hAnsi="Times New Roman" w:cs="Times New Roman"/>
                <w:sz w:val="20"/>
                <w:szCs w:val="20"/>
              </w:rPr>
              <w:t>X</w:t>
            </w:r>
          </w:p>
        </w:tc>
        <w:tc>
          <w:tcPr>
            <w:tcW w:w="986" w:type="dxa"/>
            <w:tcBorders>
              <w:top w:val="single" w:sz="4" w:space="0" w:color="auto"/>
              <w:left w:val="single" w:sz="4" w:space="0" w:color="auto"/>
              <w:bottom w:val="single" w:sz="4" w:space="0" w:color="auto"/>
              <w:right w:val="single" w:sz="4" w:space="0" w:color="auto"/>
            </w:tcBorders>
          </w:tcPr>
          <w:p w:rsidR="00684337" w:rsidRPr="00553A2D" w:rsidRDefault="00684337" w:rsidP="00684337">
            <w:pPr>
              <w:ind w:firstLine="0"/>
              <w:jc w:val="center"/>
              <w:rPr>
                <w:rFonts w:ascii="Times New Roman" w:hAnsi="Times New Roman" w:cs="Times New Roman"/>
                <w:sz w:val="20"/>
                <w:szCs w:val="20"/>
              </w:rPr>
            </w:pPr>
            <w:r w:rsidRPr="00553A2D">
              <w:rPr>
                <w:rFonts w:ascii="Times New Roman" w:hAnsi="Times New Roman" w:cs="Times New Roman"/>
                <w:sz w:val="20"/>
                <w:szCs w:val="20"/>
              </w:rPr>
              <w:t>X</w:t>
            </w:r>
          </w:p>
        </w:tc>
        <w:tc>
          <w:tcPr>
            <w:tcW w:w="967" w:type="dxa"/>
            <w:tcBorders>
              <w:top w:val="single" w:sz="4" w:space="0" w:color="auto"/>
              <w:left w:val="single" w:sz="4" w:space="0" w:color="auto"/>
              <w:bottom w:val="single" w:sz="4" w:space="0" w:color="auto"/>
              <w:right w:val="single" w:sz="4" w:space="0" w:color="auto"/>
            </w:tcBorders>
          </w:tcPr>
          <w:p w:rsidR="00684337" w:rsidRPr="000A0673" w:rsidRDefault="00684337" w:rsidP="00684337">
            <w:pPr>
              <w:ind w:firstLine="0"/>
              <w:jc w:val="center"/>
              <w:rPr>
                <w:rFonts w:ascii="Times New Roman" w:hAnsi="Times New Roman" w:cs="Times New Roman"/>
                <w:color w:val="1F497D"/>
                <w:sz w:val="20"/>
                <w:szCs w:val="20"/>
              </w:rPr>
            </w:pPr>
            <w:r w:rsidRPr="000A0673">
              <w:rPr>
                <w:rFonts w:ascii="Times New Roman" w:hAnsi="Times New Roman" w:cs="Times New Roman"/>
                <w:color w:val="1F497D"/>
                <w:sz w:val="20"/>
                <w:szCs w:val="20"/>
              </w:rPr>
              <w:t>X</w:t>
            </w:r>
          </w:p>
        </w:tc>
      </w:tr>
      <w:tr w:rsidR="00684337" w:rsidRPr="0066279F" w:rsidTr="00684337">
        <w:tc>
          <w:tcPr>
            <w:tcW w:w="2311" w:type="dxa"/>
            <w:vMerge/>
            <w:tcBorders>
              <w:top w:val="single" w:sz="4" w:space="0" w:color="auto"/>
              <w:left w:val="single" w:sz="4" w:space="0" w:color="auto"/>
              <w:bottom w:val="single" w:sz="4" w:space="0" w:color="auto"/>
              <w:right w:val="single" w:sz="4" w:space="0" w:color="auto"/>
            </w:tcBorders>
          </w:tcPr>
          <w:p w:rsidR="00684337" w:rsidRPr="0066279F" w:rsidRDefault="00684337" w:rsidP="00684337">
            <w:pPr>
              <w:pStyle w:val="aff7"/>
              <w:jc w:val="center"/>
              <w:rPr>
                <w:rFonts w:ascii="Times New Roman" w:hAnsi="Times New Roman" w:cs="Times New Roman"/>
              </w:rPr>
            </w:pPr>
          </w:p>
        </w:tc>
        <w:tc>
          <w:tcPr>
            <w:tcW w:w="5073" w:type="dxa"/>
            <w:vMerge/>
            <w:tcBorders>
              <w:top w:val="single" w:sz="4" w:space="0" w:color="auto"/>
              <w:left w:val="single" w:sz="4" w:space="0" w:color="auto"/>
              <w:bottom w:val="single" w:sz="4" w:space="0" w:color="auto"/>
              <w:right w:val="single" w:sz="4" w:space="0" w:color="auto"/>
            </w:tcBorders>
          </w:tcPr>
          <w:p w:rsidR="00684337" w:rsidRPr="0066279F" w:rsidRDefault="00684337" w:rsidP="00684337">
            <w:pPr>
              <w:pStyle w:val="aff7"/>
              <w:jc w:val="center"/>
              <w:rPr>
                <w:rFonts w:ascii="Times New Roman" w:hAnsi="Times New Roman" w:cs="Times New Roman"/>
              </w:rPr>
            </w:pPr>
          </w:p>
        </w:tc>
        <w:tc>
          <w:tcPr>
            <w:tcW w:w="3172" w:type="dxa"/>
            <w:tcBorders>
              <w:top w:val="single" w:sz="4" w:space="0" w:color="auto"/>
              <w:left w:val="single" w:sz="4" w:space="0" w:color="auto"/>
              <w:bottom w:val="single" w:sz="4" w:space="0" w:color="auto"/>
              <w:right w:val="single" w:sz="4" w:space="0" w:color="auto"/>
            </w:tcBorders>
          </w:tcPr>
          <w:p w:rsidR="00684337" w:rsidRPr="0066279F" w:rsidRDefault="00684337" w:rsidP="00684337">
            <w:pPr>
              <w:pStyle w:val="aff7"/>
              <w:jc w:val="center"/>
              <w:rPr>
                <w:rFonts w:ascii="Times New Roman" w:hAnsi="Times New Roman" w:cs="Times New Roman"/>
              </w:rPr>
            </w:pPr>
            <w:r w:rsidRPr="0066279F">
              <w:rPr>
                <w:rFonts w:ascii="Times New Roman" w:hAnsi="Times New Roman" w:cs="Times New Roman"/>
              </w:rPr>
              <w:t>местный бюджет</w:t>
            </w:r>
          </w:p>
        </w:tc>
        <w:tc>
          <w:tcPr>
            <w:tcW w:w="1022" w:type="dxa"/>
            <w:tcBorders>
              <w:top w:val="single" w:sz="4" w:space="0" w:color="auto"/>
              <w:left w:val="single" w:sz="4" w:space="0" w:color="auto"/>
              <w:bottom w:val="single" w:sz="4" w:space="0" w:color="auto"/>
              <w:right w:val="single" w:sz="4" w:space="0" w:color="auto"/>
            </w:tcBorders>
          </w:tcPr>
          <w:p w:rsidR="00684337" w:rsidRPr="00FF652C" w:rsidRDefault="00684337" w:rsidP="00684337">
            <w:pPr>
              <w:ind w:firstLine="0"/>
              <w:jc w:val="center"/>
              <w:rPr>
                <w:rFonts w:ascii="Times New Roman" w:hAnsi="Times New Roman" w:cs="Times New Roman"/>
                <w:color w:val="1F497D"/>
              </w:rPr>
            </w:pPr>
            <w:r w:rsidRPr="005F3BDB">
              <w:rPr>
                <w:rFonts w:ascii="Times New Roman" w:hAnsi="Times New Roman" w:cs="Times New Roman"/>
                <w:color w:val="1F497D"/>
              </w:rPr>
              <w:t>8164,8</w:t>
            </w:r>
          </w:p>
        </w:tc>
        <w:tc>
          <w:tcPr>
            <w:tcW w:w="996" w:type="dxa"/>
            <w:tcBorders>
              <w:top w:val="single" w:sz="4" w:space="0" w:color="auto"/>
              <w:left w:val="single" w:sz="4" w:space="0" w:color="auto"/>
              <w:bottom w:val="single" w:sz="4" w:space="0" w:color="auto"/>
              <w:right w:val="single" w:sz="4" w:space="0" w:color="auto"/>
            </w:tcBorders>
          </w:tcPr>
          <w:p w:rsidR="00684337" w:rsidRPr="00FF652C" w:rsidRDefault="00684337" w:rsidP="00684337">
            <w:pPr>
              <w:ind w:firstLine="0"/>
              <w:jc w:val="center"/>
              <w:rPr>
                <w:rFonts w:ascii="Times New Roman" w:hAnsi="Times New Roman" w:cs="Times New Roman"/>
                <w:color w:val="1F497D"/>
              </w:rPr>
            </w:pPr>
            <w:r>
              <w:rPr>
                <w:rFonts w:ascii="Times New Roman" w:hAnsi="Times New Roman" w:cs="Times New Roman"/>
                <w:color w:val="1F497D"/>
              </w:rPr>
              <w:t>8616,6</w:t>
            </w:r>
          </w:p>
        </w:tc>
        <w:tc>
          <w:tcPr>
            <w:tcW w:w="876" w:type="dxa"/>
            <w:tcBorders>
              <w:top w:val="single" w:sz="4" w:space="0" w:color="auto"/>
              <w:left w:val="single" w:sz="4" w:space="0" w:color="auto"/>
              <w:bottom w:val="single" w:sz="4" w:space="0" w:color="auto"/>
              <w:right w:val="single" w:sz="4" w:space="0" w:color="auto"/>
            </w:tcBorders>
          </w:tcPr>
          <w:p w:rsidR="00684337" w:rsidRPr="00FF652C" w:rsidRDefault="00684337" w:rsidP="00684337">
            <w:pPr>
              <w:ind w:firstLine="0"/>
              <w:jc w:val="center"/>
              <w:rPr>
                <w:rFonts w:ascii="Times New Roman" w:hAnsi="Times New Roman" w:cs="Times New Roman"/>
                <w:color w:val="1F497D"/>
              </w:rPr>
            </w:pPr>
            <w:r w:rsidRPr="00FF652C">
              <w:rPr>
                <w:rFonts w:ascii="Times New Roman" w:hAnsi="Times New Roman" w:cs="Times New Roman"/>
                <w:color w:val="1F497D"/>
              </w:rPr>
              <w:t>4874,4</w:t>
            </w:r>
          </w:p>
        </w:tc>
        <w:tc>
          <w:tcPr>
            <w:tcW w:w="986" w:type="dxa"/>
            <w:tcBorders>
              <w:top w:val="single" w:sz="4" w:space="0" w:color="auto"/>
              <w:left w:val="single" w:sz="4" w:space="0" w:color="auto"/>
              <w:bottom w:val="single" w:sz="4" w:space="0" w:color="auto"/>
              <w:right w:val="single" w:sz="4" w:space="0" w:color="auto"/>
            </w:tcBorders>
          </w:tcPr>
          <w:p w:rsidR="00684337" w:rsidRPr="00FF652C" w:rsidRDefault="00684337" w:rsidP="00684337">
            <w:pPr>
              <w:ind w:firstLine="0"/>
              <w:jc w:val="center"/>
              <w:rPr>
                <w:rFonts w:ascii="Times New Roman" w:hAnsi="Times New Roman" w:cs="Times New Roman"/>
                <w:color w:val="1F497D"/>
              </w:rPr>
            </w:pPr>
            <w:r w:rsidRPr="00FF652C">
              <w:rPr>
                <w:rFonts w:ascii="Times New Roman" w:hAnsi="Times New Roman" w:cs="Times New Roman"/>
                <w:color w:val="1F497D"/>
              </w:rPr>
              <w:t>4874,4</w:t>
            </w:r>
          </w:p>
        </w:tc>
        <w:tc>
          <w:tcPr>
            <w:tcW w:w="967" w:type="dxa"/>
            <w:tcBorders>
              <w:top w:val="single" w:sz="4" w:space="0" w:color="auto"/>
              <w:left w:val="single" w:sz="4" w:space="0" w:color="auto"/>
              <w:bottom w:val="single" w:sz="4" w:space="0" w:color="auto"/>
              <w:right w:val="single" w:sz="4" w:space="0" w:color="auto"/>
            </w:tcBorders>
          </w:tcPr>
          <w:p w:rsidR="00684337" w:rsidRPr="000A0673" w:rsidRDefault="00684337" w:rsidP="00684337">
            <w:pPr>
              <w:ind w:firstLine="0"/>
              <w:jc w:val="center"/>
              <w:rPr>
                <w:rFonts w:ascii="Times New Roman" w:hAnsi="Times New Roman" w:cs="Times New Roman"/>
                <w:color w:val="1F497D"/>
              </w:rPr>
            </w:pPr>
            <w:r w:rsidRPr="000A0673">
              <w:rPr>
                <w:rFonts w:ascii="Times New Roman" w:hAnsi="Times New Roman" w:cs="Times New Roman"/>
                <w:color w:val="1F497D"/>
              </w:rPr>
              <w:t>4874,4</w:t>
            </w:r>
          </w:p>
        </w:tc>
      </w:tr>
      <w:tr w:rsidR="00684337" w:rsidRPr="0066279F" w:rsidTr="00684337">
        <w:tc>
          <w:tcPr>
            <w:tcW w:w="2311" w:type="dxa"/>
            <w:vMerge/>
            <w:tcBorders>
              <w:top w:val="single" w:sz="4" w:space="0" w:color="auto"/>
              <w:left w:val="single" w:sz="4" w:space="0" w:color="auto"/>
              <w:bottom w:val="single" w:sz="4" w:space="0" w:color="auto"/>
              <w:right w:val="single" w:sz="4" w:space="0" w:color="auto"/>
            </w:tcBorders>
          </w:tcPr>
          <w:p w:rsidR="00684337" w:rsidRPr="0066279F" w:rsidRDefault="00684337" w:rsidP="00684337">
            <w:pPr>
              <w:pStyle w:val="aff7"/>
              <w:jc w:val="center"/>
              <w:rPr>
                <w:rFonts w:ascii="Times New Roman" w:hAnsi="Times New Roman" w:cs="Times New Roman"/>
              </w:rPr>
            </w:pPr>
          </w:p>
        </w:tc>
        <w:tc>
          <w:tcPr>
            <w:tcW w:w="5073" w:type="dxa"/>
            <w:vMerge/>
            <w:tcBorders>
              <w:top w:val="single" w:sz="4" w:space="0" w:color="auto"/>
              <w:left w:val="single" w:sz="4" w:space="0" w:color="auto"/>
              <w:bottom w:val="single" w:sz="4" w:space="0" w:color="auto"/>
              <w:right w:val="single" w:sz="4" w:space="0" w:color="auto"/>
            </w:tcBorders>
          </w:tcPr>
          <w:p w:rsidR="00684337" w:rsidRPr="0066279F" w:rsidRDefault="00684337" w:rsidP="00684337">
            <w:pPr>
              <w:pStyle w:val="aff7"/>
              <w:jc w:val="center"/>
              <w:rPr>
                <w:rFonts w:ascii="Times New Roman" w:hAnsi="Times New Roman" w:cs="Times New Roman"/>
              </w:rPr>
            </w:pPr>
          </w:p>
        </w:tc>
        <w:tc>
          <w:tcPr>
            <w:tcW w:w="3172" w:type="dxa"/>
            <w:tcBorders>
              <w:top w:val="single" w:sz="4" w:space="0" w:color="auto"/>
              <w:left w:val="single" w:sz="4" w:space="0" w:color="auto"/>
              <w:bottom w:val="single" w:sz="4" w:space="0" w:color="auto"/>
              <w:right w:val="single" w:sz="4" w:space="0" w:color="auto"/>
            </w:tcBorders>
          </w:tcPr>
          <w:p w:rsidR="00684337" w:rsidRPr="0066279F" w:rsidRDefault="00684337" w:rsidP="00684337">
            <w:pPr>
              <w:pStyle w:val="aff7"/>
              <w:jc w:val="center"/>
              <w:rPr>
                <w:rFonts w:ascii="Times New Roman" w:hAnsi="Times New Roman" w:cs="Times New Roman"/>
              </w:rPr>
            </w:pPr>
            <w:r w:rsidRPr="0066279F">
              <w:rPr>
                <w:rFonts w:ascii="Times New Roman" w:hAnsi="Times New Roman" w:cs="Times New Roman"/>
              </w:rPr>
              <w:t>внебюджетные источники</w:t>
            </w:r>
          </w:p>
        </w:tc>
        <w:tc>
          <w:tcPr>
            <w:tcW w:w="1022" w:type="dxa"/>
            <w:tcBorders>
              <w:top w:val="single" w:sz="4" w:space="0" w:color="auto"/>
              <w:left w:val="single" w:sz="4" w:space="0" w:color="auto"/>
              <w:bottom w:val="single" w:sz="4" w:space="0" w:color="auto"/>
              <w:right w:val="single" w:sz="4" w:space="0" w:color="auto"/>
            </w:tcBorders>
          </w:tcPr>
          <w:p w:rsidR="00684337" w:rsidRPr="00553A2D" w:rsidRDefault="00684337" w:rsidP="00684337">
            <w:pPr>
              <w:ind w:firstLine="0"/>
              <w:jc w:val="center"/>
              <w:rPr>
                <w:rFonts w:ascii="Times New Roman" w:hAnsi="Times New Roman" w:cs="Times New Roman"/>
                <w:sz w:val="20"/>
                <w:szCs w:val="20"/>
              </w:rPr>
            </w:pPr>
            <w:r w:rsidRPr="00553A2D">
              <w:rPr>
                <w:rFonts w:ascii="Times New Roman" w:hAnsi="Times New Roman" w:cs="Times New Roman"/>
                <w:sz w:val="20"/>
                <w:szCs w:val="20"/>
              </w:rPr>
              <w:t>X</w:t>
            </w:r>
          </w:p>
        </w:tc>
        <w:tc>
          <w:tcPr>
            <w:tcW w:w="996" w:type="dxa"/>
            <w:tcBorders>
              <w:top w:val="single" w:sz="4" w:space="0" w:color="auto"/>
              <w:left w:val="single" w:sz="4" w:space="0" w:color="auto"/>
              <w:bottom w:val="single" w:sz="4" w:space="0" w:color="auto"/>
              <w:right w:val="single" w:sz="4" w:space="0" w:color="auto"/>
            </w:tcBorders>
          </w:tcPr>
          <w:p w:rsidR="00684337" w:rsidRPr="00553A2D" w:rsidRDefault="00684337" w:rsidP="00684337">
            <w:pPr>
              <w:ind w:firstLine="0"/>
              <w:jc w:val="center"/>
              <w:rPr>
                <w:rFonts w:ascii="Times New Roman" w:hAnsi="Times New Roman" w:cs="Times New Roman"/>
                <w:sz w:val="20"/>
                <w:szCs w:val="20"/>
              </w:rPr>
            </w:pPr>
            <w:r w:rsidRPr="00553A2D">
              <w:rPr>
                <w:rFonts w:ascii="Times New Roman" w:hAnsi="Times New Roman" w:cs="Times New Roman"/>
                <w:sz w:val="20"/>
                <w:szCs w:val="20"/>
              </w:rPr>
              <w:t>X</w:t>
            </w:r>
          </w:p>
        </w:tc>
        <w:tc>
          <w:tcPr>
            <w:tcW w:w="876" w:type="dxa"/>
            <w:tcBorders>
              <w:top w:val="single" w:sz="4" w:space="0" w:color="auto"/>
              <w:left w:val="single" w:sz="4" w:space="0" w:color="auto"/>
              <w:bottom w:val="single" w:sz="4" w:space="0" w:color="auto"/>
              <w:right w:val="single" w:sz="4" w:space="0" w:color="auto"/>
            </w:tcBorders>
          </w:tcPr>
          <w:p w:rsidR="00684337" w:rsidRPr="00553A2D" w:rsidRDefault="00684337" w:rsidP="00684337">
            <w:pPr>
              <w:ind w:firstLine="0"/>
              <w:jc w:val="center"/>
              <w:rPr>
                <w:rFonts w:ascii="Times New Roman" w:hAnsi="Times New Roman" w:cs="Times New Roman"/>
                <w:sz w:val="20"/>
                <w:szCs w:val="20"/>
              </w:rPr>
            </w:pPr>
            <w:r w:rsidRPr="00553A2D">
              <w:rPr>
                <w:rFonts w:ascii="Times New Roman" w:hAnsi="Times New Roman" w:cs="Times New Roman"/>
                <w:sz w:val="20"/>
                <w:szCs w:val="20"/>
              </w:rPr>
              <w:t>X</w:t>
            </w:r>
          </w:p>
        </w:tc>
        <w:tc>
          <w:tcPr>
            <w:tcW w:w="986" w:type="dxa"/>
            <w:tcBorders>
              <w:top w:val="single" w:sz="4" w:space="0" w:color="auto"/>
              <w:left w:val="single" w:sz="4" w:space="0" w:color="auto"/>
              <w:bottom w:val="single" w:sz="4" w:space="0" w:color="auto"/>
              <w:right w:val="single" w:sz="4" w:space="0" w:color="auto"/>
            </w:tcBorders>
          </w:tcPr>
          <w:p w:rsidR="00684337" w:rsidRPr="00553A2D" w:rsidRDefault="00684337" w:rsidP="00684337">
            <w:pPr>
              <w:ind w:firstLine="0"/>
              <w:jc w:val="center"/>
              <w:rPr>
                <w:rFonts w:ascii="Times New Roman" w:hAnsi="Times New Roman" w:cs="Times New Roman"/>
                <w:sz w:val="20"/>
                <w:szCs w:val="20"/>
              </w:rPr>
            </w:pPr>
            <w:r w:rsidRPr="00553A2D">
              <w:rPr>
                <w:rFonts w:ascii="Times New Roman" w:hAnsi="Times New Roman" w:cs="Times New Roman"/>
                <w:sz w:val="20"/>
                <w:szCs w:val="20"/>
              </w:rPr>
              <w:t>X</w:t>
            </w:r>
          </w:p>
        </w:tc>
        <w:tc>
          <w:tcPr>
            <w:tcW w:w="967" w:type="dxa"/>
            <w:tcBorders>
              <w:top w:val="single" w:sz="4" w:space="0" w:color="auto"/>
              <w:left w:val="single" w:sz="4" w:space="0" w:color="auto"/>
              <w:bottom w:val="single" w:sz="4" w:space="0" w:color="auto"/>
              <w:right w:val="single" w:sz="4" w:space="0" w:color="auto"/>
            </w:tcBorders>
          </w:tcPr>
          <w:p w:rsidR="00684337" w:rsidRPr="000A0673" w:rsidRDefault="00684337" w:rsidP="00684337">
            <w:pPr>
              <w:ind w:firstLine="0"/>
              <w:jc w:val="center"/>
              <w:rPr>
                <w:rFonts w:ascii="Times New Roman" w:hAnsi="Times New Roman" w:cs="Times New Roman"/>
                <w:color w:val="1F497D"/>
                <w:sz w:val="20"/>
                <w:szCs w:val="20"/>
              </w:rPr>
            </w:pPr>
            <w:r w:rsidRPr="000A0673">
              <w:rPr>
                <w:rFonts w:ascii="Times New Roman" w:hAnsi="Times New Roman" w:cs="Times New Roman"/>
                <w:color w:val="1F497D"/>
                <w:sz w:val="20"/>
                <w:szCs w:val="20"/>
              </w:rPr>
              <w:t>X</w:t>
            </w:r>
          </w:p>
        </w:tc>
      </w:tr>
      <w:tr w:rsidR="00684337" w:rsidRPr="0066279F" w:rsidTr="00684337">
        <w:tc>
          <w:tcPr>
            <w:tcW w:w="2311" w:type="dxa"/>
            <w:vMerge w:val="restart"/>
            <w:tcBorders>
              <w:top w:val="single" w:sz="4" w:space="0" w:color="auto"/>
              <w:left w:val="single" w:sz="4" w:space="0" w:color="auto"/>
              <w:bottom w:val="single" w:sz="4" w:space="0" w:color="auto"/>
              <w:right w:val="single" w:sz="4" w:space="0" w:color="auto"/>
            </w:tcBorders>
          </w:tcPr>
          <w:p w:rsidR="00684337" w:rsidRPr="0066279F" w:rsidRDefault="00684337" w:rsidP="00684337">
            <w:pPr>
              <w:pStyle w:val="aff7"/>
              <w:jc w:val="center"/>
              <w:rPr>
                <w:rFonts w:ascii="Times New Roman" w:hAnsi="Times New Roman" w:cs="Times New Roman"/>
              </w:rPr>
            </w:pPr>
            <w:r w:rsidRPr="0066279F">
              <w:rPr>
                <w:rFonts w:ascii="Times New Roman" w:hAnsi="Times New Roman" w:cs="Times New Roman"/>
              </w:rPr>
              <w:t>Основное мероприятие 2</w:t>
            </w:r>
          </w:p>
        </w:tc>
        <w:tc>
          <w:tcPr>
            <w:tcW w:w="5073" w:type="dxa"/>
            <w:vMerge w:val="restart"/>
            <w:tcBorders>
              <w:top w:val="single" w:sz="4" w:space="0" w:color="auto"/>
              <w:left w:val="single" w:sz="4" w:space="0" w:color="auto"/>
              <w:bottom w:val="single" w:sz="4" w:space="0" w:color="auto"/>
              <w:right w:val="single" w:sz="4" w:space="0" w:color="auto"/>
            </w:tcBorders>
          </w:tcPr>
          <w:p w:rsidR="00684337" w:rsidRPr="0066279F" w:rsidRDefault="00684337" w:rsidP="00684337">
            <w:pPr>
              <w:pStyle w:val="aff7"/>
              <w:jc w:val="center"/>
              <w:rPr>
                <w:rFonts w:ascii="Times New Roman" w:hAnsi="Times New Roman" w:cs="Times New Roman"/>
              </w:rPr>
            </w:pPr>
            <w:r>
              <w:rPr>
                <w:rFonts w:ascii="Times New Roman" w:hAnsi="Times New Roman" w:cs="Times New Roman"/>
              </w:rPr>
              <w:t>О</w:t>
            </w:r>
            <w:r w:rsidRPr="0066279F">
              <w:rPr>
                <w:rFonts w:ascii="Times New Roman" w:hAnsi="Times New Roman" w:cs="Times New Roman"/>
              </w:rPr>
              <w:t>существление контроля в финансово-бюджетной сфере</w:t>
            </w:r>
          </w:p>
        </w:tc>
        <w:tc>
          <w:tcPr>
            <w:tcW w:w="3172" w:type="dxa"/>
            <w:tcBorders>
              <w:top w:val="single" w:sz="4" w:space="0" w:color="auto"/>
              <w:left w:val="single" w:sz="4" w:space="0" w:color="auto"/>
              <w:bottom w:val="single" w:sz="4" w:space="0" w:color="auto"/>
              <w:right w:val="single" w:sz="4" w:space="0" w:color="auto"/>
            </w:tcBorders>
          </w:tcPr>
          <w:p w:rsidR="00684337" w:rsidRPr="0066279F" w:rsidRDefault="00684337" w:rsidP="00684337">
            <w:pPr>
              <w:pStyle w:val="aff7"/>
              <w:jc w:val="center"/>
              <w:rPr>
                <w:rFonts w:ascii="Times New Roman" w:hAnsi="Times New Roman" w:cs="Times New Roman"/>
              </w:rPr>
            </w:pPr>
            <w:r w:rsidRPr="0066279F">
              <w:rPr>
                <w:rFonts w:ascii="Times New Roman" w:hAnsi="Times New Roman" w:cs="Times New Roman"/>
              </w:rPr>
              <w:t>всего</w:t>
            </w:r>
          </w:p>
        </w:tc>
        <w:tc>
          <w:tcPr>
            <w:tcW w:w="1022" w:type="dxa"/>
            <w:tcBorders>
              <w:top w:val="single" w:sz="4" w:space="0" w:color="auto"/>
              <w:left w:val="single" w:sz="4" w:space="0" w:color="auto"/>
              <w:bottom w:val="single" w:sz="4" w:space="0" w:color="auto"/>
              <w:right w:val="single" w:sz="4" w:space="0" w:color="auto"/>
            </w:tcBorders>
          </w:tcPr>
          <w:p w:rsidR="00684337" w:rsidRPr="00553A2D" w:rsidRDefault="00684337" w:rsidP="00684337">
            <w:pPr>
              <w:ind w:firstLine="0"/>
              <w:jc w:val="center"/>
              <w:rPr>
                <w:rFonts w:ascii="Times New Roman" w:hAnsi="Times New Roman" w:cs="Times New Roman"/>
                <w:sz w:val="20"/>
                <w:szCs w:val="20"/>
              </w:rPr>
            </w:pPr>
            <w:r w:rsidRPr="00553A2D">
              <w:rPr>
                <w:rFonts w:ascii="Times New Roman" w:hAnsi="Times New Roman" w:cs="Times New Roman"/>
                <w:sz w:val="20"/>
                <w:szCs w:val="20"/>
              </w:rPr>
              <w:t>X</w:t>
            </w:r>
          </w:p>
        </w:tc>
        <w:tc>
          <w:tcPr>
            <w:tcW w:w="996" w:type="dxa"/>
            <w:tcBorders>
              <w:top w:val="single" w:sz="4" w:space="0" w:color="auto"/>
              <w:left w:val="single" w:sz="4" w:space="0" w:color="auto"/>
              <w:bottom w:val="single" w:sz="4" w:space="0" w:color="auto"/>
              <w:right w:val="single" w:sz="4" w:space="0" w:color="auto"/>
            </w:tcBorders>
          </w:tcPr>
          <w:p w:rsidR="00684337" w:rsidRPr="00553A2D" w:rsidRDefault="00684337" w:rsidP="00684337">
            <w:pPr>
              <w:ind w:firstLine="0"/>
              <w:jc w:val="center"/>
              <w:rPr>
                <w:rFonts w:ascii="Times New Roman" w:hAnsi="Times New Roman" w:cs="Times New Roman"/>
                <w:sz w:val="20"/>
                <w:szCs w:val="20"/>
              </w:rPr>
            </w:pPr>
            <w:r w:rsidRPr="00553A2D">
              <w:rPr>
                <w:rFonts w:ascii="Times New Roman" w:hAnsi="Times New Roman" w:cs="Times New Roman"/>
                <w:sz w:val="20"/>
                <w:szCs w:val="20"/>
              </w:rPr>
              <w:t>X</w:t>
            </w:r>
          </w:p>
        </w:tc>
        <w:tc>
          <w:tcPr>
            <w:tcW w:w="876" w:type="dxa"/>
            <w:tcBorders>
              <w:top w:val="single" w:sz="4" w:space="0" w:color="auto"/>
              <w:left w:val="single" w:sz="4" w:space="0" w:color="auto"/>
              <w:bottom w:val="single" w:sz="4" w:space="0" w:color="auto"/>
              <w:right w:val="single" w:sz="4" w:space="0" w:color="auto"/>
            </w:tcBorders>
          </w:tcPr>
          <w:p w:rsidR="00684337" w:rsidRPr="00553A2D" w:rsidRDefault="00684337" w:rsidP="00684337">
            <w:pPr>
              <w:ind w:firstLine="0"/>
              <w:jc w:val="center"/>
              <w:rPr>
                <w:rFonts w:ascii="Times New Roman" w:hAnsi="Times New Roman" w:cs="Times New Roman"/>
                <w:sz w:val="20"/>
                <w:szCs w:val="20"/>
              </w:rPr>
            </w:pPr>
            <w:r w:rsidRPr="00553A2D">
              <w:rPr>
                <w:rFonts w:ascii="Times New Roman" w:hAnsi="Times New Roman" w:cs="Times New Roman"/>
                <w:sz w:val="20"/>
                <w:szCs w:val="20"/>
              </w:rPr>
              <w:t>X</w:t>
            </w:r>
          </w:p>
        </w:tc>
        <w:tc>
          <w:tcPr>
            <w:tcW w:w="986" w:type="dxa"/>
            <w:tcBorders>
              <w:top w:val="single" w:sz="4" w:space="0" w:color="auto"/>
              <w:left w:val="single" w:sz="4" w:space="0" w:color="auto"/>
              <w:bottom w:val="single" w:sz="4" w:space="0" w:color="auto"/>
              <w:right w:val="single" w:sz="4" w:space="0" w:color="auto"/>
            </w:tcBorders>
          </w:tcPr>
          <w:p w:rsidR="00684337" w:rsidRPr="00553A2D" w:rsidRDefault="00684337" w:rsidP="00684337">
            <w:pPr>
              <w:ind w:firstLine="0"/>
              <w:jc w:val="center"/>
              <w:rPr>
                <w:rFonts w:ascii="Times New Roman" w:hAnsi="Times New Roman" w:cs="Times New Roman"/>
                <w:sz w:val="20"/>
                <w:szCs w:val="20"/>
              </w:rPr>
            </w:pPr>
            <w:r w:rsidRPr="00553A2D">
              <w:rPr>
                <w:rFonts w:ascii="Times New Roman" w:hAnsi="Times New Roman" w:cs="Times New Roman"/>
                <w:sz w:val="20"/>
                <w:szCs w:val="20"/>
              </w:rPr>
              <w:t>X</w:t>
            </w:r>
          </w:p>
        </w:tc>
        <w:tc>
          <w:tcPr>
            <w:tcW w:w="967" w:type="dxa"/>
            <w:tcBorders>
              <w:top w:val="single" w:sz="4" w:space="0" w:color="auto"/>
              <w:left w:val="single" w:sz="4" w:space="0" w:color="auto"/>
              <w:bottom w:val="single" w:sz="4" w:space="0" w:color="auto"/>
              <w:right w:val="single" w:sz="4" w:space="0" w:color="auto"/>
            </w:tcBorders>
          </w:tcPr>
          <w:p w:rsidR="00684337" w:rsidRPr="000A0673" w:rsidRDefault="00684337" w:rsidP="00684337">
            <w:pPr>
              <w:ind w:firstLine="0"/>
              <w:jc w:val="center"/>
              <w:rPr>
                <w:rFonts w:ascii="Times New Roman" w:hAnsi="Times New Roman" w:cs="Times New Roman"/>
                <w:color w:val="1F497D"/>
                <w:sz w:val="20"/>
                <w:szCs w:val="20"/>
              </w:rPr>
            </w:pPr>
            <w:r w:rsidRPr="000A0673">
              <w:rPr>
                <w:rFonts w:ascii="Times New Roman" w:hAnsi="Times New Roman" w:cs="Times New Roman"/>
                <w:color w:val="1F497D"/>
                <w:sz w:val="20"/>
                <w:szCs w:val="20"/>
              </w:rPr>
              <w:t>X</w:t>
            </w:r>
          </w:p>
        </w:tc>
      </w:tr>
      <w:tr w:rsidR="00684337" w:rsidRPr="0066279F" w:rsidTr="00684337">
        <w:tc>
          <w:tcPr>
            <w:tcW w:w="2311" w:type="dxa"/>
            <w:vMerge/>
            <w:tcBorders>
              <w:top w:val="single" w:sz="4" w:space="0" w:color="auto"/>
              <w:left w:val="single" w:sz="4" w:space="0" w:color="auto"/>
              <w:bottom w:val="single" w:sz="4" w:space="0" w:color="auto"/>
              <w:right w:val="single" w:sz="4" w:space="0" w:color="auto"/>
            </w:tcBorders>
          </w:tcPr>
          <w:p w:rsidR="00684337" w:rsidRPr="0066279F" w:rsidRDefault="00684337" w:rsidP="00684337">
            <w:pPr>
              <w:pStyle w:val="aff7"/>
              <w:jc w:val="center"/>
              <w:rPr>
                <w:rFonts w:ascii="Times New Roman" w:hAnsi="Times New Roman" w:cs="Times New Roman"/>
              </w:rPr>
            </w:pPr>
          </w:p>
        </w:tc>
        <w:tc>
          <w:tcPr>
            <w:tcW w:w="5073" w:type="dxa"/>
            <w:vMerge/>
            <w:tcBorders>
              <w:top w:val="single" w:sz="4" w:space="0" w:color="auto"/>
              <w:left w:val="single" w:sz="4" w:space="0" w:color="auto"/>
              <w:bottom w:val="single" w:sz="4" w:space="0" w:color="auto"/>
              <w:right w:val="single" w:sz="4" w:space="0" w:color="auto"/>
            </w:tcBorders>
          </w:tcPr>
          <w:p w:rsidR="00684337" w:rsidRPr="0066279F" w:rsidRDefault="00684337" w:rsidP="00684337">
            <w:pPr>
              <w:pStyle w:val="aff7"/>
              <w:jc w:val="center"/>
              <w:rPr>
                <w:rFonts w:ascii="Times New Roman" w:hAnsi="Times New Roman" w:cs="Times New Roman"/>
              </w:rPr>
            </w:pPr>
          </w:p>
        </w:tc>
        <w:tc>
          <w:tcPr>
            <w:tcW w:w="3172" w:type="dxa"/>
            <w:tcBorders>
              <w:top w:val="single" w:sz="4" w:space="0" w:color="auto"/>
              <w:left w:val="single" w:sz="4" w:space="0" w:color="auto"/>
              <w:bottom w:val="single" w:sz="4" w:space="0" w:color="auto"/>
              <w:right w:val="single" w:sz="4" w:space="0" w:color="auto"/>
            </w:tcBorders>
          </w:tcPr>
          <w:p w:rsidR="00684337" w:rsidRPr="0066279F" w:rsidRDefault="00684337" w:rsidP="00684337">
            <w:pPr>
              <w:pStyle w:val="aff7"/>
              <w:jc w:val="center"/>
              <w:rPr>
                <w:rFonts w:ascii="Times New Roman" w:hAnsi="Times New Roman" w:cs="Times New Roman"/>
              </w:rPr>
            </w:pPr>
            <w:r w:rsidRPr="0066279F">
              <w:rPr>
                <w:rFonts w:ascii="Times New Roman" w:hAnsi="Times New Roman" w:cs="Times New Roman"/>
              </w:rPr>
              <w:t>федеральный бюджет</w:t>
            </w:r>
          </w:p>
        </w:tc>
        <w:tc>
          <w:tcPr>
            <w:tcW w:w="1022" w:type="dxa"/>
            <w:tcBorders>
              <w:top w:val="single" w:sz="4" w:space="0" w:color="auto"/>
              <w:left w:val="single" w:sz="4" w:space="0" w:color="auto"/>
              <w:bottom w:val="single" w:sz="4" w:space="0" w:color="auto"/>
              <w:right w:val="single" w:sz="4" w:space="0" w:color="auto"/>
            </w:tcBorders>
          </w:tcPr>
          <w:p w:rsidR="00684337" w:rsidRPr="00553A2D" w:rsidRDefault="00684337" w:rsidP="00684337">
            <w:pPr>
              <w:ind w:firstLine="0"/>
              <w:jc w:val="center"/>
              <w:rPr>
                <w:rFonts w:ascii="Times New Roman" w:hAnsi="Times New Roman" w:cs="Times New Roman"/>
                <w:sz w:val="20"/>
                <w:szCs w:val="20"/>
              </w:rPr>
            </w:pPr>
            <w:r w:rsidRPr="00553A2D">
              <w:rPr>
                <w:rFonts w:ascii="Times New Roman" w:hAnsi="Times New Roman" w:cs="Times New Roman"/>
                <w:sz w:val="20"/>
                <w:szCs w:val="20"/>
              </w:rPr>
              <w:t>X</w:t>
            </w:r>
          </w:p>
        </w:tc>
        <w:tc>
          <w:tcPr>
            <w:tcW w:w="996" w:type="dxa"/>
            <w:tcBorders>
              <w:top w:val="single" w:sz="4" w:space="0" w:color="auto"/>
              <w:left w:val="single" w:sz="4" w:space="0" w:color="auto"/>
              <w:bottom w:val="single" w:sz="4" w:space="0" w:color="auto"/>
              <w:right w:val="single" w:sz="4" w:space="0" w:color="auto"/>
            </w:tcBorders>
          </w:tcPr>
          <w:p w:rsidR="00684337" w:rsidRPr="00553A2D" w:rsidRDefault="00684337" w:rsidP="00684337">
            <w:pPr>
              <w:ind w:firstLine="0"/>
              <w:jc w:val="center"/>
              <w:rPr>
                <w:rFonts w:ascii="Times New Roman" w:hAnsi="Times New Roman" w:cs="Times New Roman"/>
                <w:sz w:val="20"/>
                <w:szCs w:val="20"/>
              </w:rPr>
            </w:pPr>
            <w:r w:rsidRPr="00553A2D">
              <w:rPr>
                <w:rFonts w:ascii="Times New Roman" w:hAnsi="Times New Roman" w:cs="Times New Roman"/>
                <w:sz w:val="20"/>
                <w:szCs w:val="20"/>
              </w:rPr>
              <w:t>X</w:t>
            </w:r>
          </w:p>
        </w:tc>
        <w:tc>
          <w:tcPr>
            <w:tcW w:w="876" w:type="dxa"/>
            <w:tcBorders>
              <w:top w:val="single" w:sz="4" w:space="0" w:color="auto"/>
              <w:left w:val="single" w:sz="4" w:space="0" w:color="auto"/>
              <w:bottom w:val="single" w:sz="4" w:space="0" w:color="auto"/>
              <w:right w:val="single" w:sz="4" w:space="0" w:color="auto"/>
            </w:tcBorders>
          </w:tcPr>
          <w:p w:rsidR="00684337" w:rsidRPr="00553A2D" w:rsidRDefault="00684337" w:rsidP="00684337">
            <w:pPr>
              <w:ind w:firstLine="0"/>
              <w:jc w:val="center"/>
              <w:rPr>
                <w:rFonts w:ascii="Times New Roman" w:hAnsi="Times New Roman" w:cs="Times New Roman"/>
                <w:sz w:val="20"/>
                <w:szCs w:val="20"/>
              </w:rPr>
            </w:pPr>
            <w:r w:rsidRPr="00553A2D">
              <w:rPr>
                <w:rFonts w:ascii="Times New Roman" w:hAnsi="Times New Roman" w:cs="Times New Roman"/>
                <w:sz w:val="20"/>
                <w:szCs w:val="20"/>
              </w:rPr>
              <w:t>X</w:t>
            </w:r>
          </w:p>
        </w:tc>
        <w:tc>
          <w:tcPr>
            <w:tcW w:w="986" w:type="dxa"/>
            <w:tcBorders>
              <w:top w:val="single" w:sz="4" w:space="0" w:color="auto"/>
              <w:left w:val="single" w:sz="4" w:space="0" w:color="auto"/>
              <w:bottom w:val="single" w:sz="4" w:space="0" w:color="auto"/>
              <w:right w:val="single" w:sz="4" w:space="0" w:color="auto"/>
            </w:tcBorders>
          </w:tcPr>
          <w:p w:rsidR="00684337" w:rsidRPr="00553A2D" w:rsidRDefault="00684337" w:rsidP="00684337">
            <w:pPr>
              <w:ind w:firstLine="0"/>
              <w:jc w:val="center"/>
              <w:rPr>
                <w:rFonts w:ascii="Times New Roman" w:hAnsi="Times New Roman" w:cs="Times New Roman"/>
                <w:sz w:val="20"/>
                <w:szCs w:val="20"/>
              </w:rPr>
            </w:pPr>
            <w:r w:rsidRPr="00553A2D">
              <w:rPr>
                <w:rFonts w:ascii="Times New Roman" w:hAnsi="Times New Roman" w:cs="Times New Roman"/>
                <w:sz w:val="20"/>
                <w:szCs w:val="20"/>
              </w:rPr>
              <w:t>X</w:t>
            </w:r>
          </w:p>
        </w:tc>
        <w:tc>
          <w:tcPr>
            <w:tcW w:w="967" w:type="dxa"/>
            <w:tcBorders>
              <w:top w:val="single" w:sz="4" w:space="0" w:color="auto"/>
              <w:left w:val="single" w:sz="4" w:space="0" w:color="auto"/>
              <w:bottom w:val="single" w:sz="4" w:space="0" w:color="auto"/>
              <w:right w:val="single" w:sz="4" w:space="0" w:color="auto"/>
            </w:tcBorders>
          </w:tcPr>
          <w:p w:rsidR="00684337" w:rsidRPr="000A0673" w:rsidRDefault="00684337" w:rsidP="00684337">
            <w:pPr>
              <w:ind w:firstLine="0"/>
              <w:jc w:val="center"/>
              <w:rPr>
                <w:rFonts w:ascii="Times New Roman" w:hAnsi="Times New Roman" w:cs="Times New Roman"/>
                <w:color w:val="1F497D"/>
                <w:sz w:val="20"/>
                <w:szCs w:val="20"/>
              </w:rPr>
            </w:pPr>
            <w:r w:rsidRPr="000A0673">
              <w:rPr>
                <w:rFonts w:ascii="Times New Roman" w:hAnsi="Times New Roman" w:cs="Times New Roman"/>
                <w:color w:val="1F497D"/>
                <w:sz w:val="20"/>
                <w:szCs w:val="20"/>
              </w:rPr>
              <w:t>X</w:t>
            </w:r>
          </w:p>
        </w:tc>
      </w:tr>
      <w:tr w:rsidR="00684337" w:rsidRPr="0066279F" w:rsidTr="00684337">
        <w:tc>
          <w:tcPr>
            <w:tcW w:w="2311" w:type="dxa"/>
            <w:vMerge/>
            <w:tcBorders>
              <w:top w:val="single" w:sz="4" w:space="0" w:color="auto"/>
              <w:left w:val="single" w:sz="4" w:space="0" w:color="auto"/>
              <w:bottom w:val="single" w:sz="4" w:space="0" w:color="auto"/>
              <w:right w:val="single" w:sz="4" w:space="0" w:color="auto"/>
            </w:tcBorders>
          </w:tcPr>
          <w:p w:rsidR="00684337" w:rsidRPr="0066279F" w:rsidRDefault="00684337" w:rsidP="00684337">
            <w:pPr>
              <w:pStyle w:val="aff7"/>
              <w:jc w:val="center"/>
              <w:rPr>
                <w:rFonts w:ascii="Times New Roman" w:hAnsi="Times New Roman" w:cs="Times New Roman"/>
              </w:rPr>
            </w:pPr>
          </w:p>
        </w:tc>
        <w:tc>
          <w:tcPr>
            <w:tcW w:w="5073" w:type="dxa"/>
            <w:vMerge/>
            <w:tcBorders>
              <w:top w:val="single" w:sz="4" w:space="0" w:color="auto"/>
              <w:left w:val="single" w:sz="4" w:space="0" w:color="auto"/>
              <w:bottom w:val="single" w:sz="4" w:space="0" w:color="auto"/>
              <w:right w:val="single" w:sz="4" w:space="0" w:color="auto"/>
            </w:tcBorders>
          </w:tcPr>
          <w:p w:rsidR="00684337" w:rsidRPr="0066279F" w:rsidRDefault="00684337" w:rsidP="00684337">
            <w:pPr>
              <w:pStyle w:val="aff7"/>
              <w:jc w:val="center"/>
              <w:rPr>
                <w:rFonts w:ascii="Times New Roman" w:hAnsi="Times New Roman" w:cs="Times New Roman"/>
              </w:rPr>
            </w:pPr>
          </w:p>
        </w:tc>
        <w:tc>
          <w:tcPr>
            <w:tcW w:w="3172" w:type="dxa"/>
            <w:tcBorders>
              <w:top w:val="single" w:sz="4" w:space="0" w:color="auto"/>
              <w:left w:val="single" w:sz="4" w:space="0" w:color="auto"/>
              <w:bottom w:val="single" w:sz="4" w:space="0" w:color="auto"/>
              <w:right w:val="single" w:sz="4" w:space="0" w:color="auto"/>
            </w:tcBorders>
          </w:tcPr>
          <w:p w:rsidR="00684337" w:rsidRPr="0066279F" w:rsidRDefault="00684337" w:rsidP="00684337">
            <w:pPr>
              <w:pStyle w:val="aff7"/>
              <w:jc w:val="center"/>
              <w:rPr>
                <w:rFonts w:ascii="Times New Roman" w:hAnsi="Times New Roman" w:cs="Times New Roman"/>
              </w:rPr>
            </w:pPr>
            <w:r w:rsidRPr="0066279F">
              <w:rPr>
                <w:rFonts w:ascii="Times New Roman" w:hAnsi="Times New Roman" w:cs="Times New Roman"/>
              </w:rPr>
              <w:t>республиканский бюджет</w:t>
            </w:r>
          </w:p>
        </w:tc>
        <w:tc>
          <w:tcPr>
            <w:tcW w:w="1022" w:type="dxa"/>
            <w:tcBorders>
              <w:top w:val="single" w:sz="4" w:space="0" w:color="auto"/>
              <w:left w:val="single" w:sz="4" w:space="0" w:color="auto"/>
              <w:bottom w:val="single" w:sz="4" w:space="0" w:color="auto"/>
              <w:right w:val="single" w:sz="4" w:space="0" w:color="auto"/>
            </w:tcBorders>
          </w:tcPr>
          <w:p w:rsidR="00684337" w:rsidRPr="00553A2D" w:rsidRDefault="00684337" w:rsidP="00684337">
            <w:pPr>
              <w:ind w:firstLine="0"/>
              <w:jc w:val="center"/>
              <w:rPr>
                <w:rFonts w:ascii="Times New Roman" w:hAnsi="Times New Roman" w:cs="Times New Roman"/>
                <w:sz w:val="20"/>
                <w:szCs w:val="20"/>
              </w:rPr>
            </w:pPr>
            <w:r w:rsidRPr="00553A2D">
              <w:rPr>
                <w:rFonts w:ascii="Times New Roman" w:hAnsi="Times New Roman" w:cs="Times New Roman"/>
                <w:sz w:val="20"/>
                <w:szCs w:val="20"/>
              </w:rPr>
              <w:t>X</w:t>
            </w:r>
          </w:p>
        </w:tc>
        <w:tc>
          <w:tcPr>
            <w:tcW w:w="996" w:type="dxa"/>
            <w:tcBorders>
              <w:top w:val="single" w:sz="4" w:space="0" w:color="auto"/>
              <w:left w:val="single" w:sz="4" w:space="0" w:color="auto"/>
              <w:bottom w:val="single" w:sz="4" w:space="0" w:color="auto"/>
              <w:right w:val="single" w:sz="4" w:space="0" w:color="auto"/>
            </w:tcBorders>
          </w:tcPr>
          <w:p w:rsidR="00684337" w:rsidRPr="00553A2D" w:rsidRDefault="00684337" w:rsidP="00684337">
            <w:pPr>
              <w:ind w:firstLine="0"/>
              <w:jc w:val="center"/>
              <w:rPr>
                <w:rFonts w:ascii="Times New Roman" w:hAnsi="Times New Roman" w:cs="Times New Roman"/>
                <w:sz w:val="20"/>
                <w:szCs w:val="20"/>
              </w:rPr>
            </w:pPr>
            <w:r w:rsidRPr="00553A2D">
              <w:rPr>
                <w:rFonts w:ascii="Times New Roman" w:hAnsi="Times New Roman" w:cs="Times New Roman"/>
                <w:sz w:val="20"/>
                <w:szCs w:val="20"/>
              </w:rPr>
              <w:t>X</w:t>
            </w:r>
          </w:p>
        </w:tc>
        <w:tc>
          <w:tcPr>
            <w:tcW w:w="876" w:type="dxa"/>
            <w:tcBorders>
              <w:top w:val="single" w:sz="4" w:space="0" w:color="auto"/>
              <w:left w:val="single" w:sz="4" w:space="0" w:color="auto"/>
              <w:bottom w:val="single" w:sz="4" w:space="0" w:color="auto"/>
              <w:right w:val="single" w:sz="4" w:space="0" w:color="auto"/>
            </w:tcBorders>
          </w:tcPr>
          <w:p w:rsidR="00684337" w:rsidRPr="00553A2D" w:rsidRDefault="00684337" w:rsidP="00684337">
            <w:pPr>
              <w:ind w:firstLine="0"/>
              <w:jc w:val="center"/>
              <w:rPr>
                <w:rFonts w:ascii="Times New Roman" w:hAnsi="Times New Roman" w:cs="Times New Roman"/>
                <w:sz w:val="20"/>
                <w:szCs w:val="20"/>
              </w:rPr>
            </w:pPr>
            <w:r w:rsidRPr="00553A2D">
              <w:rPr>
                <w:rFonts w:ascii="Times New Roman" w:hAnsi="Times New Roman" w:cs="Times New Roman"/>
                <w:sz w:val="20"/>
                <w:szCs w:val="20"/>
              </w:rPr>
              <w:t>X</w:t>
            </w:r>
          </w:p>
        </w:tc>
        <w:tc>
          <w:tcPr>
            <w:tcW w:w="986" w:type="dxa"/>
            <w:tcBorders>
              <w:top w:val="single" w:sz="4" w:space="0" w:color="auto"/>
              <w:left w:val="single" w:sz="4" w:space="0" w:color="auto"/>
              <w:bottom w:val="single" w:sz="4" w:space="0" w:color="auto"/>
              <w:right w:val="single" w:sz="4" w:space="0" w:color="auto"/>
            </w:tcBorders>
          </w:tcPr>
          <w:p w:rsidR="00684337" w:rsidRPr="00553A2D" w:rsidRDefault="00684337" w:rsidP="00684337">
            <w:pPr>
              <w:ind w:firstLine="0"/>
              <w:jc w:val="center"/>
              <w:rPr>
                <w:rFonts w:ascii="Times New Roman" w:hAnsi="Times New Roman" w:cs="Times New Roman"/>
                <w:sz w:val="20"/>
                <w:szCs w:val="20"/>
              </w:rPr>
            </w:pPr>
            <w:r w:rsidRPr="00553A2D">
              <w:rPr>
                <w:rFonts w:ascii="Times New Roman" w:hAnsi="Times New Roman" w:cs="Times New Roman"/>
                <w:sz w:val="20"/>
                <w:szCs w:val="20"/>
              </w:rPr>
              <w:t>X</w:t>
            </w:r>
          </w:p>
        </w:tc>
        <w:tc>
          <w:tcPr>
            <w:tcW w:w="967" w:type="dxa"/>
            <w:tcBorders>
              <w:top w:val="single" w:sz="4" w:space="0" w:color="auto"/>
              <w:left w:val="single" w:sz="4" w:space="0" w:color="auto"/>
              <w:bottom w:val="single" w:sz="4" w:space="0" w:color="auto"/>
              <w:right w:val="single" w:sz="4" w:space="0" w:color="auto"/>
            </w:tcBorders>
          </w:tcPr>
          <w:p w:rsidR="00684337" w:rsidRPr="000A0673" w:rsidRDefault="00684337" w:rsidP="00684337">
            <w:pPr>
              <w:ind w:firstLine="0"/>
              <w:jc w:val="center"/>
              <w:rPr>
                <w:rFonts w:ascii="Times New Roman" w:hAnsi="Times New Roman" w:cs="Times New Roman"/>
                <w:color w:val="1F497D"/>
                <w:sz w:val="20"/>
                <w:szCs w:val="20"/>
              </w:rPr>
            </w:pPr>
            <w:r w:rsidRPr="000A0673">
              <w:rPr>
                <w:rFonts w:ascii="Times New Roman" w:hAnsi="Times New Roman" w:cs="Times New Roman"/>
                <w:color w:val="1F497D"/>
                <w:sz w:val="20"/>
                <w:szCs w:val="20"/>
              </w:rPr>
              <w:t>X</w:t>
            </w:r>
          </w:p>
        </w:tc>
      </w:tr>
      <w:tr w:rsidR="00684337" w:rsidRPr="0066279F" w:rsidTr="00684337">
        <w:tc>
          <w:tcPr>
            <w:tcW w:w="2311" w:type="dxa"/>
            <w:vMerge/>
            <w:tcBorders>
              <w:top w:val="single" w:sz="4" w:space="0" w:color="auto"/>
              <w:left w:val="single" w:sz="4" w:space="0" w:color="auto"/>
              <w:bottom w:val="single" w:sz="4" w:space="0" w:color="auto"/>
              <w:right w:val="single" w:sz="4" w:space="0" w:color="auto"/>
            </w:tcBorders>
          </w:tcPr>
          <w:p w:rsidR="00684337" w:rsidRPr="0066279F" w:rsidRDefault="00684337" w:rsidP="00684337">
            <w:pPr>
              <w:pStyle w:val="aff7"/>
              <w:jc w:val="center"/>
              <w:rPr>
                <w:rFonts w:ascii="Times New Roman" w:hAnsi="Times New Roman" w:cs="Times New Roman"/>
              </w:rPr>
            </w:pPr>
          </w:p>
        </w:tc>
        <w:tc>
          <w:tcPr>
            <w:tcW w:w="5073" w:type="dxa"/>
            <w:vMerge/>
            <w:tcBorders>
              <w:top w:val="single" w:sz="4" w:space="0" w:color="auto"/>
              <w:left w:val="single" w:sz="4" w:space="0" w:color="auto"/>
              <w:bottom w:val="single" w:sz="4" w:space="0" w:color="auto"/>
              <w:right w:val="single" w:sz="4" w:space="0" w:color="auto"/>
            </w:tcBorders>
          </w:tcPr>
          <w:p w:rsidR="00684337" w:rsidRPr="0066279F" w:rsidRDefault="00684337" w:rsidP="00684337">
            <w:pPr>
              <w:pStyle w:val="aff7"/>
              <w:jc w:val="center"/>
              <w:rPr>
                <w:rFonts w:ascii="Times New Roman" w:hAnsi="Times New Roman" w:cs="Times New Roman"/>
              </w:rPr>
            </w:pPr>
          </w:p>
        </w:tc>
        <w:tc>
          <w:tcPr>
            <w:tcW w:w="3172" w:type="dxa"/>
            <w:tcBorders>
              <w:top w:val="single" w:sz="4" w:space="0" w:color="auto"/>
              <w:left w:val="single" w:sz="4" w:space="0" w:color="auto"/>
              <w:bottom w:val="single" w:sz="4" w:space="0" w:color="auto"/>
              <w:right w:val="single" w:sz="4" w:space="0" w:color="auto"/>
            </w:tcBorders>
          </w:tcPr>
          <w:p w:rsidR="00684337" w:rsidRPr="0066279F" w:rsidRDefault="00684337" w:rsidP="00684337">
            <w:pPr>
              <w:pStyle w:val="aff7"/>
              <w:jc w:val="center"/>
              <w:rPr>
                <w:rFonts w:ascii="Times New Roman" w:hAnsi="Times New Roman" w:cs="Times New Roman"/>
              </w:rPr>
            </w:pPr>
            <w:r w:rsidRPr="0066279F">
              <w:rPr>
                <w:rFonts w:ascii="Times New Roman" w:hAnsi="Times New Roman" w:cs="Times New Roman"/>
              </w:rPr>
              <w:t>местный бюджет</w:t>
            </w:r>
          </w:p>
        </w:tc>
        <w:tc>
          <w:tcPr>
            <w:tcW w:w="1022" w:type="dxa"/>
            <w:tcBorders>
              <w:top w:val="single" w:sz="4" w:space="0" w:color="auto"/>
              <w:left w:val="single" w:sz="4" w:space="0" w:color="auto"/>
              <w:bottom w:val="single" w:sz="4" w:space="0" w:color="auto"/>
              <w:right w:val="single" w:sz="4" w:space="0" w:color="auto"/>
            </w:tcBorders>
          </w:tcPr>
          <w:p w:rsidR="00684337" w:rsidRPr="00553A2D" w:rsidRDefault="00684337" w:rsidP="00684337">
            <w:pPr>
              <w:ind w:firstLine="0"/>
              <w:jc w:val="center"/>
              <w:rPr>
                <w:rFonts w:ascii="Times New Roman" w:hAnsi="Times New Roman" w:cs="Times New Roman"/>
                <w:sz w:val="20"/>
                <w:szCs w:val="20"/>
              </w:rPr>
            </w:pPr>
            <w:r w:rsidRPr="00553A2D">
              <w:rPr>
                <w:rFonts w:ascii="Times New Roman" w:hAnsi="Times New Roman" w:cs="Times New Roman"/>
                <w:sz w:val="20"/>
                <w:szCs w:val="20"/>
              </w:rPr>
              <w:t>X</w:t>
            </w:r>
          </w:p>
        </w:tc>
        <w:tc>
          <w:tcPr>
            <w:tcW w:w="996" w:type="dxa"/>
            <w:tcBorders>
              <w:top w:val="single" w:sz="4" w:space="0" w:color="auto"/>
              <w:left w:val="single" w:sz="4" w:space="0" w:color="auto"/>
              <w:bottom w:val="single" w:sz="4" w:space="0" w:color="auto"/>
              <w:right w:val="single" w:sz="4" w:space="0" w:color="auto"/>
            </w:tcBorders>
          </w:tcPr>
          <w:p w:rsidR="00684337" w:rsidRPr="00553A2D" w:rsidRDefault="00684337" w:rsidP="00684337">
            <w:pPr>
              <w:ind w:firstLine="0"/>
              <w:jc w:val="center"/>
              <w:rPr>
                <w:rFonts w:ascii="Times New Roman" w:hAnsi="Times New Roman" w:cs="Times New Roman"/>
                <w:sz w:val="20"/>
                <w:szCs w:val="20"/>
              </w:rPr>
            </w:pPr>
            <w:r w:rsidRPr="00553A2D">
              <w:rPr>
                <w:rFonts w:ascii="Times New Roman" w:hAnsi="Times New Roman" w:cs="Times New Roman"/>
                <w:sz w:val="20"/>
                <w:szCs w:val="20"/>
              </w:rPr>
              <w:t>X</w:t>
            </w:r>
          </w:p>
        </w:tc>
        <w:tc>
          <w:tcPr>
            <w:tcW w:w="876" w:type="dxa"/>
            <w:tcBorders>
              <w:top w:val="single" w:sz="4" w:space="0" w:color="auto"/>
              <w:left w:val="single" w:sz="4" w:space="0" w:color="auto"/>
              <w:bottom w:val="single" w:sz="4" w:space="0" w:color="auto"/>
              <w:right w:val="single" w:sz="4" w:space="0" w:color="auto"/>
            </w:tcBorders>
          </w:tcPr>
          <w:p w:rsidR="00684337" w:rsidRPr="00553A2D" w:rsidRDefault="00684337" w:rsidP="00684337">
            <w:pPr>
              <w:ind w:firstLine="0"/>
              <w:jc w:val="center"/>
              <w:rPr>
                <w:rFonts w:ascii="Times New Roman" w:hAnsi="Times New Roman" w:cs="Times New Roman"/>
                <w:sz w:val="20"/>
                <w:szCs w:val="20"/>
              </w:rPr>
            </w:pPr>
            <w:r w:rsidRPr="00553A2D">
              <w:rPr>
                <w:rFonts w:ascii="Times New Roman" w:hAnsi="Times New Roman" w:cs="Times New Roman"/>
                <w:sz w:val="20"/>
                <w:szCs w:val="20"/>
              </w:rPr>
              <w:t>X</w:t>
            </w:r>
          </w:p>
        </w:tc>
        <w:tc>
          <w:tcPr>
            <w:tcW w:w="986" w:type="dxa"/>
            <w:tcBorders>
              <w:top w:val="single" w:sz="4" w:space="0" w:color="auto"/>
              <w:left w:val="single" w:sz="4" w:space="0" w:color="auto"/>
              <w:bottom w:val="single" w:sz="4" w:space="0" w:color="auto"/>
              <w:right w:val="single" w:sz="4" w:space="0" w:color="auto"/>
            </w:tcBorders>
          </w:tcPr>
          <w:p w:rsidR="00684337" w:rsidRPr="00553A2D" w:rsidRDefault="00684337" w:rsidP="00684337">
            <w:pPr>
              <w:ind w:firstLine="0"/>
              <w:jc w:val="center"/>
              <w:rPr>
                <w:rFonts w:ascii="Times New Roman" w:hAnsi="Times New Roman" w:cs="Times New Roman"/>
                <w:sz w:val="20"/>
                <w:szCs w:val="20"/>
              </w:rPr>
            </w:pPr>
            <w:r w:rsidRPr="00553A2D">
              <w:rPr>
                <w:rFonts w:ascii="Times New Roman" w:hAnsi="Times New Roman" w:cs="Times New Roman"/>
                <w:sz w:val="20"/>
                <w:szCs w:val="20"/>
              </w:rPr>
              <w:t>X</w:t>
            </w:r>
          </w:p>
        </w:tc>
        <w:tc>
          <w:tcPr>
            <w:tcW w:w="967" w:type="dxa"/>
            <w:tcBorders>
              <w:top w:val="single" w:sz="4" w:space="0" w:color="auto"/>
              <w:left w:val="single" w:sz="4" w:space="0" w:color="auto"/>
              <w:bottom w:val="single" w:sz="4" w:space="0" w:color="auto"/>
              <w:right w:val="single" w:sz="4" w:space="0" w:color="auto"/>
            </w:tcBorders>
          </w:tcPr>
          <w:p w:rsidR="00684337" w:rsidRPr="000A0673" w:rsidRDefault="00684337" w:rsidP="00684337">
            <w:pPr>
              <w:ind w:firstLine="0"/>
              <w:jc w:val="center"/>
              <w:rPr>
                <w:rFonts w:ascii="Times New Roman" w:hAnsi="Times New Roman" w:cs="Times New Roman"/>
                <w:color w:val="1F497D"/>
                <w:sz w:val="20"/>
                <w:szCs w:val="20"/>
              </w:rPr>
            </w:pPr>
            <w:r w:rsidRPr="000A0673">
              <w:rPr>
                <w:rFonts w:ascii="Times New Roman" w:hAnsi="Times New Roman" w:cs="Times New Roman"/>
                <w:color w:val="1F497D"/>
                <w:sz w:val="20"/>
                <w:szCs w:val="20"/>
              </w:rPr>
              <w:t>X</w:t>
            </w:r>
          </w:p>
        </w:tc>
      </w:tr>
      <w:tr w:rsidR="00684337" w:rsidRPr="0066279F" w:rsidTr="00684337">
        <w:tc>
          <w:tcPr>
            <w:tcW w:w="2311" w:type="dxa"/>
            <w:vMerge/>
            <w:tcBorders>
              <w:top w:val="single" w:sz="4" w:space="0" w:color="auto"/>
              <w:left w:val="single" w:sz="4" w:space="0" w:color="auto"/>
              <w:bottom w:val="single" w:sz="4" w:space="0" w:color="auto"/>
              <w:right w:val="single" w:sz="4" w:space="0" w:color="auto"/>
            </w:tcBorders>
          </w:tcPr>
          <w:p w:rsidR="00684337" w:rsidRPr="0066279F" w:rsidRDefault="00684337" w:rsidP="00684337">
            <w:pPr>
              <w:pStyle w:val="aff7"/>
              <w:jc w:val="center"/>
              <w:rPr>
                <w:rFonts w:ascii="Times New Roman" w:hAnsi="Times New Roman" w:cs="Times New Roman"/>
              </w:rPr>
            </w:pPr>
          </w:p>
        </w:tc>
        <w:tc>
          <w:tcPr>
            <w:tcW w:w="5073" w:type="dxa"/>
            <w:vMerge/>
            <w:tcBorders>
              <w:top w:val="single" w:sz="4" w:space="0" w:color="auto"/>
              <w:left w:val="single" w:sz="4" w:space="0" w:color="auto"/>
              <w:bottom w:val="single" w:sz="4" w:space="0" w:color="auto"/>
              <w:right w:val="single" w:sz="4" w:space="0" w:color="auto"/>
            </w:tcBorders>
          </w:tcPr>
          <w:p w:rsidR="00684337" w:rsidRPr="0066279F" w:rsidRDefault="00684337" w:rsidP="00684337">
            <w:pPr>
              <w:pStyle w:val="aff7"/>
              <w:jc w:val="center"/>
              <w:rPr>
                <w:rFonts w:ascii="Times New Roman" w:hAnsi="Times New Roman" w:cs="Times New Roman"/>
              </w:rPr>
            </w:pPr>
          </w:p>
        </w:tc>
        <w:tc>
          <w:tcPr>
            <w:tcW w:w="3172" w:type="dxa"/>
            <w:tcBorders>
              <w:top w:val="single" w:sz="4" w:space="0" w:color="auto"/>
              <w:left w:val="single" w:sz="4" w:space="0" w:color="auto"/>
              <w:bottom w:val="single" w:sz="4" w:space="0" w:color="auto"/>
              <w:right w:val="single" w:sz="4" w:space="0" w:color="auto"/>
            </w:tcBorders>
          </w:tcPr>
          <w:p w:rsidR="00684337" w:rsidRPr="0066279F" w:rsidRDefault="00684337" w:rsidP="00684337">
            <w:pPr>
              <w:pStyle w:val="aff7"/>
              <w:jc w:val="center"/>
              <w:rPr>
                <w:rFonts w:ascii="Times New Roman" w:hAnsi="Times New Roman" w:cs="Times New Roman"/>
              </w:rPr>
            </w:pPr>
            <w:r w:rsidRPr="0066279F">
              <w:rPr>
                <w:rFonts w:ascii="Times New Roman" w:hAnsi="Times New Roman" w:cs="Times New Roman"/>
              </w:rPr>
              <w:t>внебюджетные источники</w:t>
            </w:r>
          </w:p>
        </w:tc>
        <w:tc>
          <w:tcPr>
            <w:tcW w:w="1022" w:type="dxa"/>
            <w:tcBorders>
              <w:top w:val="single" w:sz="4" w:space="0" w:color="auto"/>
              <w:left w:val="single" w:sz="4" w:space="0" w:color="auto"/>
              <w:bottom w:val="single" w:sz="4" w:space="0" w:color="auto"/>
              <w:right w:val="single" w:sz="4" w:space="0" w:color="auto"/>
            </w:tcBorders>
          </w:tcPr>
          <w:p w:rsidR="00684337" w:rsidRPr="00553A2D" w:rsidRDefault="00684337" w:rsidP="00684337">
            <w:pPr>
              <w:ind w:firstLine="0"/>
              <w:jc w:val="center"/>
              <w:rPr>
                <w:rFonts w:ascii="Times New Roman" w:hAnsi="Times New Roman" w:cs="Times New Roman"/>
                <w:sz w:val="20"/>
                <w:szCs w:val="20"/>
              </w:rPr>
            </w:pPr>
            <w:r w:rsidRPr="00553A2D">
              <w:rPr>
                <w:rFonts w:ascii="Times New Roman" w:hAnsi="Times New Roman" w:cs="Times New Roman"/>
                <w:sz w:val="20"/>
                <w:szCs w:val="20"/>
              </w:rPr>
              <w:t>X</w:t>
            </w:r>
          </w:p>
        </w:tc>
        <w:tc>
          <w:tcPr>
            <w:tcW w:w="996" w:type="dxa"/>
            <w:tcBorders>
              <w:top w:val="single" w:sz="4" w:space="0" w:color="auto"/>
              <w:left w:val="single" w:sz="4" w:space="0" w:color="auto"/>
              <w:bottom w:val="single" w:sz="4" w:space="0" w:color="auto"/>
              <w:right w:val="single" w:sz="4" w:space="0" w:color="auto"/>
            </w:tcBorders>
          </w:tcPr>
          <w:p w:rsidR="00684337" w:rsidRPr="00553A2D" w:rsidRDefault="00684337" w:rsidP="00684337">
            <w:pPr>
              <w:ind w:firstLine="0"/>
              <w:jc w:val="center"/>
              <w:rPr>
                <w:rFonts w:ascii="Times New Roman" w:hAnsi="Times New Roman" w:cs="Times New Roman"/>
                <w:sz w:val="20"/>
                <w:szCs w:val="20"/>
              </w:rPr>
            </w:pPr>
            <w:r w:rsidRPr="00553A2D">
              <w:rPr>
                <w:rFonts w:ascii="Times New Roman" w:hAnsi="Times New Roman" w:cs="Times New Roman"/>
                <w:sz w:val="20"/>
                <w:szCs w:val="20"/>
              </w:rPr>
              <w:t>X</w:t>
            </w:r>
          </w:p>
        </w:tc>
        <w:tc>
          <w:tcPr>
            <w:tcW w:w="876" w:type="dxa"/>
            <w:tcBorders>
              <w:top w:val="single" w:sz="4" w:space="0" w:color="auto"/>
              <w:left w:val="single" w:sz="4" w:space="0" w:color="auto"/>
              <w:bottom w:val="single" w:sz="4" w:space="0" w:color="auto"/>
              <w:right w:val="single" w:sz="4" w:space="0" w:color="auto"/>
            </w:tcBorders>
          </w:tcPr>
          <w:p w:rsidR="00684337" w:rsidRPr="00553A2D" w:rsidRDefault="00684337" w:rsidP="00684337">
            <w:pPr>
              <w:ind w:firstLine="0"/>
              <w:jc w:val="center"/>
              <w:rPr>
                <w:rFonts w:ascii="Times New Roman" w:hAnsi="Times New Roman" w:cs="Times New Roman"/>
                <w:sz w:val="20"/>
                <w:szCs w:val="20"/>
              </w:rPr>
            </w:pPr>
            <w:r w:rsidRPr="00553A2D">
              <w:rPr>
                <w:rFonts w:ascii="Times New Roman" w:hAnsi="Times New Roman" w:cs="Times New Roman"/>
                <w:sz w:val="20"/>
                <w:szCs w:val="20"/>
              </w:rPr>
              <w:t>X</w:t>
            </w:r>
          </w:p>
        </w:tc>
        <w:tc>
          <w:tcPr>
            <w:tcW w:w="986" w:type="dxa"/>
            <w:tcBorders>
              <w:top w:val="single" w:sz="4" w:space="0" w:color="auto"/>
              <w:left w:val="single" w:sz="4" w:space="0" w:color="auto"/>
              <w:bottom w:val="single" w:sz="4" w:space="0" w:color="auto"/>
              <w:right w:val="single" w:sz="4" w:space="0" w:color="auto"/>
            </w:tcBorders>
          </w:tcPr>
          <w:p w:rsidR="00684337" w:rsidRPr="00553A2D" w:rsidRDefault="00684337" w:rsidP="00684337">
            <w:pPr>
              <w:ind w:firstLine="0"/>
              <w:jc w:val="center"/>
              <w:rPr>
                <w:rFonts w:ascii="Times New Roman" w:hAnsi="Times New Roman" w:cs="Times New Roman"/>
                <w:sz w:val="20"/>
                <w:szCs w:val="20"/>
              </w:rPr>
            </w:pPr>
            <w:r w:rsidRPr="00553A2D">
              <w:rPr>
                <w:rFonts w:ascii="Times New Roman" w:hAnsi="Times New Roman" w:cs="Times New Roman"/>
                <w:sz w:val="20"/>
                <w:szCs w:val="20"/>
              </w:rPr>
              <w:t>X</w:t>
            </w:r>
          </w:p>
        </w:tc>
        <w:tc>
          <w:tcPr>
            <w:tcW w:w="967" w:type="dxa"/>
            <w:tcBorders>
              <w:top w:val="single" w:sz="4" w:space="0" w:color="auto"/>
              <w:left w:val="single" w:sz="4" w:space="0" w:color="auto"/>
              <w:bottom w:val="single" w:sz="4" w:space="0" w:color="auto"/>
              <w:right w:val="single" w:sz="4" w:space="0" w:color="auto"/>
            </w:tcBorders>
          </w:tcPr>
          <w:p w:rsidR="00684337" w:rsidRPr="000A0673" w:rsidRDefault="00684337" w:rsidP="00684337">
            <w:pPr>
              <w:ind w:firstLine="0"/>
              <w:jc w:val="center"/>
              <w:rPr>
                <w:rFonts w:ascii="Times New Roman" w:hAnsi="Times New Roman" w:cs="Times New Roman"/>
                <w:color w:val="1F497D"/>
                <w:sz w:val="20"/>
                <w:szCs w:val="20"/>
              </w:rPr>
            </w:pPr>
            <w:r w:rsidRPr="000A0673">
              <w:rPr>
                <w:rFonts w:ascii="Times New Roman" w:hAnsi="Times New Roman" w:cs="Times New Roman"/>
                <w:color w:val="1F497D"/>
                <w:sz w:val="20"/>
                <w:szCs w:val="20"/>
              </w:rPr>
              <w:t>X</w:t>
            </w:r>
          </w:p>
        </w:tc>
      </w:tr>
      <w:tr w:rsidR="00684337" w:rsidRPr="0066279F" w:rsidTr="00684337">
        <w:tc>
          <w:tcPr>
            <w:tcW w:w="2311" w:type="dxa"/>
            <w:vMerge w:val="restart"/>
            <w:tcBorders>
              <w:top w:val="single" w:sz="4" w:space="0" w:color="auto"/>
              <w:left w:val="single" w:sz="4" w:space="0" w:color="auto"/>
              <w:bottom w:val="single" w:sz="4" w:space="0" w:color="auto"/>
              <w:right w:val="single" w:sz="4" w:space="0" w:color="auto"/>
            </w:tcBorders>
          </w:tcPr>
          <w:p w:rsidR="00684337" w:rsidRPr="0066279F" w:rsidRDefault="00684337" w:rsidP="00684337">
            <w:pPr>
              <w:pStyle w:val="aff7"/>
              <w:jc w:val="center"/>
              <w:rPr>
                <w:rFonts w:ascii="Times New Roman" w:hAnsi="Times New Roman" w:cs="Times New Roman"/>
              </w:rPr>
            </w:pPr>
            <w:r w:rsidRPr="0066279F">
              <w:rPr>
                <w:rFonts w:ascii="Times New Roman" w:hAnsi="Times New Roman" w:cs="Times New Roman"/>
              </w:rPr>
              <w:t>Основное мероприятие 3</w:t>
            </w:r>
          </w:p>
        </w:tc>
        <w:tc>
          <w:tcPr>
            <w:tcW w:w="5073" w:type="dxa"/>
            <w:vMerge w:val="restart"/>
            <w:tcBorders>
              <w:top w:val="single" w:sz="4" w:space="0" w:color="auto"/>
              <w:left w:val="single" w:sz="4" w:space="0" w:color="auto"/>
              <w:bottom w:val="single" w:sz="4" w:space="0" w:color="auto"/>
              <w:right w:val="single" w:sz="4" w:space="0" w:color="auto"/>
            </w:tcBorders>
          </w:tcPr>
          <w:p w:rsidR="00684337" w:rsidRPr="0066279F" w:rsidRDefault="00684337" w:rsidP="00684337">
            <w:pPr>
              <w:pStyle w:val="aff7"/>
              <w:jc w:val="center"/>
              <w:rPr>
                <w:rFonts w:ascii="Times New Roman" w:hAnsi="Times New Roman" w:cs="Times New Roman"/>
              </w:rPr>
            </w:pPr>
            <w:r w:rsidRPr="0066279F">
              <w:rPr>
                <w:rFonts w:ascii="Times New Roman" w:hAnsi="Times New Roman" w:cs="Times New Roman"/>
              </w:rPr>
              <w:t>Повышение качества финансового менеджмента, осуществляемого главными распорядителями бюджетных средств бюджета Ичалковского муниципального района</w:t>
            </w:r>
          </w:p>
        </w:tc>
        <w:tc>
          <w:tcPr>
            <w:tcW w:w="3172" w:type="dxa"/>
            <w:tcBorders>
              <w:top w:val="single" w:sz="4" w:space="0" w:color="auto"/>
              <w:left w:val="single" w:sz="4" w:space="0" w:color="auto"/>
              <w:bottom w:val="single" w:sz="4" w:space="0" w:color="auto"/>
              <w:right w:val="single" w:sz="4" w:space="0" w:color="auto"/>
            </w:tcBorders>
          </w:tcPr>
          <w:p w:rsidR="00684337" w:rsidRPr="0066279F" w:rsidRDefault="00684337" w:rsidP="00684337">
            <w:pPr>
              <w:pStyle w:val="aff7"/>
              <w:jc w:val="center"/>
              <w:rPr>
                <w:rFonts w:ascii="Times New Roman" w:hAnsi="Times New Roman" w:cs="Times New Roman"/>
              </w:rPr>
            </w:pPr>
            <w:r w:rsidRPr="0066279F">
              <w:rPr>
                <w:rFonts w:ascii="Times New Roman" w:hAnsi="Times New Roman" w:cs="Times New Roman"/>
              </w:rPr>
              <w:t>всего</w:t>
            </w:r>
          </w:p>
        </w:tc>
        <w:tc>
          <w:tcPr>
            <w:tcW w:w="1022" w:type="dxa"/>
            <w:tcBorders>
              <w:top w:val="single" w:sz="4" w:space="0" w:color="auto"/>
              <w:left w:val="single" w:sz="4" w:space="0" w:color="auto"/>
              <w:bottom w:val="single" w:sz="4" w:space="0" w:color="auto"/>
              <w:right w:val="single" w:sz="4" w:space="0" w:color="auto"/>
            </w:tcBorders>
          </w:tcPr>
          <w:p w:rsidR="00684337" w:rsidRPr="00553A2D" w:rsidRDefault="00684337" w:rsidP="00684337">
            <w:pPr>
              <w:ind w:firstLine="0"/>
              <w:jc w:val="center"/>
              <w:rPr>
                <w:rFonts w:ascii="Times New Roman" w:hAnsi="Times New Roman" w:cs="Times New Roman"/>
                <w:sz w:val="20"/>
                <w:szCs w:val="20"/>
              </w:rPr>
            </w:pPr>
            <w:r w:rsidRPr="00553A2D">
              <w:rPr>
                <w:rFonts w:ascii="Times New Roman" w:hAnsi="Times New Roman" w:cs="Times New Roman"/>
                <w:sz w:val="20"/>
                <w:szCs w:val="20"/>
              </w:rPr>
              <w:t>X</w:t>
            </w:r>
          </w:p>
        </w:tc>
        <w:tc>
          <w:tcPr>
            <w:tcW w:w="996" w:type="dxa"/>
            <w:tcBorders>
              <w:top w:val="single" w:sz="4" w:space="0" w:color="auto"/>
              <w:left w:val="single" w:sz="4" w:space="0" w:color="auto"/>
              <w:bottom w:val="single" w:sz="4" w:space="0" w:color="auto"/>
              <w:right w:val="single" w:sz="4" w:space="0" w:color="auto"/>
            </w:tcBorders>
          </w:tcPr>
          <w:p w:rsidR="00684337" w:rsidRPr="00553A2D" w:rsidRDefault="00684337" w:rsidP="00684337">
            <w:pPr>
              <w:ind w:firstLine="0"/>
              <w:jc w:val="center"/>
              <w:rPr>
                <w:rFonts w:ascii="Times New Roman" w:hAnsi="Times New Roman" w:cs="Times New Roman"/>
                <w:sz w:val="20"/>
                <w:szCs w:val="20"/>
              </w:rPr>
            </w:pPr>
            <w:r w:rsidRPr="00553A2D">
              <w:rPr>
                <w:rFonts w:ascii="Times New Roman" w:hAnsi="Times New Roman" w:cs="Times New Roman"/>
                <w:sz w:val="20"/>
                <w:szCs w:val="20"/>
              </w:rPr>
              <w:t>X</w:t>
            </w:r>
          </w:p>
        </w:tc>
        <w:tc>
          <w:tcPr>
            <w:tcW w:w="876" w:type="dxa"/>
            <w:tcBorders>
              <w:top w:val="single" w:sz="4" w:space="0" w:color="auto"/>
              <w:left w:val="single" w:sz="4" w:space="0" w:color="auto"/>
              <w:bottom w:val="single" w:sz="4" w:space="0" w:color="auto"/>
              <w:right w:val="single" w:sz="4" w:space="0" w:color="auto"/>
            </w:tcBorders>
          </w:tcPr>
          <w:p w:rsidR="00684337" w:rsidRPr="00553A2D" w:rsidRDefault="00684337" w:rsidP="00684337">
            <w:pPr>
              <w:ind w:firstLine="0"/>
              <w:jc w:val="center"/>
              <w:rPr>
                <w:rFonts w:ascii="Times New Roman" w:hAnsi="Times New Roman" w:cs="Times New Roman"/>
                <w:sz w:val="20"/>
                <w:szCs w:val="20"/>
              </w:rPr>
            </w:pPr>
            <w:r w:rsidRPr="00553A2D">
              <w:rPr>
                <w:rFonts w:ascii="Times New Roman" w:hAnsi="Times New Roman" w:cs="Times New Roman"/>
                <w:sz w:val="20"/>
                <w:szCs w:val="20"/>
              </w:rPr>
              <w:t>X</w:t>
            </w:r>
          </w:p>
        </w:tc>
        <w:tc>
          <w:tcPr>
            <w:tcW w:w="986" w:type="dxa"/>
            <w:tcBorders>
              <w:top w:val="single" w:sz="4" w:space="0" w:color="auto"/>
              <w:left w:val="single" w:sz="4" w:space="0" w:color="auto"/>
              <w:bottom w:val="single" w:sz="4" w:space="0" w:color="auto"/>
              <w:right w:val="single" w:sz="4" w:space="0" w:color="auto"/>
            </w:tcBorders>
          </w:tcPr>
          <w:p w:rsidR="00684337" w:rsidRPr="00553A2D" w:rsidRDefault="00684337" w:rsidP="00684337">
            <w:pPr>
              <w:ind w:firstLine="0"/>
              <w:jc w:val="center"/>
              <w:rPr>
                <w:rFonts w:ascii="Times New Roman" w:hAnsi="Times New Roman" w:cs="Times New Roman"/>
                <w:sz w:val="20"/>
                <w:szCs w:val="20"/>
              </w:rPr>
            </w:pPr>
            <w:r w:rsidRPr="00553A2D">
              <w:rPr>
                <w:rFonts w:ascii="Times New Roman" w:hAnsi="Times New Roman" w:cs="Times New Roman"/>
                <w:sz w:val="20"/>
                <w:szCs w:val="20"/>
              </w:rPr>
              <w:t>X</w:t>
            </w:r>
          </w:p>
        </w:tc>
        <w:tc>
          <w:tcPr>
            <w:tcW w:w="967" w:type="dxa"/>
            <w:tcBorders>
              <w:top w:val="single" w:sz="4" w:space="0" w:color="auto"/>
              <w:left w:val="single" w:sz="4" w:space="0" w:color="auto"/>
              <w:bottom w:val="single" w:sz="4" w:space="0" w:color="auto"/>
              <w:right w:val="single" w:sz="4" w:space="0" w:color="auto"/>
            </w:tcBorders>
          </w:tcPr>
          <w:p w:rsidR="00684337" w:rsidRPr="000A0673" w:rsidRDefault="00684337" w:rsidP="00684337">
            <w:pPr>
              <w:ind w:firstLine="0"/>
              <w:jc w:val="center"/>
              <w:rPr>
                <w:rFonts w:ascii="Times New Roman" w:hAnsi="Times New Roman" w:cs="Times New Roman"/>
                <w:color w:val="1F497D"/>
                <w:sz w:val="20"/>
                <w:szCs w:val="20"/>
              </w:rPr>
            </w:pPr>
            <w:r w:rsidRPr="000A0673">
              <w:rPr>
                <w:rFonts w:ascii="Times New Roman" w:hAnsi="Times New Roman" w:cs="Times New Roman"/>
                <w:color w:val="1F497D"/>
                <w:sz w:val="20"/>
                <w:szCs w:val="20"/>
              </w:rPr>
              <w:t>X</w:t>
            </w:r>
          </w:p>
        </w:tc>
      </w:tr>
      <w:tr w:rsidR="00684337" w:rsidRPr="0066279F" w:rsidTr="00684337">
        <w:tc>
          <w:tcPr>
            <w:tcW w:w="2311" w:type="dxa"/>
            <w:vMerge/>
            <w:tcBorders>
              <w:top w:val="single" w:sz="4" w:space="0" w:color="auto"/>
              <w:left w:val="single" w:sz="4" w:space="0" w:color="auto"/>
              <w:bottom w:val="single" w:sz="4" w:space="0" w:color="auto"/>
              <w:right w:val="single" w:sz="4" w:space="0" w:color="auto"/>
            </w:tcBorders>
          </w:tcPr>
          <w:p w:rsidR="00684337" w:rsidRPr="0066279F" w:rsidRDefault="00684337" w:rsidP="00684337">
            <w:pPr>
              <w:pStyle w:val="aff7"/>
              <w:jc w:val="center"/>
              <w:rPr>
                <w:rFonts w:ascii="Times New Roman" w:hAnsi="Times New Roman" w:cs="Times New Roman"/>
              </w:rPr>
            </w:pPr>
          </w:p>
        </w:tc>
        <w:tc>
          <w:tcPr>
            <w:tcW w:w="5073" w:type="dxa"/>
            <w:vMerge/>
            <w:tcBorders>
              <w:top w:val="single" w:sz="4" w:space="0" w:color="auto"/>
              <w:left w:val="single" w:sz="4" w:space="0" w:color="auto"/>
              <w:bottom w:val="single" w:sz="4" w:space="0" w:color="auto"/>
              <w:right w:val="single" w:sz="4" w:space="0" w:color="auto"/>
            </w:tcBorders>
          </w:tcPr>
          <w:p w:rsidR="00684337" w:rsidRPr="0066279F" w:rsidRDefault="00684337" w:rsidP="00684337">
            <w:pPr>
              <w:pStyle w:val="aff7"/>
              <w:jc w:val="center"/>
              <w:rPr>
                <w:rFonts w:ascii="Times New Roman" w:hAnsi="Times New Roman" w:cs="Times New Roman"/>
              </w:rPr>
            </w:pPr>
          </w:p>
        </w:tc>
        <w:tc>
          <w:tcPr>
            <w:tcW w:w="3172" w:type="dxa"/>
            <w:tcBorders>
              <w:top w:val="single" w:sz="4" w:space="0" w:color="auto"/>
              <w:left w:val="single" w:sz="4" w:space="0" w:color="auto"/>
              <w:bottom w:val="single" w:sz="4" w:space="0" w:color="auto"/>
              <w:right w:val="single" w:sz="4" w:space="0" w:color="auto"/>
            </w:tcBorders>
          </w:tcPr>
          <w:p w:rsidR="00684337" w:rsidRPr="0066279F" w:rsidRDefault="00684337" w:rsidP="00684337">
            <w:pPr>
              <w:pStyle w:val="aff7"/>
              <w:jc w:val="center"/>
              <w:rPr>
                <w:rFonts w:ascii="Times New Roman" w:hAnsi="Times New Roman" w:cs="Times New Roman"/>
              </w:rPr>
            </w:pPr>
            <w:r w:rsidRPr="0066279F">
              <w:rPr>
                <w:rFonts w:ascii="Times New Roman" w:hAnsi="Times New Roman" w:cs="Times New Roman"/>
              </w:rPr>
              <w:t>федеральный бюджет</w:t>
            </w:r>
          </w:p>
        </w:tc>
        <w:tc>
          <w:tcPr>
            <w:tcW w:w="1022" w:type="dxa"/>
            <w:tcBorders>
              <w:top w:val="single" w:sz="4" w:space="0" w:color="auto"/>
              <w:left w:val="single" w:sz="4" w:space="0" w:color="auto"/>
              <w:bottom w:val="single" w:sz="4" w:space="0" w:color="auto"/>
              <w:right w:val="single" w:sz="4" w:space="0" w:color="auto"/>
            </w:tcBorders>
          </w:tcPr>
          <w:p w:rsidR="00684337" w:rsidRPr="00553A2D" w:rsidRDefault="00684337" w:rsidP="00684337">
            <w:pPr>
              <w:ind w:firstLine="0"/>
              <w:jc w:val="center"/>
              <w:rPr>
                <w:rFonts w:ascii="Times New Roman" w:hAnsi="Times New Roman" w:cs="Times New Roman"/>
                <w:sz w:val="20"/>
                <w:szCs w:val="20"/>
              </w:rPr>
            </w:pPr>
            <w:r w:rsidRPr="00553A2D">
              <w:rPr>
                <w:rFonts w:ascii="Times New Roman" w:hAnsi="Times New Roman" w:cs="Times New Roman"/>
                <w:sz w:val="20"/>
                <w:szCs w:val="20"/>
              </w:rPr>
              <w:t>X</w:t>
            </w:r>
          </w:p>
        </w:tc>
        <w:tc>
          <w:tcPr>
            <w:tcW w:w="996" w:type="dxa"/>
            <w:tcBorders>
              <w:top w:val="single" w:sz="4" w:space="0" w:color="auto"/>
              <w:left w:val="single" w:sz="4" w:space="0" w:color="auto"/>
              <w:bottom w:val="single" w:sz="4" w:space="0" w:color="auto"/>
              <w:right w:val="single" w:sz="4" w:space="0" w:color="auto"/>
            </w:tcBorders>
          </w:tcPr>
          <w:p w:rsidR="00684337" w:rsidRPr="00553A2D" w:rsidRDefault="00684337" w:rsidP="00684337">
            <w:pPr>
              <w:ind w:firstLine="0"/>
              <w:jc w:val="center"/>
              <w:rPr>
                <w:rFonts w:ascii="Times New Roman" w:hAnsi="Times New Roman" w:cs="Times New Roman"/>
                <w:sz w:val="20"/>
                <w:szCs w:val="20"/>
              </w:rPr>
            </w:pPr>
            <w:r w:rsidRPr="00553A2D">
              <w:rPr>
                <w:rFonts w:ascii="Times New Roman" w:hAnsi="Times New Roman" w:cs="Times New Roman"/>
                <w:sz w:val="20"/>
                <w:szCs w:val="20"/>
              </w:rPr>
              <w:t>X</w:t>
            </w:r>
          </w:p>
        </w:tc>
        <w:tc>
          <w:tcPr>
            <w:tcW w:w="876" w:type="dxa"/>
            <w:tcBorders>
              <w:top w:val="single" w:sz="4" w:space="0" w:color="auto"/>
              <w:left w:val="single" w:sz="4" w:space="0" w:color="auto"/>
              <w:bottom w:val="single" w:sz="4" w:space="0" w:color="auto"/>
              <w:right w:val="single" w:sz="4" w:space="0" w:color="auto"/>
            </w:tcBorders>
          </w:tcPr>
          <w:p w:rsidR="00684337" w:rsidRPr="00553A2D" w:rsidRDefault="00684337" w:rsidP="00684337">
            <w:pPr>
              <w:ind w:firstLine="0"/>
              <w:jc w:val="center"/>
              <w:rPr>
                <w:rFonts w:ascii="Times New Roman" w:hAnsi="Times New Roman" w:cs="Times New Roman"/>
                <w:sz w:val="20"/>
                <w:szCs w:val="20"/>
              </w:rPr>
            </w:pPr>
            <w:r w:rsidRPr="00553A2D">
              <w:rPr>
                <w:rFonts w:ascii="Times New Roman" w:hAnsi="Times New Roman" w:cs="Times New Roman"/>
                <w:sz w:val="20"/>
                <w:szCs w:val="20"/>
              </w:rPr>
              <w:t>X</w:t>
            </w:r>
          </w:p>
        </w:tc>
        <w:tc>
          <w:tcPr>
            <w:tcW w:w="986" w:type="dxa"/>
            <w:tcBorders>
              <w:top w:val="single" w:sz="4" w:space="0" w:color="auto"/>
              <w:left w:val="single" w:sz="4" w:space="0" w:color="auto"/>
              <w:bottom w:val="single" w:sz="4" w:space="0" w:color="auto"/>
              <w:right w:val="single" w:sz="4" w:space="0" w:color="auto"/>
            </w:tcBorders>
          </w:tcPr>
          <w:p w:rsidR="00684337" w:rsidRPr="00553A2D" w:rsidRDefault="00684337" w:rsidP="00684337">
            <w:pPr>
              <w:ind w:firstLine="0"/>
              <w:jc w:val="center"/>
              <w:rPr>
                <w:rFonts w:ascii="Times New Roman" w:hAnsi="Times New Roman" w:cs="Times New Roman"/>
                <w:sz w:val="20"/>
                <w:szCs w:val="20"/>
              </w:rPr>
            </w:pPr>
            <w:r w:rsidRPr="00553A2D">
              <w:rPr>
                <w:rFonts w:ascii="Times New Roman" w:hAnsi="Times New Roman" w:cs="Times New Roman"/>
                <w:sz w:val="20"/>
                <w:szCs w:val="20"/>
              </w:rPr>
              <w:t>X</w:t>
            </w:r>
          </w:p>
        </w:tc>
        <w:tc>
          <w:tcPr>
            <w:tcW w:w="967" w:type="dxa"/>
            <w:tcBorders>
              <w:top w:val="single" w:sz="4" w:space="0" w:color="auto"/>
              <w:left w:val="single" w:sz="4" w:space="0" w:color="auto"/>
              <w:bottom w:val="single" w:sz="4" w:space="0" w:color="auto"/>
              <w:right w:val="single" w:sz="4" w:space="0" w:color="auto"/>
            </w:tcBorders>
          </w:tcPr>
          <w:p w:rsidR="00684337" w:rsidRPr="000A0673" w:rsidRDefault="00684337" w:rsidP="00684337">
            <w:pPr>
              <w:ind w:firstLine="0"/>
              <w:jc w:val="center"/>
              <w:rPr>
                <w:rFonts w:ascii="Times New Roman" w:hAnsi="Times New Roman" w:cs="Times New Roman"/>
                <w:color w:val="1F497D"/>
                <w:sz w:val="20"/>
                <w:szCs w:val="20"/>
              </w:rPr>
            </w:pPr>
            <w:r w:rsidRPr="000A0673">
              <w:rPr>
                <w:rFonts w:ascii="Times New Roman" w:hAnsi="Times New Roman" w:cs="Times New Roman"/>
                <w:color w:val="1F497D"/>
                <w:sz w:val="20"/>
                <w:szCs w:val="20"/>
              </w:rPr>
              <w:t>X</w:t>
            </w:r>
          </w:p>
        </w:tc>
      </w:tr>
      <w:tr w:rsidR="00684337" w:rsidRPr="0066279F" w:rsidTr="00684337">
        <w:tc>
          <w:tcPr>
            <w:tcW w:w="2311" w:type="dxa"/>
            <w:vMerge/>
            <w:tcBorders>
              <w:top w:val="single" w:sz="4" w:space="0" w:color="auto"/>
              <w:left w:val="single" w:sz="4" w:space="0" w:color="auto"/>
              <w:bottom w:val="single" w:sz="4" w:space="0" w:color="auto"/>
              <w:right w:val="single" w:sz="4" w:space="0" w:color="auto"/>
            </w:tcBorders>
          </w:tcPr>
          <w:p w:rsidR="00684337" w:rsidRPr="0066279F" w:rsidRDefault="00684337" w:rsidP="00684337">
            <w:pPr>
              <w:pStyle w:val="aff7"/>
              <w:jc w:val="center"/>
              <w:rPr>
                <w:rFonts w:ascii="Times New Roman" w:hAnsi="Times New Roman" w:cs="Times New Roman"/>
              </w:rPr>
            </w:pPr>
          </w:p>
        </w:tc>
        <w:tc>
          <w:tcPr>
            <w:tcW w:w="5073" w:type="dxa"/>
            <w:vMerge/>
            <w:tcBorders>
              <w:top w:val="single" w:sz="4" w:space="0" w:color="auto"/>
              <w:left w:val="single" w:sz="4" w:space="0" w:color="auto"/>
              <w:bottom w:val="single" w:sz="4" w:space="0" w:color="auto"/>
              <w:right w:val="single" w:sz="4" w:space="0" w:color="auto"/>
            </w:tcBorders>
          </w:tcPr>
          <w:p w:rsidR="00684337" w:rsidRPr="0066279F" w:rsidRDefault="00684337" w:rsidP="00684337">
            <w:pPr>
              <w:pStyle w:val="aff7"/>
              <w:jc w:val="center"/>
              <w:rPr>
                <w:rFonts w:ascii="Times New Roman" w:hAnsi="Times New Roman" w:cs="Times New Roman"/>
              </w:rPr>
            </w:pPr>
          </w:p>
        </w:tc>
        <w:tc>
          <w:tcPr>
            <w:tcW w:w="3172" w:type="dxa"/>
            <w:tcBorders>
              <w:top w:val="single" w:sz="4" w:space="0" w:color="auto"/>
              <w:left w:val="single" w:sz="4" w:space="0" w:color="auto"/>
              <w:bottom w:val="single" w:sz="4" w:space="0" w:color="auto"/>
              <w:right w:val="single" w:sz="4" w:space="0" w:color="auto"/>
            </w:tcBorders>
          </w:tcPr>
          <w:p w:rsidR="00684337" w:rsidRPr="0066279F" w:rsidRDefault="00684337" w:rsidP="00684337">
            <w:pPr>
              <w:pStyle w:val="aff7"/>
              <w:jc w:val="center"/>
              <w:rPr>
                <w:rFonts w:ascii="Times New Roman" w:hAnsi="Times New Roman" w:cs="Times New Roman"/>
              </w:rPr>
            </w:pPr>
            <w:r w:rsidRPr="0066279F">
              <w:rPr>
                <w:rFonts w:ascii="Times New Roman" w:hAnsi="Times New Roman" w:cs="Times New Roman"/>
              </w:rPr>
              <w:t>республиканский бюджет</w:t>
            </w:r>
          </w:p>
        </w:tc>
        <w:tc>
          <w:tcPr>
            <w:tcW w:w="1022" w:type="dxa"/>
            <w:tcBorders>
              <w:top w:val="single" w:sz="4" w:space="0" w:color="auto"/>
              <w:left w:val="single" w:sz="4" w:space="0" w:color="auto"/>
              <w:bottom w:val="single" w:sz="4" w:space="0" w:color="auto"/>
              <w:right w:val="single" w:sz="4" w:space="0" w:color="auto"/>
            </w:tcBorders>
          </w:tcPr>
          <w:p w:rsidR="00684337" w:rsidRPr="00553A2D" w:rsidRDefault="00684337" w:rsidP="00684337">
            <w:pPr>
              <w:ind w:firstLine="0"/>
              <w:jc w:val="center"/>
              <w:rPr>
                <w:rFonts w:ascii="Times New Roman" w:hAnsi="Times New Roman" w:cs="Times New Roman"/>
                <w:sz w:val="20"/>
                <w:szCs w:val="20"/>
              </w:rPr>
            </w:pPr>
            <w:r w:rsidRPr="00553A2D">
              <w:rPr>
                <w:rFonts w:ascii="Times New Roman" w:hAnsi="Times New Roman" w:cs="Times New Roman"/>
                <w:sz w:val="20"/>
                <w:szCs w:val="20"/>
              </w:rPr>
              <w:t>X</w:t>
            </w:r>
          </w:p>
        </w:tc>
        <w:tc>
          <w:tcPr>
            <w:tcW w:w="996" w:type="dxa"/>
            <w:tcBorders>
              <w:top w:val="single" w:sz="4" w:space="0" w:color="auto"/>
              <w:left w:val="single" w:sz="4" w:space="0" w:color="auto"/>
              <w:bottom w:val="single" w:sz="4" w:space="0" w:color="auto"/>
              <w:right w:val="single" w:sz="4" w:space="0" w:color="auto"/>
            </w:tcBorders>
          </w:tcPr>
          <w:p w:rsidR="00684337" w:rsidRPr="00553A2D" w:rsidRDefault="00684337" w:rsidP="00684337">
            <w:pPr>
              <w:ind w:firstLine="0"/>
              <w:jc w:val="center"/>
              <w:rPr>
                <w:rFonts w:ascii="Times New Roman" w:hAnsi="Times New Roman" w:cs="Times New Roman"/>
                <w:sz w:val="20"/>
                <w:szCs w:val="20"/>
              </w:rPr>
            </w:pPr>
            <w:r w:rsidRPr="00553A2D">
              <w:rPr>
                <w:rFonts w:ascii="Times New Roman" w:hAnsi="Times New Roman" w:cs="Times New Roman"/>
                <w:sz w:val="20"/>
                <w:szCs w:val="20"/>
              </w:rPr>
              <w:t>X</w:t>
            </w:r>
          </w:p>
        </w:tc>
        <w:tc>
          <w:tcPr>
            <w:tcW w:w="876" w:type="dxa"/>
            <w:tcBorders>
              <w:top w:val="single" w:sz="4" w:space="0" w:color="auto"/>
              <w:left w:val="single" w:sz="4" w:space="0" w:color="auto"/>
              <w:bottom w:val="single" w:sz="4" w:space="0" w:color="auto"/>
              <w:right w:val="single" w:sz="4" w:space="0" w:color="auto"/>
            </w:tcBorders>
          </w:tcPr>
          <w:p w:rsidR="00684337" w:rsidRPr="00553A2D" w:rsidRDefault="00684337" w:rsidP="00684337">
            <w:pPr>
              <w:ind w:firstLine="0"/>
              <w:jc w:val="center"/>
              <w:rPr>
                <w:rFonts w:ascii="Times New Roman" w:hAnsi="Times New Roman" w:cs="Times New Roman"/>
                <w:sz w:val="20"/>
                <w:szCs w:val="20"/>
              </w:rPr>
            </w:pPr>
            <w:r w:rsidRPr="00553A2D">
              <w:rPr>
                <w:rFonts w:ascii="Times New Roman" w:hAnsi="Times New Roman" w:cs="Times New Roman"/>
                <w:sz w:val="20"/>
                <w:szCs w:val="20"/>
              </w:rPr>
              <w:t>X</w:t>
            </w:r>
          </w:p>
        </w:tc>
        <w:tc>
          <w:tcPr>
            <w:tcW w:w="986" w:type="dxa"/>
            <w:tcBorders>
              <w:top w:val="single" w:sz="4" w:space="0" w:color="auto"/>
              <w:left w:val="single" w:sz="4" w:space="0" w:color="auto"/>
              <w:bottom w:val="single" w:sz="4" w:space="0" w:color="auto"/>
              <w:right w:val="single" w:sz="4" w:space="0" w:color="auto"/>
            </w:tcBorders>
          </w:tcPr>
          <w:p w:rsidR="00684337" w:rsidRPr="00553A2D" w:rsidRDefault="00684337" w:rsidP="00684337">
            <w:pPr>
              <w:ind w:firstLine="0"/>
              <w:jc w:val="center"/>
              <w:rPr>
                <w:rFonts w:ascii="Times New Roman" w:hAnsi="Times New Roman" w:cs="Times New Roman"/>
                <w:sz w:val="20"/>
                <w:szCs w:val="20"/>
              </w:rPr>
            </w:pPr>
            <w:r w:rsidRPr="00553A2D">
              <w:rPr>
                <w:rFonts w:ascii="Times New Roman" w:hAnsi="Times New Roman" w:cs="Times New Roman"/>
                <w:sz w:val="20"/>
                <w:szCs w:val="20"/>
              </w:rPr>
              <w:t>X</w:t>
            </w:r>
          </w:p>
        </w:tc>
        <w:tc>
          <w:tcPr>
            <w:tcW w:w="967" w:type="dxa"/>
            <w:tcBorders>
              <w:top w:val="single" w:sz="4" w:space="0" w:color="auto"/>
              <w:left w:val="single" w:sz="4" w:space="0" w:color="auto"/>
              <w:bottom w:val="single" w:sz="4" w:space="0" w:color="auto"/>
              <w:right w:val="single" w:sz="4" w:space="0" w:color="auto"/>
            </w:tcBorders>
          </w:tcPr>
          <w:p w:rsidR="00684337" w:rsidRPr="000A0673" w:rsidRDefault="00684337" w:rsidP="00684337">
            <w:pPr>
              <w:ind w:firstLine="0"/>
              <w:jc w:val="center"/>
              <w:rPr>
                <w:rFonts w:ascii="Times New Roman" w:hAnsi="Times New Roman" w:cs="Times New Roman"/>
                <w:color w:val="1F497D"/>
                <w:sz w:val="20"/>
                <w:szCs w:val="20"/>
              </w:rPr>
            </w:pPr>
            <w:r w:rsidRPr="000A0673">
              <w:rPr>
                <w:rFonts w:ascii="Times New Roman" w:hAnsi="Times New Roman" w:cs="Times New Roman"/>
                <w:color w:val="1F497D"/>
                <w:sz w:val="20"/>
                <w:szCs w:val="20"/>
              </w:rPr>
              <w:t>X</w:t>
            </w:r>
          </w:p>
        </w:tc>
      </w:tr>
      <w:tr w:rsidR="00684337" w:rsidRPr="0066279F" w:rsidTr="00684337">
        <w:tc>
          <w:tcPr>
            <w:tcW w:w="2311" w:type="dxa"/>
            <w:vMerge/>
            <w:tcBorders>
              <w:top w:val="single" w:sz="4" w:space="0" w:color="auto"/>
              <w:left w:val="single" w:sz="4" w:space="0" w:color="auto"/>
              <w:bottom w:val="single" w:sz="4" w:space="0" w:color="auto"/>
              <w:right w:val="single" w:sz="4" w:space="0" w:color="auto"/>
            </w:tcBorders>
          </w:tcPr>
          <w:p w:rsidR="00684337" w:rsidRPr="0066279F" w:rsidRDefault="00684337" w:rsidP="00684337">
            <w:pPr>
              <w:pStyle w:val="aff7"/>
              <w:jc w:val="center"/>
              <w:rPr>
                <w:rFonts w:ascii="Times New Roman" w:hAnsi="Times New Roman" w:cs="Times New Roman"/>
              </w:rPr>
            </w:pPr>
          </w:p>
        </w:tc>
        <w:tc>
          <w:tcPr>
            <w:tcW w:w="5073" w:type="dxa"/>
            <w:vMerge/>
            <w:tcBorders>
              <w:top w:val="single" w:sz="4" w:space="0" w:color="auto"/>
              <w:left w:val="single" w:sz="4" w:space="0" w:color="auto"/>
              <w:bottom w:val="single" w:sz="4" w:space="0" w:color="auto"/>
              <w:right w:val="single" w:sz="4" w:space="0" w:color="auto"/>
            </w:tcBorders>
          </w:tcPr>
          <w:p w:rsidR="00684337" w:rsidRPr="0066279F" w:rsidRDefault="00684337" w:rsidP="00684337">
            <w:pPr>
              <w:pStyle w:val="aff7"/>
              <w:jc w:val="center"/>
              <w:rPr>
                <w:rFonts w:ascii="Times New Roman" w:hAnsi="Times New Roman" w:cs="Times New Roman"/>
              </w:rPr>
            </w:pPr>
          </w:p>
        </w:tc>
        <w:tc>
          <w:tcPr>
            <w:tcW w:w="3172" w:type="dxa"/>
            <w:tcBorders>
              <w:top w:val="single" w:sz="4" w:space="0" w:color="auto"/>
              <w:left w:val="single" w:sz="4" w:space="0" w:color="auto"/>
              <w:bottom w:val="single" w:sz="4" w:space="0" w:color="auto"/>
              <w:right w:val="single" w:sz="4" w:space="0" w:color="auto"/>
            </w:tcBorders>
          </w:tcPr>
          <w:p w:rsidR="00684337" w:rsidRPr="0066279F" w:rsidRDefault="00684337" w:rsidP="00684337">
            <w:pPr>
              <w:pStyle w:val="aff7"/>
              <w:jc w:val="center"/>
              <w:rPr>
                <w:rFonts w:ascii="Times New Roman" w:hAnsi="Times New Roman" w:cs="Times New Roman"/>
              </w:rPr>
            </w:pPr>
            <w:r w:rsidRPr="0066279F">
              <w:rPr>
                <w:rFonts w:ascii="Times New Roman" w:hAnsi="Times New Roman" w:cs="Times New Roman"/>
              </w:rPr>
              <w:t>местный бюджет</w:t>
            </w:r>
          </w:p>
        </w:tc>
        <w:tc>
          <w:tcPr>
            <w:tcW w:w="1022" w:type="dxa"/>
            <w:tcBorders>
              <w:top w:val="single" w:sz="4" w:space="0" w:color="auto"/>
              <w:left w:val="single" w:sz="4" w:space="0" w:color="auto"/>
              <w:bottom w:val="single" w:sz="4" w:space="0" w:color="auto"/>
              <w:right w:val="single" w:sz="4" w:space="0" w:color="auto"/>
            </w:tcBorders>
          </w:tcPr>
          <w:p w:rsidR="00684337" w:rsidRPr="00553A2D" w:rsidRDefault="00684337" w:rsidP="00684337">
            <w:pPr>
              <w:ind w:firstLine="0"/>
              <w:jc w:val="center"/>
              <w:rPr>
                <w:rFonts w:ascii="Times New Roman" w:hAnsi="Times New Roman" w:cs="Times New Roman"/>
                <w:sz w:val="20"/>
                <w:szCs w:val="20"/>
              </w:rPr>
            </w:pPr>
            <w:r w:rsidRPr="00553A2D">
              <w:rPr>
                <w:rFonts w:ascii="Times New Roman" w:hAnsi="Times New Roman" w:cs="Times New Roman"/>
                <w:sz w:val="20"/>
                <w:szCs w:val="20"/>
              </w:rPr>
              <w:t>X</w:t>
            </w:r>
          </w:p>
        </w:tc>
        <w:tc>
          <w:tcPr>
            <w:tcW w:w="996" w:type="dxa"/>
            <w:tcBorders>
              <w:top w:val="single" w:sz="4" w:space="0" w:color="auto"/>
              <w:left w:val="single" w:sz="4" w:space="0" w:color="auto"/>
              <w:bottom w:val="single" w:sz="4" w:space="0" w:color="auto"/>
              <w:right w:val="single" w:sz="4" w:space="0" w:color="auto"/>
            </w:tcBorders>
          </w:tcPr>
          <w:p w:rsidR="00684337" w:rsidRPr="00553A2D" w:rsidRDefault="00684337" w:rsidP="00684337">
            <w:pPr>
              <w:ind w:firstLine="0"/>
              <w:jc w:val="center"/>
              <w:rPr>
                <w:rFonts w:ascii="Times New Roman" w:hAnsi="Times New Roman" w:cs="Times New Roman"/>
                <w:sz w:val="20"/>
                <w:szCs w:val="20"/>
              </w:rPr>
            </w:pPr>
            <w:r w:rsidRPr="00553A2D">
              <w:rPr>
                <w:rFonts w:ascii="Times New Roman" w:hAnsi="Times New Roman" w:cs="Times New Roman"/>
                <w:sz w:val="20"/>
                <w:szCs w:val="20"/>
              </w:rPr>
              <w:t>X</w:t>
            </w:r>
          </w:p>
        </w:tc>
        <w:tc>
          <w:tcPr>
            <w:tcW w:w="876" w:type="dxa"/>
            <w:tcBorders>
              <w:top w:val="single" w:sz="4" w:space="0" w:color="auto"/>
              <w:left w:val="single" w:sz="4" w:space="0" w:color="auto"/>
              <w:bottom w:val="single" w:sz="4" w:space="0" w:color="auto"/>
              <w:right w:val="single" w:sz="4" w:space="0" w:color="auto"/>
            </w:tcBorders>
          </w:tcPr>
          <w:p w:rsidR="00684337" w:rsidRPr="00553A2D" w:rsidRDefault="00684337" w:rsidP="00684337">
            <w:pPr>
              <w:ind w:firstLine="0"/>
              <w:jc w:val="center"/>
              <w:rPr>
                <w:rFonts w:ascii="Times New Roman" w:hAnsi="Times New Roman" w:cs="Times New Roman"/>
                <w:sz w:val="20"/>
                <w:szCs w:val="20"/>
              </w:rPr>
            </w:pPr>
            <w:r w:rsidRPr="00553A2D">
              <w:rPr>
                <w:rFonts w:ascii="Times New Roman" w:hAnsi="Times New Roman" w:cs="Times New Roman"/>
                <w:sz w:val="20"/>
                <w:szCs w:val="20"/>
              </w:rPr>
              <w:t>X</w:t>
            </w:r>
          </w:p>
        </w:tc>
        <w:tc>
          <w:tcPr>
            <w:tcW w:w="986" w:type="dxa"/>
            <w:tcBorders>
              <w:top w:val="single" w:sz="4" w:space="0" w:color="auto"/>
              <w:left w:val="single" w:sz="4" w:space="0" w:color="auto"/>
              <w:bottom w:val="single" w:sz="4" w:space="0" w:color="auto"/>
              <w:right w:val="single" w:sz="4" w:space="0" w:color="auto"/>
            </w:tcBorders>
          </w:tcPr>
          <w:p w:rsidR="00684337" w:rsidRPr="00553A2D" w:rsidRDefault="00684337" w:rsidP="00684337">
            <w:pPr>
              <w:ind w:firstLine="0"/>
              <w:jc w:val="center"/>
              <w:rPr>
                <w:rFonts w:ascii="Times New Roman" w:hAnsi="Times New Roman" w:cs="Times New Roman"/>
                <w:sz w:val="20"/>
                <w:szCs w:val="20"/>
              </w:rPr>
            </w:pPr>
            <w:r w:rsidRPr="00553A2D">
              <w:rPr>
                <w:rFonts w:ascii="Times New Roman" w:hAnsi="Times New Roman" w:cs="Times New Roman"/>
                <w:sz w:val="20"/>
                <w:szCs w:val="20"/>
              </w:rPr>
              <w:t>X</w:t>
            </w:r>
          </w:p>
        </w:tc>
        <w:tc>
          <w:tcPr>
            <w:tcW w:w="967" w:type="dxa"/>
            <w:tcBorders>
              <w:top w:val="single" w:sz="4" w:space="0" w:color="auto"/>
              <w:left w:val="single" w:sz="4" w:space="0" w:color="auto"/>
              <w:bottom w:val="single" w:sz="4" w:space="0" w:color="auto"/>
              <w:right w:val="single" w:sz="4" w:space="0" w:color="auto"/>
            </w:tcBorders>
          </w:tcPr>
          <w:p w:rsidR="00684337" w:rsidRPr="000A0673" w:rsidRDefault="00684337" w:rsidP="00684337">
            <w:pPr>
              <w:ind w:firstLine="0"/>
              <w:jc w:val="center"/>
              <w:rPr>
                <w:rFonts w:ascii="Times New Roman" w:hAnsi="Times New Roman" w:cs="Times New Roman"/>
                <w:color w:val="1F497D"/>
                <w:sz w:val="20"/>
                <w:szCs w:val="20"/>
              </w:rPr>
            </w:pPr>
            <w:r w:rsidRPr="000A0673">
              <w:rPr>
                <w:rFonts w:ascii="Times New Roman" w:hAnsi="Times New Roman" w:cs="Times New Roman"/>
                <w:color w:val="1F497D"/>
                <w:sz w:val="20"/>
                <w:szCs w:val="20"/>
              </w:rPr>
              <w:t>X</w:t>
            </w:r>
          </w:p>
        </w:tc>
      </w:tr>
      <w:tr w:rsidR="00684337" w:rsidRPr="0066279F" w:rsidTr="00684337">
        <w:tc>
          <w:tcPr>
            <w:tcW w:w="2311" w:type="dxa"/>
            <w:vMerge/>
            <w:tcBorders>
              <w:top w:val="single" w:sz="4" w:space="0" w:color="auto"/>
              <w:left w:val="single" w:sz="4" w:space="0" w:color="auto"/>
              <w:bottom w:val="single" w:sz="4" w:space="0" w:color="auto"/>
              <w:right w:val="single" w:sz="4" w:space="0" w:color="auto"/>
            </w:tcBorders>
          </w:tcPr>
          <w:p w:rsidR="00684337" w:rsidRPr="0066279F" w:rsidRDefault="00684337" w:rsidP="00684337">
            <w:pPr>
              <w:pStyle w:val="aff7"/>
              <w:jc w:val="center"/>
              <w:rPr>
                <w:rFonts w:ascii="Times New Roman" w:hAnsi="Times New Roman" w:cs="Times New Roman"/>
              </w:rPr>
            </w:pPr>
          </w:p>
        </w:tc>
        <w:tc>
          <w:tcPr>
            <w:tcW w:w="5073" w:type="dxa"/>
            <w:vMerge/>
            <w:tcBorders>
              <w:top w:val="single" w:sz="4" w:space="0" w:color="auto"/>
              <w:left w:val="single" w:sz="4" w:space="0" w:color="auto"/>
              <w:bottom w:val="single" w:sz="4" w:space="0" w:color="auto"/>
              <w:right w:val="single" w:sz="4" w:space="0" w:color="auto"/>
            </w:tcBorders>
          </w:tcPr>
          <w:p w:rsidR="00684337" w:rsidRPr="0066279F" w:rsidRDefault="00684337" w:rsidP="00684337">
            <w:pPr>
              <w:pStyle w:val="aff7"/>
              <w:jc w:val="center"/>
              <w:rPr>
                <w:rFonts w:ascii="Times New Roman" w:hAnsi="Times New Roman" w:cs="Times New Roman"/>
              </w:rPr>
            </w:pPr>
          </w:p>
        </w:tc>
        <w:tc>
          <w:tcPr>
            <w:tcW w:w="3172" w:type="dxa"/>
            <w:tcBorders>
              <w:top w:val="single" w:sz="4" w:space="0" w:color="auto"/>
              <w:left w:val="single" w:sz="4" w:space="0" w:color="auto"/>
              <w:bottom w:val="single" w:sz="4" w:space="0" w:color="auto"/>
              <w:right w:val="single" w:sz="4" w:space="0" w:color="auto"/>
            </w:tcBorders>
          </w:tcPr>
          <w:p w:rsidR="00684337" w:rsidRPr="0066279F" w:rsidRDefault="00684337" w:rsidP="00684337">
            <w:pPr>
              <w:pStyle w:val="aff7"/>
              <w:jc w:val="center"/>
              <w:rPr>
                <w:rFonts w:ascii="Times New Roman" w:hAnsi="Times New Roman" w:cs="Times New Roman"/>
              </w:rPr>
            </w:pPr>
            <w:r w:rsidRPr="0066279F">
              <w:rPr>
                <w:rFonts w:ascii="Times New Roman" w:hAnsi="Times New Roman" w:cs="Times New Roman"/>
              </w:rPr>
              <w:t>внебюджетные источники</w:t>
            </w:r>
          </w:p>
        </w:tc>
        <w:tc>
          <w:tcPr>
            <w:tcW w:w="1022" w:type="dxa"/>
            <w:tcBorders>
              <w:top w:val="single" w:sz="4" w:space="0" w:color="auto"/>
              <w:left w:val="single" w:sz="4" w:space="0" w:color="auto"/>
              <w:bottom w:val="single" w:sz="4" w:space="0" w:color="auto"/>
              <w:right w:val="single" w:sz="4" w:space="0" w:color="auto"/>
            </w:tcBorders>
          </w:tcPr>
          <w:p w:rsidR="00684337" w:rsidRPr="00553A2D" w:rsidRDefault="00684337" w:rsidP="00684337">
            <w:pPr>
              <w:ind w:firstLine="0"/>
              <w:jc w:val="center"/>
              <w:rPr>
                <w:rFonts w:ascii="Times New Roman" w:hAnsi="Times New Roman" w:cs="Times New Roman"/>
                <w:sz w:val="20"/>
                <w:szCs w:val="20"/>
              </w:rPr>
            </w:pPr>
            <w:r w:rsidRPr="00553A2D">
              <w:rPr>
                <w:rFonts w:ascii="Times New Roman" w:hAnsi="Times New Roman" w:cs="Times New Roman"/>
                <w:sz w:val="20"/>
                <w:szCs w:val="20"/>
              </w:rPr>
              <w:t>X</w:t>
            </w:r>
          </w:p>
        </w:tc>
        <w:tc>
          <w:tcPr>
            <w:tcW w:w="996" w:type="dxa"/>
            <w:tcBorders>
              <w:top w:val="single" w:sz="4" w:space="0" w:color="auto"/>
              <w:left w:val="single" w:sz="4" w:space="0" w:color="auto"/>
              <w:bottom w:val="single" w:sz="4" w:space="0" w:color="auto"/>
              <w:right w:val="single" w:sz="4" w:space="0" w:color="auto"/>
            </w:tcBorders>
          </w:tcPr>
          <w:p w:rsidR="00684337" w:rsidRPr="00553A2D" w:rsidRDefault="00684337" w:rsidP="00684337">
            <w:pPr>
              <w:ind w:firstLine="0"/>
              <w:jc w:val="center"/>
              <w:rPr>
                <w:rFonts w:ascii="Times New Roman" w:hAnsi="Times New Roman" w:cs="Times New Roman"/>
                <w:sz w:val="20"/>
                <w:szCs w:val="20"/>
              </w:rPr>
            </w:pPr>
            <w:r w:rsidRPr="00553A2D">
              <w:rPr>
                <w:rFonts w:ascii="Times New Roman" w:hAnsi="Times New Roman" w:cs="Times New Roman"/>
                <w:sz w:val="20"/>
                <w:szCs w:val="20"/>
              </w:rPr>
              <w:t>X</w:t>
            </w:r>
          </w:p>
        </w:tc>
        <w:tc>
          <w:tcPr>
            <w:tcW w:w="876" w:type="dxa"/>
            <w:tcBorders>
              <w:top w:val="single" w:sz="4" w:space="0" w:color="auto"/>
              <w:left w:val="single" w:sz="4" w:space="0" w:color="auto"/>
              <w:bottom w:val="single" w:sz="4" w:space="0" w:color="auto"/>
              <w:right w:val="single" w:sz="4" w:space="0" w:color="auto"/>
            </w:tcBorders>
          </w:tcPr>
          <w:p w:rsidR="00684337" w:rsidRPr="00553A2D" w:rsidRDefault="00684337" w:rsidP="00684337">
            <w:pPr>
              <w:ind w:firstLine="0"/>
              <w:jc w:val="center"/>
              <w:rPr>
                <w:rFonts w:ascii="Times New Roman" w:hAnsi="Times New Roman" w:cs="Times New Roman"/>
                <w:sz w:val="20"/>
                <w:szCs w:val="20"/>
              </w:rPr>
            </w:pPr>
            <w:r w:rsidRPr="00553A2D">
              <w:rPr>
                <w:rFonts w:ascii="Times New Roman" w:hAnsi="Times New Roman" w:cs="Times New Roman"/>
                <w:sz w:val="20"/>
                <w:szCs w:val="20"/>
              </w:rPr>
              <w:t>X</w:t>
            </w:r>
          </w:p>
        </w:tc>
        <w:tc>
          <w:tcPr>
            <w:tcW w:w="986" w:type="dxa"/>
            <w:tcBorders>
              <w:top w:val="single" w:sz="4" w:space="0" w:color="auto"/>
              <w:left w:val="single" w:sz="4" w:space="0" w:color="auto"/>
              <w:bottom w:val="single" w:sz="4" w:space="0" w:color="auto"/>
              <w:right w:val="single" w:sz="4" w:space="0" w:color="auto"/>
            </w:tcBorders>
          </w:tcPr>
          <w:p w:rsidR="00684337" w:rsidRPr="00553A2D" w:rsidRDefault="00684337" w:rsidP="00684337">
            <w:pPr>
              <w:ind w:firstLine="0"/>
              <w:jc w:val="center"/>
              <w:rPr>
                <w:rFonts w:ascii="Times New Roman" w:hAnsi="Times New Roman" w:cs="Times New Roman"/>
                <w:sz w:val="20"/>
                <w:szCs w:val="20"/>
              </w:rPr>
            </w:pPr>
            <w:r w:rsidRPr="00553A2D">
              <w:rPr>
                <w:rFonts w:ascii="Times New Roman" w:hAnsi="Times New Roman" w:cs="Times New Roman"/>
                <w:sz w:val="20"/>
                <w:szCs w:val="20"/>
              </w:rPr>
              <w:t>X</w:t>
            </w:r>
          </w:p>
        </w:tc>
        <w:tc>
          <w:tcPr>
            <w:tcW w:w="967" w:type="dxa"/>
            <w:tcBorders>
              <w:top w:val="single" w:sz="4" w:space="0" w:color="auto"/>
              <w:left w:val="single" w:sz="4" w:space="0" w:color="auto"/>
              <w:bottom w:val="single" w:sz="4" w:space="0" w:color="auto"/>
              <w:right w:val="single" w:sz="4" w:space="0" w:color="auto"/>
            </w:tcBorders>
          </w:tcPr>
          <w:p w:rsidR="00684337" w:rsidRPr="000A0673" w:rsidRDefault="00684337" w:rsidP="00684337">
            <w:pPr>
              <w:ind w:firstLine="0"/>
              <w:jc w:val="center"/>
              <w:rPr>
                <w:rFonts w:ascii="Times New Roman" w:hAnsi="Times New Roman" w:cs="Times New Roman"/>
                <w:color w:val="1F497D"/>
                <w:sz w:val="20"/>
                <w:szCs w:val="20"/>
              </w:rPr>
            </w:pPr>
            <w:r w:rsidRPr="000A0673">
              <w:rPr>
                <w:rFonts w:ascii="Times New Roman" w:hAnsi="Times New Roman" w:cs="Times New Roman"/>
                <w:color w:val="1F497D"/>
                <w:sz w:val="20"/>
                <w:szCs w:val="20"/>
              </w:rPr>
              <w:t>X</w:t>
            </w:r>
          </w:p>
        </w:tc>
      </w:tr>
      <w:tr w:rsidR="00684337" w:rsidRPr="0066279F" w:rsidTr="00684337">
        <w:tc>
          <w:tcPr>
            <w:tcW w:w="2311" w:type="dxa"/>
            <w:vMerge w:val="restart"/>
            <w:tcBorders>
              <w:top w:val="single" w:sz="4" w:space="0" w:color="auto"/>
              <w:left w:val="single" w:sz="4" w:space="0" w:color="auto"/>
              <w:bottom w:val="single" w:sz="4" w:space="0" w:color="auto"/>
              <w:right w:val="single" w:sz="4" w:space="0" w:color="auto"/>
            </w:tcBorders>
          </w:tcPr>
          <w:p w:rsidR="00684337" w:rsidRPr="0066279F" w:rsidRDefault="00684337" w:rsidP="00684337">
            <w:pPr>
              <w:pStyle w:val="aff7"/>
              <w:jc w:val="center"/>
              <w:rPr>
                <w:rFonts w:ascii="Times New Roman" w:hAnsi="Times New Roman" w:cs="Times New Roman"/>
              </w:rPr>
            </w:pPr>
            <w:r w:rsidRPr="0066279F">
              <w:rPr>
                <w:rFonts w:ascii="Times New Roman" w:hAnsi="Times New Roman" w:cs="Times New Roman"/>
              </w:rPr>
              <w:t>Основное мероприятие 4</w:t>
            </w:r>
          </w:p>
        </w:tc>
        <w:tc>
          <w:tcPr>
            <w:tcW w:w="5073" w:type="dxa"/>
            <w:vMerge w:val="restart"/>
            <w:tcBorders>
              <w:top w:val="single" w:sz="4" w:space="0" w:color="auto"/>
              <w:left w:val="single" w:sz="4" w:space="0" w:color="auto"/>
              <w:bottom w:val="single" w:sz="4" w:space="0" w:color="auto"/>
              <w:right w:val="single" w:sz="4" w:space="0" w:color="auto"/>
            </w:tcBorders>
          </w:tcPr>
          <w:p w:rsidR="00684337" w:rsidRPr="0066279F" w:rsidRDefault="00684337" w:rsidP="00684337">
            <w:pPr>
              <w:pStyle w:val="aff7"/>
              <w:jc w:val="center"/>
              <w:rPr>
                <w:rFonts w:ascii="Times New Roman" w:hAnsi="Times New Roman" w:cs="Times New Roman"/>
              </w:rPr>
            </w:pPr>
            <w:r>
              <w:rPr>
                <w:rFonts w:ascii="Times New Roman" w:hAnsi="Times New Roman" w:cs="Times New Roman"/>
              </w:rPr>
              <w:t>С</w:t>
            </w:r>
            <w:r w:rsidRPr="0066279F">
              <w:rPr>
                <w:rFonts w:ascii="Times New Roman" w:hAnsi="Times New Roman" w:cs="Times New Roman"/>
              </w:rPr>
              <w:t>овершенствование предоставления муниципальных услуг</w:t>
            </w:r>
          </w:p>
        </w:tc>
        <w:tc>
          <w:tcPr>
            <w:tcW w:w="3172" w:type="dxa"/>
            <w:tcBorders>
              <w:top w:val="single" w:sz="4" w:space="0" w:color="auto"/>
              <w:left w:val="single" w:sz="4" w:space="0" w:color="auto"/>
              <w:bottom w:val="single" w:sz="4" w:space="0" w:color="auto"/>
              <w:right w:val="single" w:sz="4" w:space="0" w:color="auto"/>
            </w:tcBorders>
          </w:tcPr>
          <w:p w:rsidR="00684337" w:rsidRPr="0066279F" w:rsidRDefault="00684337" w:rsidP="00684337">
            <w:pPr>
              <w:pStyle w:val="aff7"/>
              <w:jc w:val="center"/>
              <w:rPr>
                <w:rFonts w:ascii="Times New Roman" w:hAnsi="Times New Roman" w:cs="Times New Roman"/>
              </w:rPr>
            </w:pPr>
            <w:r w:rsidRPr="0066279F">
              <w:rPr>
                <w:rFonts w:ascii="Times New Roman" w:hAnsi="Times New Roman" w:cs="Times New Roman"/>
              </w:rPr>
              <w:t>всего</w:t>
            </w:r>
          </w:p>
        </w:tc>
        <w:tc>
          <w:tcPr>
            <w:tcW w:w="1022" w:type="dxa"/>
            <w:tcBorders>
              <w:top w:val="single" w:sz="4" w:space="0" w:color="auto"/>
              <w:left w:val="single" w:sz="4" w:space="0" w:color="auto"/>
              <w:bottom w:val="single" w:sz="4" w:space="0" w:color="auto"/>
              <w:right w:val="single" w:sz="4" w:space="0" w:color="auto"/>
            </w:tcBorders>
          </w:tcPr>
          <w:p w:rsidR="00684337" w:rsidRPr="00553A2D" w:rsidRDefault="00684337" w:rsidP="00684337">
            <w:pPr>
              <w:ind w:firstLine="0"/>
              <w:jc w:val="center"/>
              <w:rPr>
                <w:rFonts w:ascii="Times New Roman" w:hAnsi="Times New Roman" w:cs="Times New Roman"/>
                <w:sz w:val="20"/>
                <w:szCs w:val="20"/>
              </w:rPr>
            </w:pPr>
            <w:r w:rsidRPr="00553A2D">
              <w:rPr>
                <w:rFonts w:ascii="Times New Roman" w:hAnsi="Times New Roman" w:cs="Times New Roman"/>
                <w:sz w:val="20"/>
                <w:szCs w:val="20"/>
              </w:rPr>
              <w:t>X</w:t>
            </w:r>
          </w:p>
        </w:tc>
        <w:tc>
          <w:tcPr>
            <w:tcW w:w="996" w:type="dxa"/>
            <w:tcBorders>
              <w:top w:val="single" w:sz="4" w:space="0" w:color="auto"/>
              <w:left w:val="single" w:sz="4" w:space="0" w:color="auto"/>
              <w:bottom w:val="single" w:sz="4" w:space="0" w:color="auto"/>
              <w:right w:val="single" w:sz="4" w:space="0" w:color="auto"/>
            </w:tcBorders>
          </w:tcPr>
          <w:p w:rsidR="00684337" w:rsidRPr="00553A2D" w:rsidRDefault="00684337" w:rsidP="00684337">
            <w:pPr>
              <w:ind w:firstLine="0"/>
              <w:jc w:val="center"/>
              <w:rPr>
                <w:rFonts w:ascii="Times New Roman" w:hAnsi="Times New Roman" w:cs="Times New Roman"/>
                <w:sz w:val="20"/>
                <w:szCs w:val="20"/>
              </w:rPr>
            </w:pPr>
            <w:r w:rsidRPr="00553A2D">
              <w:rPr>
                <w:rFonts w:ascii="Times New Roman" w:hAnsi="Times New Roman" w:cs="Times New Roman"/>
                <w:sz w:val="20"/>
                <w:szCs w:val="20"/>
              </w:rPr>
              <w:t>X</w:t>
            </w:r>
          </w:p>
        </w:tc>
        <w:tc>
          <w:tcPr>
            <w:tcW w:w="876" w:type="dxa"/>
            <w:tcBorders>
              <w:top w:val="single" w:sz="4" w:space="0" w:color="auto"/>
              <w:left w:val="single" w:sz="4" w:space="0" w:color="auto"/>
              <w:bottom w:val="single" w:sz="4" w:space="0" w:color="auto"/>
              <w:right w:val="single" w:sz="4" w:space="0" w:color="auto"/>
            </w:tcBorders>
          </w:tcPr>
          <w:p w:rsidR="00684337" w:rsidRPr="00553A2D" w:rsidRDefault="00684337" w:rsidP="00684337">
            <w:pPr>
              <w:ind w:firstLine="0"/>
              <w:jc w:val="center"/>
              <w:rPr>
                <w:rFonts w:ascii="Times New Roman" w:hAnsi="Times New Roman" w:cs="Times New Roman"/>
                <w:sz w:val="20"/>
                <w:szCs w:val="20"/>
              </w:rPr>
            </w:pPr>
            <w:r w:rsidRPr="00553A2D">
              <w:rPr>
                <w:rFonts w:ascii="Times New Roman" w:hAnsi="Times New Roman" w:cs="Times New Roman"/>
                <w:sz w:val="20"/>
                <w:szCs w:val="20"/>
              </w:rPr>
              <w:t>X</w:t>
            </w:r>
          </w:p>
        </w:tc>
        <w:tc>
          <w:tcPr>
            <w:tcW w:w="986" w:type="dxa"/>
            <w:tcBorders>
              <w:top w:val="single" w:sz="4" w:space="0" w:color="auto"/>
              <w:left w:val="single" w:sz="4" w:space="0" w:color="auto"/>
              <w:bottom w:val="single" w:sz="4" w:space="0" w:color="auto"/>
              <w:right w:val="single" w:sz="4" w:space="0" w:color="auto"/>
            </w:tcBorders>
          </w:tcPr>
          <w:p w:rsidR="00684337" w:rsidRPr="00553A2D" w:rsidRDefault="00684337" w:rsidP="00684337">
            <w:pPr>
              <w:ind w:firstLine="0"/>
              <w:jc w:val="center"/>
              <w:rPr>
                <w:rFonts w:ascii="Times New Roman" w:hAnsi="Times New Roman" w:cs="Times New Roman"/>
                <w:sz w:val="20"/>
                <w:szCs w:val="20"/>
              </w:rPr>
            </w:pPr>
            <w:r w:rsidRPr="00553A2D">
              <w:rPr>
                <w:rFonts w:ascii="Times New Roman" w:hAnsi="Times New Roman" w:cs="Times New Roman"/>
                <w:sz w:val="20"/>
                <w:szCs w:val="20"/>
              </w:rPr>
              <w:t>X</w:t>
            </w:r>
          </w:p>
        </w:tc>
        <w:tc>
          <w:tcPr>
            <w:tcW w:w="967" w:type="dxa"/>
            <w:tcBorders>
              <w:top w:val="single" w:sz="4" w:space="0" w:color="auto"/>
              <w:left w:val="single" w:sz="4" w:space="0" w:color="auto"/>
              <w:bottom w:val="single" w:sz="4" w:space="0" w:color="auto"/>
              <w:right w:val="single" w:sz="4" w:space="0" w:color="auto"/>
            </w:tcBorders>
          </w:tcPr>
          <w:p w:rsidR="00684337" w:rsidRPr="000A0673" w:rsidRDefault="00684337" w:rsidP="00684337">
            <w:pPr>
              <w:ind w:firstLine="0"/>
              <w:jc w:val="center"/>
              <w:rPr>
                <w:rFonts w:ascii="Times New Roman" w:hAnsi="Times New Roman" w:cs="Times New Roman"/>
                <w:color w:val="1F497D"/>
                <w:sz w:val="20"/>
                <w:szCs w:val="20"/>
              </w:rPr>
            </w:pPr>
            <w:r w:rsidRPr="000A0673">
              <w:rPr>
                <w:rFonts w:ascii="Times New Roman" w:hAnsi="Times New Roman" w:cs="Times New Roman"/>
                <w:color w:val="1F497D"/>
                <w:sz w:val="20"/>
                <w:szCs w:val="20"/>
              </w:rPr>
              <w:t>X</w:t>
            </w:r>
          </w:p>
        </w:tc>
      </w:tr>
      <w:tr w:rsidR="00684337" w:rsidRPr="0066279F" w:rsidTr="00684337">
        <w:tc>
          <w:tcPr>
            <w:tcW w:w="2311" w:type="dxa"/>
            <w:vMerge/>
            <w:tcBorders>
              <w:top w:val="single" w:sz="4" w:space="0" w:color="auto"/>
              <w:left w:val="single" w:sz="4" w:space="0" w:color="auto"/>
              <w:bottom w:val="single" w:sz="4" w:space="0" w:color="auto"/>
              <w:right w:val="single" w:sz="4" w:space="0" w:color="auto"/>
            </w:tcBorders>
          </w:tcPr>
          <w:p w:rsidR="00684337" w:rsidRPr="0066279F" w:rsidRDefault="00684337" w:rsidP="00684337">
            <w:pPr>
              <w:pStyle w:val="aff7"/>
              <w:jc w:val="center"/>
              <w:rPr>
                <w:rFonts w:ascii="Times New Roman" w:hAnsi="Times New Roman" w:cs="Times New Roman"/>
              </w:rPr>
            </w:pPr>
          </w:p>
        </w:tc>
        <w:tc>
          <w:tcPr>
            <w:tcW w:w="5073" w:type="dxa"/>
            <w:vMerge/>
            <w:tcBorders>
              <w:top w:val="single" w:sz="4" w:space="0" w:color="auto"/>
              <w:left w:val="single" w:sz="4" w:space="0" w:color="auto"/>
              <w:bottom w:val="single" w:sz="4" w:space="0" w:color="auto"/>
              <w:right w:val="single" w:sz="4" w:space="0" w:color="auto"/>
            </w:tcBorders>
          </w:tcPr>
          <w:p w:rsidR="00684337" w:rsidRPr="0066279F" w:rsidRDefault="00684337" w:rsidP="00684337">
            <w:pPr>
              <w:pStyle w:val="aff7"/>
              <w:jc w:val="center"/>
              <w:rPr>
                <w:rFonts w:ascii="Times New Roman" w:hAnsi="Times New Roman" w:cs="Times New Roman"/>
              </w:rPr>
            </w:pPr>
          </w:p>
        </w:tc>
        <w:tc>
          <w:tcPr>
            <w:tcW w:w="3172" w:type="dxa"/>
            <w:tcBorders>
              <w:top w:val="single" w:sz="4" w:space="0" w:color="auto"/>
              <w:left w:val="single" w:sz="4" w:space="0" w:color="auto"/>
              <w:bottom w:val="single" w:sz="4" w:space="0" w:color="auto"/>
              <w:right w:val="single" w:sz="4" w:space="0" w:color="auto"/>
            </w:tcBorders>
          </w:tcPr>
          <w:p w:rsidR="00684337" w:rsidRPr="0066279F" w:rsidRDefault="00684337" w:rsidP="00684337">
            <w:pPr>
              <w:pStyle w:val="aff7"/>
              <w:jc w:val="center"/>
              <w:rPr>
                <w:rFonts w:ascii="Times New Roman" w:hAnsi="Times New Roman" w:cs="Times New Roman"/>
              </w:rPr>
            </w:pPr>
            <w:r w:rsidRPr="0066279F">
              <w:rPr>
                <w:rFonts w:ascii="Times New Roman" w:hAnsi="Times New Roman" w:cs="Times New Roman"/>
              </w:rPr>
              <w:t>федеральный бюджет</w:t>
            </w:r>
          </w:p>
        </w:tc>
        <w:tc>
          <w:tcPr>
            <w:tcW w:w="1022" w:type="dxa"/>
            <w:tcBorders>
              <w:top w:val="single" w:sz="4" w:space="0" w:color="auto"/>
              <w:left w:val="single" w:sz="4" w:space="0" w:color="auto"/>
              <w:bottom w:val="single" w:sz="4" w:space="0" w:color="auto"/>
              <w:right w:val="single" w:sz="4" w:space="0" w:color="auto"/>
            </w:tcBorders>
          </w:tcPr>
          <w:p w:rsidR="00684337" w:rsidRPr="00553A2D" w:rsidRDefault="00684337" w:rsidP="00684337">
            <w:pPr>
              <w:ind w:firstLine="0"/>
              <w:jc w:val="center"/>
              <w:rPr>
                <w:rFonts w:ascii="Times New Roman" w:hAnsi="Times New Roman" w:cs="Times New Roman"/>
                <w:sz w:val="20"/>
                <w:szCs w:val="20"/>
              </w:rPr>
            </w:pPr>
            <w:r w:rsidRPr="00553A2D">
              <w:rPr>
                <w:rFonts w:ascii="Times New Roman" w:hAnsi="Times New Roman" w:cs="Times New Roman"/>
                <w:sz w:val="20"/>
                <w:szCs w:val="20"/>
              </w:rPr>
              <w:t>X</w:t>
            </w:r>
          </w:p>
        </w:tc>
        <w:tc>
          <w:tcPr>
            <w:tcW w:w="996" w:type="dxa"/>
            <w:tcBorders>
              <w:top w:val="single" w:sz="4" w:space="0" w:color="auto"/>
              <w:left w:val="single" w:sz="4" w:space="0" w:color="auto"/>
              <w:bottom w:val="single" w:sz="4" w:space="0" w:color="auto"/>
              <w:right w:val="single" w:sz="4" w:space="0" w:color="auto"/>
            </w:tcBorders>
          </w:tcPr>
          <w:p w:rsidR="00684337" w:rsidRPr="00553A2D" w:rsidRDefault="00684337" w:rsidP="00684337">
            <w:pPr>
              <w:ind w:firstLine="0"/>
              <w:jc w:val="center"/>
              <w:rPr>
                <w:rFonts w:ascii="Times New Roman" w:hAnsi="Times New Roman" w:cs="Times New Roman"/>
                <w:sz w:val="20"/>
                <w:szCs w:val="20"/>
              </w:rPr>
            </w:pPr>
            <w:r w:rsidRPr="00553A2D">
              <w:rPr>
                <w:rFonts w:ascii="Times New Roman" w:hAnsi="Times New Roman" w:cs="Times New Roman"/>
                <w:sz w:val="20"/>
                <w:szCs w:val="20"/>
              </w:rPr>
              <w:t>X</w:t>
            </w:r>
          </w:p>
        </w:tc>
        <w:tc>
          <w:tcPr>
            <w:tcW w:w="876" w:type="dxa"/>
            <w:tcBorders>
              <w:top w:val="single" w:sz="4" w:space="0" w:color="auto"/>
              <w:left w:val="single" w:sz="4" w:space="0" w:color="auto"/>
              <w:bottom w:val="single" w:sz="4" w:space="0" w:color="auto"/>
              <w:right w:val="single" w:sz="4" w:space="0" w:color="auto"/>
            </w:tcBorders>
          </w:tcPr>
          <w:p w:rsidR="00684337" w:rsidRPr="00553A2D" w:rsidRDefault="00684337" w:rsidP="00684337">
            <w:pPr>
              <w:ind w:firstLine="0"/>
              <w:jc w:val="center"/>
              <w:rPr>
                <w:rFonts w:ascii="Times New Roman" w:hAnsi="Times New Roman" w:cs="Times New Roman"/>
                <w:sz w:val="20"/>
                <w:szCs w:val="20"/>
              </w:rPr>
            </w:pPr>
            <w:r w:rsidRPr="00553A2D">
              <w:rPr>
                <w:rFonts w:ascii="Times New Roman" w:hAnsi="Times New Roman" w:cs="Times New Roman"/>
                <w:sz w:val="20"/>
                <w:szCs w:val="20"/>
              </w:rPr>
              <w:t>X</w:t>
            </w:r>
          </w:p>
        </w:tc>
        <w:tc>
          <w:tcPr>
            <w:tcW w:w="986" w:type="dxa"/>
            <w:tcBorders>
              <w:top w:val="single" w:sz="4" w:space="0" w:color="auto"/>
              <w:left w:val="single" w:sz="4" w:space="0" w:color="auto"/>
              <w:bottom w:val="single" w:sz="4" w:space="0" w:color="auto"/>
              <w:right w:val="single" w:sz="4" w:space="0" w:color="auto"/>
            </w:tcBorders>
          </w:tcPr>
          <w:p w:rsidR="00684337" w:rsidRPr="00553A2D" w:rsidRDefault="00684337" w:rsidP="00684337">
            <w:pPr>
              <w:ind w:firstLine="0"/>
              <w:jc w:val="center"/>
              <w:rPr>
                <w:rFonts w:ascii="Times New Roman" w:hAnsi="Times New Roman" w:cs="Times New Roman"/>
                <w:sz w:val="20"/>
                <w:szCs w:val="20"/>
              </w:rPr>
            </w:pPr>
            <w:r w:rsidRPr="00553A2D">
              <w:rPr>
                <w:rFonts w:ascii="Times New Roman" w:hAnsi="Times New Roman" w:cs="Times New Roman"/>
                <w:sz w:val="20"/>
                <w:szCs w:val="20"/>
              </w:rPr>
              <w:t>X</w:t>
            </w:r>
          </w:p>
        </w:tc>
        <w:tc>
          <w:tcPr>
            <w:tcW w:w="967" w:type="dxa"/>
            <w:tcBorders>
              <w:top w:val="single" w:sz="4" w:space="0" w:color="auto"/>
              <w:left w:val="single" w:sz="4" w:space="0" w:color="auto"/>
              <w:bottom w:val="single" w:sz="4" w:space="0" w:color="auto"/>
              <w:right w:val="single" w:sz="4" w:space="0" w:color="auto"/>
            </w:tcBorders>
          </w:tcPr>
          <w:p w:rsidR="00684337" w:rsidRPr="000A0673" w:rsidRDefault="00684337" w:rsidP="00684337">
            <w:pPr>
              <w:ind w:firstLine="0"/>
              <w:jc w:val="center"/>
              <w:rPr>
                <w:rFonts w:ascii="Times New Roman" w:hAnsi="Times New Roman" w:cs="Times New Roman"/>
                <w:color w:val="1F497D"/>
                <w:sz w:val="20"/>
                <w:szCs w:val="20"/>
              </w:rPr>
            </w:pPr>
            <w:r w:rsidRPr="000A0673">
              <w:rPr>
                <w:rFonts w:ascii="Times New Roman" w:hAnsi="Times New Roman" w:cs="Times New Roman"/>
                <w:color w:val="1F497D"/>
                <w:sz w:val="20"/>
                <w:szCs w:val="20"/>
              </w:rPr>
              <w:t>X</w:t>
            </w:r>
          </w:p>
        </w:tc>
      </w:tr>
      <w:tr w:rsidR="00684337" w:rsidRPr="0066279F" w:rsidTr="00684337">
        <w:tc>
          <w:tcPr>
            <w:tcW w:w="2311" w:type="dxa"/>
            <w:vMerge/>
            <w:tcBorders>
              <w:top w:val="single" w:sz="4" w:space="0" w:color="auto"/>
              <w:left w:val="single" w:sz="4" w:space="0" w:color="auto"/>
              <w:bottom w:val="single" w:sz="4" w:space="0" w:color="auto"/>
              <w:right w:val="single" w:sz="4" w:space="0" w:color="auto"/>
            </w:tcBorders>
          </w:tcPr>
          <w:p w:rsidR="00684337" w:rsidRPr="0066279F" w:rsidRDefault="00684337" w:rsidP="00684337">
            <w:pPr>
              <w:pStyle w:val="aff7"/>
              <w:jc w:val="center"/>
              <w:rPr>
                <w:rFonts w:ascii="Times New Roman" w:hAnsi="Times New Roman" w:cs="Times New Roman"/>
              </w:rPr>
            </w:pPr>
          </w:p>
        </w:tc>
        <w:tc>
          <w:tcPr>
            <w:tcW w:w="5073" w:type="dxa"/>
            <w:vMerge/>
            <w:tcBorders>
              <w:top w:val="single" w:sz="4" w:space="0" w:color="auto"/>
              <w:left w:val="single" w:sz="4" w:space="0" w:color="auto"/>
              <w:bottom w:val="single" w:sz="4" w:space="0" w:color="auto"/>
              <w:right w:val="single" w:sz="4" w:space="0" w:color="auto"/>
            </w:tcBorders>
          </w:tcPr>
          <w:p w:rsidR="00684337" w:rsidRPr="0066279F" w:rsidRDefault="00684337" w:rsidP="00684337">
            <w:pPr>
              <w:pStyle w:val="aff7"/>
              <w:jc w:val="center"/>
              <w:rPr>
                <w:rFonts w:ascii="Times New Roman" w:hAnsi="Times New Roman" w:cs="Times New Roman"/>
              </w:rPr>
            </w:pPr>
          </w:p>
        </w:tc>
        <w:tc>
          <w:tcPr>
            <w:tcW w:w="3172" w:type="dxa"/>
            <w:tcBorders>
              <w:top w:val="single" w:sz="4" w:space="0" w:color="auto"/>
              <w:left w:val="single" w:sz="4" w:space="0" w:color="auto"/>
              <w:bottom w:val="single" w:sz="4" w:space="0" w:color="auto"/>
              <w:right w:val="single" w:sz="4" w:space="0" w:color="auto"/>
            </w:tcBorders>
          </w:tcPr>
          <w:p w:rsidR="00684337" w:rsidRPr="0066279F" w:rsidRDefault="00684337" w:rsidP="00684337">
            <w:pPr>
              <w:pStyle w:val="aff7"/>
              <w:jc w:val="center"/>
              <w:rPr>
                <w:rFonts w:ascii="Times New Roman" w:hAnsi="Times New Roman" w:cs="Times New Roman"/>
              </w:rPr>
            </w:pPr>
            <w:r w:rsidRPr="0066279F">
              <w:rPr>
                <w:rFonts w:ascii="Times New Roman" w:hAnsi="Times New Roman" w:cs="Times New Roman"/>
              </w:rPr>
              <w:t>республиканский бюджет</w:t>
            </w:r>
          </w:p>
        </w:tc>
        <w:tc>
          <w:tcPr>
            <w:tcW w:w="1022" w:type="dxa"/>
            <w:tcBorders>
              <w:top w:val="single" w:sz="4" w:space="0" w:color="auto"/>
              <w:left w:val="single" w:sz="4" w:space="0" w:color="auto"/>
              <w:bottom w:val="single" w:sz="4" w:space="0" w:color="auto"/>
              <w:right w:val="single" w:sz="4" w:space="0" w:color="auto"/>
            </w:tcBorders>
          </w:tcPr>
          <w:p w:rsidR="00684337" w:rsidRPr="00553A2D" w:rsidRDefault="00684337" w:rsidP="00684337">
            <w:pPr>
              <w:ind w:firstLine="0"/>
              <w:jc w:val="center"/>
              <w:rPr>
                <w:rFonts w:ascii="Times New Roman" w:hAnsi="Times New Roman" w:cs="Times New Roman"/>
                <w:sz w:val="20"/>
                <w:szCs w:val="20"/>
              </w:rPr>
            </w:pPr>
            <w:r w:rsidRPr="00553A2D">
              <w:rPr>
                <w:rFonts w:ascii="Times New Roman" w:hAnsi="Times New Roman" w:cs="Times New Roman"/>
                <w:sz w:val="20"/>
                <w:szCs w:val="20"/>
              </w:rPr>
              <w:t>X</w:t>
            </w:r>
          </w:p>
        </w:tc>
        <w:tc>
          <w:tcPr>
            <w:tcW w:w="996" w:type="dxa"/>
            <w:tcBorders>
              <w:top w:val="single" w:sz="4" w:space="0" w:color="auto"/>
              <w:left w:val="single" w:sz="4" w:space="0" w:color="auto"/>
              <w:bottom w:val="single" w:sz="4" w:space="0" w:color="auto"/>
              <w:right w:val="single" w:sz="4" w:space="0" w:color="auto"/>
            </w:tcBorders>
          </w:tcPr>
          <w:p w:rsidR="00684337" w:rsidRPr="00553A2D" w:rsidRDefault="00684337" w:rsidP="00684337">
            <w:pPr>
              <w:ind w:firstLine="0"/>
              <w:jc w:val="center"/>
              <w:rPr>
                <w:rFonts w:ascii="Times New Roman" w:hAnsi="Times New Roman" w:cs="Times New Roman"/>
                <w:sz w:val="20"/>
                <w:szCs w:val="20"/>
              </w:rPr>
            </w:pPr>
            <w:r w:rsidRPr="00553A2D">
              <w:rPr>
                <w:rFonts w:ascii="Times New Roman" w:hAnsi="Times New Roman" w:cs="Times New Roman"/>
                <w:sz w:val="20"/>
                <w:szCs w:val="20"/>
              </w:rPr>
              <w:t>X</w:t>
            </w:r>
          </w:p>
        </w:tc>
        <w:tc>
          <w:tcPr>
            <w:tcW w:w="876" w:type="dxa"/>
            <w:tcBorders>
              <w:top w:val="single" w:sz="4" w:space="0" w:color="auto"/>
              <w:left w:val="single" w:sz="4" w:space="0" w:color="auto"/>
              <w:bottom w:val="single" w:sz="4" w:space="0" w:color="auto"/>
              <w:right w:val="single" w:sz="4" w:space="0" w:color="auto"/>
            </w:tcBorders>
          </w:tcPr>
          <w:p w:rsidR="00684337" w:rsidRPr="00553A2D" w:rsidRDefault="00684337" w:rsidP="00684337">
            <w:pPr>
              <w:ind w:firstLine="0"/>
              <w:jc w:val="center"/>
              <w:rPr>
                <w:rFonts w:ascii="Times New Roman" w:hAnsi="Times New Roman" w:cs="Times New Roman"/>
                <w:sz w:val="20"/>
                <w:szCs w:val="20"/>
              </w:rPr>
            </w:pPr>
            <w:r w:rsidRPr="00553A2D">
              <w:rPr>
                <w:rFonts w:ascii="Times New Roman" w:hAnsi="Times New Roman" w:cs="Times New Roman"/>
                <w:sz w:val="20"/>
                <w:szCs w:val="20"/>
              </w:rPr>
              <w:t>X</w:t>
            </w:r>
          </w:p>
        </w:tc>
        <w:tc>
          <w:tcPr>
            <w:tcW w:w="986" w:type="dxa"/>
            <w:tcBorders>
              <w:top w:val="single" w:sz="4" w:space="0" w:color="auto"/>
              <w:left w:val="single" w:sz="4" w:space="0" w:color="auto"/>
              <w:bottom w:val="single" w:sz="4" w:space="0" w:color="auto"/>
              <w:right w:val="single" w:sz="4" w:space="0" w:color="auto"/>
            </w:tcBorders>
          </w:tcPr>
          <w:p w:rsidR="00684337" w:rsidRPr="00553A2D" w:rsidRDefault="00684337" w:rsidP="00684337">
            <w:pPr>
              <w:ind w:firstLine="0"/>
              <w:jc w:val="center"/>
              <w:rPr>
                <w:rFonts w:ascii="Times New Roman" w:hAnsi="Times New Roman" w:cs="Times New Roman"/>
                <w:sz w:val="20"/>
                <w:szCs w:val="20"/>
              </w:rPr>
            </w:pPr>
            <w:r w:rsidRPr="00553A2D">
              <w:rPr>
                <w:rFonts w:ascii="Times New Roman" w:hAnsi="Times New Roman" w:cs="Times New Roman"/>
                <w:sz w:val="20"/>
                <w:szCs w:val="20"/>
              </w:rPr>
              <w:t>X</w:t>
            </w:r>
          </w:p>
        </w:tc>
        <w:tc>
          <w:tcPr>
            <w:tcW w:w="967" w:type="dxa"/>
            <w:tcBorders>
              <w:top w:val="single" w:sz="4" w:space="0" w:color="auto"/>
              <w:left w:val="single" w:sz="4" w:space="0" w:color="auto"/>
              <w:bottom w:val="single" w:sz="4" w:space="0" w:color="auto"/>
              <w:right w:val="single" w:sz="4" w:space="0" w:color="auto"/>
            </w:tcBorders>
          </w:tcPr>
          <w:p w:rsidR="00684337" w:rsidRPr="000A0673" w:rsidRDefault="00684337" w:rsidP="00684337">
            <w:pPr>
              <w:ind w:firstLine="0"/>
              <w:jc w:val="center"/>
              <w:rPr>
                <w:rFonts w:ascii="Times New Roman" w:hAnsi="Times New Roman" w:cs="Times New Roman"/>
                <w:color w:val="1F497D"/>
                <w:sz w:val="20"/>
                <w:szCs w:val="20"/>
              </w:rPr>
            </w:pPr>
            <w:r w:rsidRPr="000A0673">
              <w:rPr>
                <w:rFonts w:ascii="Times New Roman" w:hAnsi="Times New Roman" w:cs="Times New Roman"/>
                <w:color w:val="1F497D"/>
                <w:sz w:val="20"/>
                <w:szCs w:val="20"/>
              </w:rPr>
              <w:t>X</w:t>
            </w:r>
          </w:p>
        </w:tc>
      </w:tr>
      <w:tr w:rsidR="00684337" w:rsidRPr="0066279F" w:rsidTr="00684337">
        <w:tc>
          <w:tcPr>
            <w:tcW w:w="2311" w:type="dxa"/>
            <w:vMerge/>
            <w:tcBorders>
              <w:top w:val="single" w:sz="4" w:space="0" w:color="auto"/>
              <w:left w:val="single" w:sz="4" w:space="0" w:color="auto"/>
              <w:bottom w:val="single" w:sz="4" w:space="0" w:color="auto"/>
              <w:right w:val="single" w:sz="4" w:space="0" w:color="auto"/>
            </w:tcBorders>
          </w:tcPr>
          <w:p w:rsidR="00684337" w:rsidRPr="0066279F" w:rsidRDefault="00684337" w:rsidP="00684337">
            <w:pPr>
              <w:pStyle w:val="aff7"/>
              <w:jc w:val="center"/>
              <w:rPr>
                <w:rFonts w:ascii="Times New Roman" w:hAnsi="Times New Roman" w:cs="Times New Roman"/>
              </w:rPr>
            </w:pPr>
          </w:p>
        </w:tc>
        <w:tc>
          <w:tcPr>
            <w:tcW w:w="5073" w:type="dxa"/>
            <w:vMerge/>
            <w:tcBorders>
              <w:top w:val="single" w:sz="4" w:space="0" w:color="auto"/>
              <w:left w:val="single" w:sz="4" w:space="0" w:color="auto"/>
              <w:bottom w:val="single" w:sz="4" w:space="0" w:color="auto"/>
              <w:right w:val="single" w:sz="4" w:space="0" w:color="auto"/>
            </w:tcBorders>
          </w:tcPr>
          <w:p w:rsidR="00684337" w:rsidRPr="0066279F" w:rsidRDefault="00684337" w:rsidP="00684337">
            <w:pPr>
              <w:pStyle w:val="aff7"/>
              <w:jc w:val="center"/>
              <w:rPr>
                <w:rFonts w:ascii="Times New Roman" w:hAnsi="Times New Roman" w:cs="Times New Roman"/>
              </w:rPr>
            </w:pPr>
          </w:p>
        </w:tc>
        <w:tc>
          <w:tcPr>
            <w:tcW w:w="3172" w:type="dxa"/>
            <w:tcBorders>
              <w:top w:val="single" w:sz="4" w:space="0" w:color="auto"/>
              <w:left w:val="single" w:sz="4" w:space="0" w:color="auto"/>
              <w:bottom w:val="single" w:sz="4" w:space="0" w:color="auto"/>
              <w:right w:val="single" w:sz="4" w:space="0" w:color="auto"/>
            </w:tcBorders>
          </w:tcPr>
          <w:p w:rsidR="00684337" w:rsidRPr="0066279F" w:rsidRDefault="00684337" w:rsidP="00684337">
            <w:pPr>
              <w:pStyle w:val="aff7"/>
              <w:jc w:val="center"/>
              <w:rPr>
                <w:rFonts w:ascii="Times New Roman" w:hAnsi="Times New Roman" w:cs="Times New Roman"/>
              </w:rPr>
            </w:pPr>
            <w:r w:rsidRPr="0066279F">
              <w:rPr>
                <w:rFonts w:ascii="Times New Roman" w:hAnsi="Times New Roman" w:cs="Times New Roman"/>
              </w:rPr>
              <w:t>местный бюджет</w:t>
            </w:r>
          </w:p>
        </w:tc>
        <w:tc>
          <w:tcPr>
            <w:tcW w:w="1022" w:type="dxa"/>
            <w:tcBorders>
              <w:top w:val="single" w:sz="4" w:space="0" w:color="auto"/>
              <w:left w:val="single" w:sz="4" w:space="0" w:color="auto"/>
              <w:bottom w:val="single" w:sz="4" w:space="0" w:color="auto"/>
              <w:right w:val="single" w:sz="4" w:space="0" w:color="auto"/>
            </w:tcBorders>
          </w:tcPr>
          <w:p w:rsidR="00684337" w:rsidRPr="00553A2D" w:rsidRDefault="00684337" w:rsidP="00684337">
            <w:pPr>
              <w:ind w:firstLine="0"/>
              <w:jc w:val="center"/>
              <w:rPr>
                <w:rFonts w:ascii="Times New Roman" w:hAnsi="Times New Roman" w:cs="Times New Roman"/>
                <w:sz w:val="20"/>
                <w:szCs w:val="20"/>
              </w:rPr>
            </w:pPr>
            <w:r w:rsidRPr="00553A2D">
              <w:rPr>
                <w:rFonts w:ascii="Times New Roman" w:hAnsi="Times New Roman" w:cs="Times New Roman"/>
                <w:sz w:val="20"/>
                <w:szCs w:val="20"/>
              </w:rPr>
              <w:t>X</w:t>
            </w:r>
          </w:p>
        </w:tc>
        <w:tc>
          <w:tcPr>
            <w:tcW w:w="996" w:type="dxa"/>
            <w:tcBorders>
              <w:top w:val="single" w:sz="4" w:space="0" w:color="auto"/>
              <w:left w:val="single" w:sz="4" w:space="0" w:color="auto"/>
              <w:bottom w:val="single" w:sz="4" w:space="0" w:color="auto"/>
              <w:right w:val="single" w:sz="4" w:space="0" w:color="auto"/>
            </w:tcBorders>
          </w:tcPr>
          <w:p w:rsidR="00684337" w:rsidRPr="00553A2D" w:rsidRDefault="00684337" w:rsidP="00684337">
            <w:pPr>
              <w:ind w:firstLine="0"/>
              <w:jc w:val="center"/>
              <w:rPr>
                <w:rFonts w:ascii="Times New Roman" w:hAnsi="Times New Roman" w:cs="Times New Roman"/>
                <w:sz w:val="20"/>
                <w:szCs w:val="20"/>
              </w:rPr>
            </w:pPr>
            <w:r w:rsidRPr="00553A2D">
              <w:rPr>
                <w:rFonts w:ascii="Times New Roman" w:hAnsi="Times New Roman" w:cs="Times New Roman"/>
                <w:sz w:val="20"/>
                <w:szCs w:val="20"/>
              </w:rPr>
              <w:t>X</w:t>
            </w:r>
          </w:p>
        </w:tc>
        <w:tc>
          <w:tcPr>
            <w:tcW w:w="876" w:type="dxa"/>
            <w:tcBorders>
              <w:top w:val="single" w:sz="4" w:space="0" w:color="auto"/>
              <w:left w:val="single" w:sz="4" w:space="0" w:color="auto"/>
              <w:bottom w:val="single" w:sz="4" w:space="0" w:color="auto"/>
              <w:right w:val="single" w:sz="4" w:space="0" w:color="auto"/>
            </w:tcBorders>
          </w:tcPr>
          <w:p w:rsidR="00684337" w:rsidRPr="00553A2D" w:rsidRDefault="00684337" w:rsidP="00684337">
            <w:pPr>
              <w:ind w:firstLine="0"/>
              <w:jc w:val="center"/>
              <w:rPr>
                <w:rFonts w:ascii="Times New Roman" w:hAnsi="Times New Roman" w:cs="Times New Roman"/>
                <w:sz w:val="20"/>
                <w:szCs w:val="20"/>
              </w:rPr>
            </w:pPr>
            <w:r w:rsidRPr="00553A2D">
              <w:rPr>
                <w:rFonts w:ascii="Times New Roman" w:hAnsi="Times New Roman" w:cs="Times New Roman"/>
                <w:sz w:val="20"/>
                <w:szCs w:val="20"/>
              </w:rPr>
              <w:t>X</w:t>
            </w:r>
          </w:p>
        </w:tc>
        <w:tc>
          <w:tcPr>
            <w:tcW w:w="986" w:type="dxa"/>
            <w:tcBorders>
              <w:top w:val="single" w:sz="4" w:space="0" w:color="auto"/>
              <w:left w:val="single" w:sz="4" w:space="0" w:color="auto"/>
              <w:bottom w:val="single" w:sz="4" w:space="0" w:color="auto"/>
              <w:right w:val="single" w:sz="4" w:space="0" w:color="auto"/>
            </w:tcBorders>
          </w:tcPr>
          <w:p w:rsidR="00684337" w:rsidRPr="00553A2D" w:rsidRDefault="00684337" w:rsidP="00684337">
            <w:pPr>
              <w:ind w:firstLine="0"/>
              <w:jc w:val="center"/>
              <w:rPr>
                <w:rFonts w:ascii="Times New Roman" w:hAnsi="Times New Roman" w:cs="Times New Roman"/>
                <w:sz w:val="20"/>
                <w:szCs w:val="20"/>
              </w:rPr>
            </w:pPr>
            <w:r w:rsidRPr="00553A2D">
              <w:rPr>
                <w:rFonts w:ascii="Times New Roman" w:hAnsi="Times New Roman" w:cs="Times New Roman"/>
                <w:sz w:val="20"/>
                <w:szCs w:val="20"/>
              </w:rPr>
              <w:t>X</w:t>
            </w:r>
          </w:p>
        </w:tc>
        <w:tc>
          <w:tcPr>
            <w:tcW w:w="967" w:type="dxa"/>
            <w:tcBorders>
              <w:top w:val="single" w:sz="4" w:space="0" w:color="auto"/>
              <w:left w:val="single" w:sz="4" w:space="0" w:color="auto"/>
              <w:bottom w:val="single" w:sz="4" w:space="0" w:color="auto"/>
              <w:right w:val="single" w:sz="4" w:space="0" w:color="auto"/>
            </w:tcBorders>
          </w:tcPr>
          <w:p w:rsidR="00684337" w:rsidRPr="000A0673" w:rsidRDefault="00684337" w:rsidP="00684337">
            <w:pPr>
              <w:ind w:firstLine="0"/>
              <w:jc w:val="center"/>
              <w:rPr>
                <w:rFonts w:ascii="Times New Roman" w:hAnsi="Times New Roman" w:cs="Times New Roman"/>
                <w:color w:val="1F497D"/>
                <w:sz w:val="20"/>
                <w:szCs w:val="20"/>
              </w:rPr>
            </w:pPr>
            <w:r w:rsidRPr="000A0673">
              <w:rPr>
                <w:rFonts w:ascii="Times New Roman" w:hAnsi="Times New Roman" w:cs="Times New Roman"/>
                <w:color w:val="1F497D"/>
                <w:sz w:val="20"/>
                <w:szCs w:val="20"/>
              </w:rPr>
              <w:t>X</w:t>
            </w:r>
          </w:p>
        </w:tc>
      </w:tr>
      <w:tr w:rsidR="00684337" w:rsidRPr="0066279F" w:rsidTr="00684337">
        <w:tc>
          <w:tcPr>
            <w:tcW w:w="2311" w:type="dxa"/>
            <w:vMerge/>
            <w:tcBorders>
              <w:top w:val="single" w:sz="4" w:space="0" w:color="auto"/>
              <w:left w:val="single" w:sz="4" w:space="0" w:color="auto"/>
              <w:bottom w:val="single" w:sz="4" w:space="0" w:color="auto"/>
              <w:right w:val="single" w:sz="4" w:space="0" w:color="auto"/>
            </w:tcBorders>
          </w:tcPr>
          <w:p w:rsidR="00684337" w:rsidRPr="0066279F" w:rsidRDefault="00684337" w:rsidP="00684337">
            <w:pPr>
              <w:pStyle w:val="aff7"/>
              <w:jc w:val="center"/>
              <w:rPr>
                <w:rFonts w:ascii="Times New Roman" w:hAnsi="Times New Roman" w:cs="Times New Roman"/>
              </w:rPr>
            </w:pPr>
          </w:p>
        </w:tc>
        <w:tc>
          <w:tcPr>
            <w:tcW w:w="5073" w:type="dxa"/>
            <w:vMerge/>
            <w:tcBorders>
              <w:top w:val="single" w:sz="4" w:space="0" w:color="auto"/>
              <w:left w:val="single" w:sz="4" w:space="0" w:color="auto"/>
              <w:bottom w:val="single" w:sz="4" w:space="0" w:color="auto"/>
              <w:right w:val="single" w:sz="4" w:space="0" w:color="auto"/>
            </w:tcBorders>
          </w:tcPr>
          <w:p w:rsidR="00684337" w:rsidRPr="0066279F" w:rsidRDefault="00684337" w:rsidP="00684337">
            <w:pPr>
              <w:pStyle w:val="aff7"/>
              <w:jc w:val="center"/>
              <w:rPr>
                <w:rFonts w:ascii="Times New Roman" w:hAnsi="Times New Roman" w:cs="Times New Roman"/>
              </w:rPr>
            </w:pPr>
          </w:p>
        </w:tc>
        <w:tc>
          <w:tcPr>
            <w:tcW w:w="3172" w:type="dxa"/>
            <w:tcBorders>
              <w:top w:val="single" w:sz="4" w:space="0" w:color="auto"/>
              <w:left w:val="single" w:sz="4" w:space="0" w:color="auto"/>
              <w:bottom w:val="single" w:sz="4" w:space="0" w:color="auto"/>
              <w:right w:val="single" w:sz="4" w:space="0" w:color="auto"/>
            </w:tcBorders>
          </w:tcPr>
          <w:p w:rsidR="00684337" w:rsidRPr="0066279F" w:rsidRDefault="00684337" w:rsidP="00684337">
            <w:pPr>
              <w:pStyle w:val="aff7"/>
              <w:jc w:val="center"/>
              <w:rPr>
                <w:rFonts w:ascii="Times New Roman" w:hAnsi="Times New Roman" w:cs="Times New Roman"/>
              </w:rPr>
            </w:pPr>
            <w:r w:rsidRPr="0066279F">
              <w:rPr>
                <w:rFonts w:ascii="Times New Roman" w:hAnsi="Times New Roman" w:cs="Times New Roman"/>
              </w:rPr>
              <w:t>внебюджетные источники</w:t>
            </w:r>
          </w:p>
        </w:tc>
        <w:tc>
          <w:tcPr>
            <w:tcW w:w="1022" w:type="dxa"/>
            <w:tcBorders>
              <w:top w:val="single" w:sz="4" w:space="0" w:color="auto"/>
              <w:left w:val="single" w:sz="4" w:space="0" w:color="auto"/>
              <w:bottom w:val="single" w:sz="4" w:space="0" w:color="auto"/>
              <w:right w:val="single" w:sz="4" w:space="0" w:color="auto"/>
            </w:tcBorders>
          </w:tcPr>
          <w:p w:rsidR="00684337" w:rsidRPr="00553A2D" w:rsidRDefault="00684337" w:rsidP="00684337">
            <w:pPr>
              <w:ind w:firstLine="0"/>
              <w:jc w:val="center"/>
              <w:rPr>
                <w:rFonts w:ascii="Times New Roman" w:hAnsi="Times New Roman" w:cs="Times New Roman"/>
                <w:sz w:val="20"/>
                <w:szCs w:val="20"/>
              </w:rPr>
            </w:pPr>
            <w:r w:rsidRPr="00553A2D">
              <w:rPr>
                <w:rFonts w:ascii="Times New Roman" w:hAnsi="Times New Roman" w:cs="Times New Roman"/>
                <w:sz w:val="20"/>
                <w:szCs w:val="20"/>
              </w:rPr>
              <w:t>X</w:t>
            </w:r>
          </w:p>
        </w:tc>
        <w:tc>
          <w:tcPr>
            <w:tcW w:w="996" w:type="dxa"/>
            <w:tcBorders>
              <w:top w:val="single" w:sz="4" w:space="0" w:color="auto"/>
              <w:left w:val="single" w:sz="4" w:space="0" w:color="auto"/>
              <w:bottom w:val="single" w:sz="4" w:space="0" w:color="auto"/>
              <w:right w:val="single" w:sz="4" w:space="0" w:color="auto"/>
            </w:tcBorders>
          </w:tcPr>
          <w:p w:rsidR="00684337" w:rsidRPr="00553A2D" w:rsidRDefault="00684337" w:rsidP="00684337">
            <w:pPr>
              <w:ind w:firstLine="0"/>
              <w:jc w:val="center"/>
              <w:rPr>
                <w:rFonts w:ascii="Times New Roman" w:hAnsi="Times New Roman" w:cs="Times New Roman"/>
                <w:sz w:val="20"/>
                <w:szCs w:val="20"/>
              </w:rPr>
            </w:pPr>
            <w:r w:rsidRPr="00553A2D">
              <w:rPr>
                <w:rFonts w:ascii="Times New Roman" w:hAnsi="Times New Roman" w:cs="Times New Roman"/>
                <w:sz w:val="20"/>
                <w:szCs w:val="20"/>
              </w:rPr>
              <w:t>X</w:t>
            </w:r>
          </w:p>
        </w:tc>
        <w:tc>
          <w:tcPr>
            <w:tcW w:w="876" w:type="dxa"/>
            <w:tcBorders>
              <w:top w:val="single" w:sz="4" w:space="0" w:color="auto"/>
              <w:left w:val="single" w:sz="4" w:space="0" w:color="auto"/>
              <w:bottom w:val="single" w:sz="4" w:space="0" w:color="auto"/>
              <w:right w:val="single" w:sz="4" w:space="0" w:color="auto"/>
            </w:tcBorders>
          </w:tcPr>
          <w:p w:rsidR="00684337" w:rsidRPr="00553A2D" w:rsidRDefault="00684337" w:rsidP="00684337">
            <w:pPr>
              <w:ind w:firstLine="0"/>
              <w:jc w:val="center"/>
              <w:rPr>
                <w:rFonts w:ascii="Times New Roman" w:hAnsi="Times New Roman" w:cs="Times New Roman"/>
                <w:sz w:val="20"/>
                <w:szCs w:val="20"/>
              </w:rPr>
            </w:pPr>
            <w:r w:rsidRPr="00553A2D">
              <w:rPr>
                <w:rFonts w:ascii="Times New Roman" w:hAnsi="Times New Roman" w:cs="Times New Roman"/>
                <w:sz w:val="20"/>
                <w:szCs w:val="20"/>
              </w:rPr>
              <w:t>X</w:t>
            </w:r>
          </w:p>
        </w:tc>
        <w:tc>
          <w:tcPr>
            <w:tcW w:w="986" w:type="dxa"/>
            <w:tcBorders>
              <w:top w:val="single" w:sz="4" w:space="0" w:color="auto"/>
              <w:left w:val="single" w:sz="4" w:space="0" w:color="auto"/>
              <w:bottom w:val="single" w:sz="4" w:space="0" w:color="auto"/>
              <w:right w:val="single" w:sz="4" w:space="0" w:color="auto"/>
            </w:tcBorders>
          </w:tcPr>
          <w:p w:rsidR="00684337" w:rsidRPr="00553A2D" w:rsidRDefault="00684337" w:rsidP="00684337">
            <w:pPr>
              <w:ind w:firstLine="0"/>
              <w:jc w:val="center"/>
              <w:rPr>
                <w:rFonts w:ascii="Times New Roman" w:hAnsi="Times New Roman" w:cs="Times New Roman"/>
                <w:sz w:val="20"/>
                <w:szCs w:val="20"/>
              </w:rPr>
            </w:pPr>
            <w:r w:rsidRPr="00553A2D">
              <w:rPr>
                <w:rFonts w:ascii="Times New Roman" w:hAnsi="Times New Roman" w:cs="Times New Roman"/>
                <w:sz w:val="20"/>
                <w:szCs w:val="20"/>
              </w:rPr>
              <w:t>X</w:t>
            </w:r>
          </w:p>
        </w:tc>
        <w:tc>
          <w:tcPr>
            <w:tcW w:w="967" w:type="dxa"/>
            <w:tcBorders>
              <w:top w:val="single" w:sz="4" w:space="0" w:color="auto"/>
              <w:left w:val="single" w:sz="4" w:space="0" w:color="auto"/>
              <w:bottom w:val="single" w:sz="4" w:space="0" w:color="auto"/>
              <w:right w:val="single" w:sz="4" w:space="0" w:color="auto"/>
            </w:tcBorders>
          </w:tcPr>
          <w:p w:rsidR="00684337" w:rsidRPr="000A0673" w:rsidRDefault="00684337" w:rsidP="00684337">
            <w:pPr>
              <w:ind w:firstLine="0"/>
              <w:jc w:val="center"/>
              <w:rPr>
                <w:rFonts w:ascii="Times New Roman" w:hAnsi="Times New Roman" w:cs="Times New Roman"/>
                <w:color w:val="1F497D"/>
                <w:sz w:val="20"/>
                <w:szCs w:val="20"/>
              </w:rPr>
            </w:pPr>
            <w:r w:rsidRPr="000A0673">
              <w:rPr>
                <w:rFonts w:ascii="Times New Roman" w:hAnsi="Times New Roman" w:cs="Times New Roman"/>
                <w:color w:val="1F497D"/>
                <w:sz w:val="20"/>
                <w:szCs w:val="20"/>
              </w:rPr>
              <w:t>X</w:t>
            </w:r>
          </w:p>
        </w:tc>
      </w:tr>
      <w:tr w:rsidR="00684337" w:rsidRPr="0066279F" w:rsidTr="00684337">
        <w:tc>
          <w:tcPr>
            <w:tcW w:w="2311" w:type="dxa"/>
            <w:vMerge w:val="restart"/>
            <w:tcBorders>
              <w:top w:val="single" w:sz="4" w:space="0" w:color="auto"/>
              <w:left w:val="single" w:sz="4" w:space="0" w:color="auto"/>
              <w:bottom w:val="single" w:sz="4" w:space="0" w:color="auto"/>
              <w:right w:val="single" w:sz="4" w:space="0" w:color="auto"/>
            </w:tcBorders>
          </w:tcPr>
          <w:p w:rsidR="00684337" w:rsidRPr="0066279F" w:rsidRDefault="00684337" w:rsidP="00684337">
            <w:pPr>
              <w:pStyle w:val="aff7"/>
              <w:jc w:val="center"/>
              <w:rPr>
                <w:rFonts w:ascii="Times New Roman" w:hAnsi="Times New Roman" w:cs="Times New Roman"/>
              </w:rPr>
            </w:pPr>
            <w:r w:rsidRPr="0066279F">
              <w:rPr>
                <w:rFonts w:ascii="Times New Roman" w:hAnsi="Times New Roman" w:cs="Times New Roman"/>
              </w:rPr>
              <w:t>Основное мероприятие 5</w:t>
            </w:r>
          </w:p>
        </w:tc>
        <w:tc>
          <w:tcPr>
            <w:tcW w:w="5073" w:type="dxa"/>
            <w:vMerge w:val="restart"/>
            <w:tcBorders>
              <w:top w:val="single" w:sz="4" w:space="0" w:color="auto"/>
              <w:left w:val="single" w:sz="4" w:space="0" w:color="auto"/>
              <w:bottom w:val="single" w:sz="4" w:space="0" w:color="auto"/>
              <w:right w:val="single" w:sz="4" w:space="0" w:color="auto"/>
            </w:tcBorders>
          </w:tcPr>
          <w:p w:rsidR="00684337" w:rsidRPr="0066279F" w:rsidRDefault="00684337" w:rsidP="00684337">
            <w:pPr>
              <w:pStyle w:val="aff7"/>
              <w:jc w:val="center"/>
              <w:rPr>
                <w:rFonts w:ascii="Times New Roman" w:hAnsi="Times New Roman" w:cs="Times New Roman"/>
              </w:rPr>
            </w:pPr>
            <w:r>
              <w:rPr>
                <w:rFonts w:ascii="Times New Roman" w:hAnsi="Times New Roman" w:cs="Times New Roman"/>
              </w:rPr>
              <w:t>Н</w:t>
            </w:r>
            <w:r w:rsidRPr="0066279F">
              <w:rPr>
                <w:rFonts w:ascii="Times New Roman" w:hAnsi="Times New Roman" w:cs="Times New Roman"/>
              </w:rPr>
              <w:t>аращивание доходного потенциала</w:t>
            </w:r>
          </w:p>
        </w:tc>
        <w:tc>
          <w:tcPr>
            <w:tcW w:w="3172" w:type="dxa"/>
            <w:tcBorders>
              <w:top w:val="single" w:sz="4" w:space="0" w:color="auto"/>
              <w:left w:val="single" w:sz="4" w:space="0" w:color="auto"/>
              <w:bottom w:val="single" w:sz="4" w:space="0" w:color="auto"/>
              <w:right w:val="single" w:sz="4" w:space="0" w:color="auto"/>
            </w:tcBorders>
          </w:tcPr>
          <w:p w:rsidR="00684337" w:rsidRPr="0066279F" w:rsidRDefault="00684337" w:rsidP="00684337">
            <w:pPr>
              <w:pStyle w:val="aff7"/>
              <w:jc w:val="center"/>
              <w:rPr>
                <w:rFonts w:ascii="Times New Roman" w:hAnsi="Times New Roman" w:cs="Times New Roman"/>
              </w:rPr>
            </w:pPr>
            <w:r w:rsidRPr="0066279F">
              <w:rPr>
                <w:rFonts w:ascii="Times New Roman" w:hAnsi="Times New Roman" w:cs="Times New Roman"/>
              </w:rPr>
              <w:t>всего</w:t>
            </w:r>
          </w:p>
        </w:tc>
        <w:tc>
          <w:tcPr>
            <w:tcW w:w="1022" w:type="dxa"/>
            <w:tcBorders>
              <w:top w:val="single" w:sz="4" w:space="0" w:color="auto"/>
              <w:left w:val="single" w:sz="4" w:space="0" w:color="auto"/>
              <w:bottom w:val="single" w:sz="4" w:space="0" w:color="auto"/>
              <w:right w:val="single" w:sz="4" w:space="0" w:color="auto"/>
            </w:tcBorders>
          </w:tcPr>
          <w:p w:rsidR="00684337" w:rsidRPr="00553A2D" w:rsidRDefault="00684337" w:rsidP="00684337">
            <w:pPr>
              <w:ind w:firstLine="0"/>
              <w:jc w:val="center"/>
              <w:rPr>
                <w:rFonts w:ascii="Times New Roman" w:hAnsi="Times New Roman" w:cs="Times New Roman"/>
                <w:sz w:val="20"/>
                <w:szCs w:val="20"/>
              </w:rPr>
            </w:pPr>
            <w:r w:rsidRPr="00553A2D">
              <w:rPr>
                <w:rFonts w:ascii="Times New Roman" w:hAnsi="Times New Roman" w:cs="Times New Roman"/>
                <w:sz w:val="20"/>
                <w:szCs w:val="20"/>
              </w:rPr>
              <w:t>X</w:t>
            </w:r>
          </w:p>
        </w:tc>
        <w:tc>
          <w:tcPr>
            <w:tcW w:w="996" w:type="dxa"/>
            <w:tcBorders>
              <w:top w:val="single" w:sz="4" w:space="0" w:color="auto"/>
              <w:left w:val="single" w:sz="4" w:space="0" w:color="auto"/>
              <w:bottom w:val="single" w:sz="4" w:space="0" w:color="auto"/>
              <w:right w:val="single" w:sz="4" w:space="0" w:color="auto"/>
            </w:tcBorders>
          </w:tcPr>
          <w:p w:rsidR="00684337" w:rsidRPr="00553A2D" w:rsidRDefault="00684337" w:rsidP="00684337">
            <w:pPr>
              <w:ind w:firstLine="0"/>
              <w:jc w:val="center"/>
              <w:rPr>
                <w:rFonts w:ascii="Times New Roman" w:hAnsi="Times New Roman" w:cs="Times New Roman"/>
                <w:sz w:val="20"/>
                <w:szCs w:val="20"/>
              </w:rPr>
            </w:pPr>
            <w:r w:rsidRPr="00553A2D">
              <w:rPr>
                <w:rFonts w:ascii="Times New Roman" w:hAnsi="Times New Roman" w:cs="Times New Roman"/>
                <w:sz w:val="20"/>
                <w:szCs w:val="20"/>
              </w:rPr>
              <w:t>X</w:t>
            </w:r>
          </w:p>
        </w:tc>
        <w:tc>
          <w:tcPr>
            <w:tcW w:w="876" w:type="dxa"/>
            <w:tcBorders>
              <w:top w:val="single" w:sz="4" w:space="0" w:color="auto"/>
              <w:left w:val="single" w:sz="4" w:space="0" w:color="auto"/>
              <w:bottom w:val="single" w:sz="4" w:space="0" w:color="auto"/>
              <w:right w:val="single" w:sz="4" w:space="0" w:color="auto"/>
            </w:tcBorders>
          </w:tcPr>
          <w:p w:rsidR="00684337" w:rsidRPr="00553A2D" w:rsidRDefault="00684337" w:rsidP="00684337">
            <w:pPr>
              <w:ind w:firstLine="0"/>
              <w:jc w:val="center"/>
              <w:rPr>
                <w:rFonts w:ascii="Times New Roman" w:hAnsi="Times New Roman" w:cs="Times New Roman"/>
                <w:sz w:val="20"/>
                <w:szCs w:val="20"/>
              </w:rPr>
            </w:pPr>
            <w:r w:rsidRPr="00553A2D">
              <w:rPr>
                <w:rFonts w:ascii="Times New Roman" w:hAnsi="Times New Roman" w:cs="Times New Roman"/>
                <w:sz w:val="20"/>
                <w:szCs w:val="20"/>
              </w:rPr>
              <w:t>X</w:t>
            </w:r>
          </w:p>
        </w:tc>
        <w:tc>
          <w:tcPr>
            <w:tcW w:w="986" w:type="dxa"/>
            <w:tcBorders>
              <w:top w:val="single" w:sz="4" w:space="0" w:color="auto"/>
              <w:left w:val="single" w:sz="4" w:space="0" w:color="auto"/>
              <w:bottom w:val="single" w:sz="4" w:space="0" w:color="auto"/>
              <w:right w:val="single" w:sz="4" w:space="0" w:color="auto"/>
            </w:tcBorders>
          </w:tcPr>
          <w:p w:rsidR="00684337" w:rsidRPr="00553A2D" w:rsidRDefault="00684337" w:rsidP="00684337">
            <w:pPr>
              <w:ind w:firstLine="0"/>
              <w:jc w:val="center"/>
              <w:rPr>
                <w:rFonts w:ascii="Times New Roman" w:hAnsi="Times New Roman" w:cs="Times New Roman"/>
                <w:sz w:val="20"/>
                <w:szCs w:val="20"/>
              </w:rPr>
            </w:pPr>
            <w:r w:rsidRPr="00553A2D">
              <w:rPr>
                <w:rFonts w:ascii="Times New Roman" w:hAnsi="Times New Roman" w:cs="Times New Roman"/>
                <w:sz w:val="20"/>
                <w:szCs w:val="20"/>
              </w:rPr>
              <w:t>X</w:t>
            </w:r>
          </w:p>
        </w:tc>
        <w:tc>
          <w:tcPr>
            <w:tcW w:w="967" w:type="dxa"/>
            <w:tcBorders>
              <w:top w:val="single" w:sz="4" w:space="0" w:color="auto"/>
              <w:left w:val="single" w:sz="4" w:space="0" w:color="auto"/>
              <w:bottom w:val="single" w:sz="4" w:space="0" w:color="auto"/>
              <w:right w:val="single" w:sz="4" w:space="0" w:color="auto"/>
            </w:tcBorders>
          </w:tcPr>
          <w:p w:rsidR="00684337" w:rsidRPr="000A0673" w:rsidRDefault="00684337" w:rsidP="00684337">
            <w:pPr>
              <w:ind w:firstLine="0"/>
              <w:jc w:val="center"/>
              <w:rPr>
                <w:rFonts w:ascii="Times New Roman" w:hAnsi="Times New Roman" w:cs="Times New Roman"/>
                <w:color w:val="1F497D"/>
                <w:sz w:val="20"/>
                <w:szCs w:val="20"/>
              </w:rPr>
            </w:pPr>
            <w:r w:rsidRPr="000A0673">
              <w:rPr>
                <w:rFonts w:ascii="Times New Roman" w:hAnsi="Times New Roman" w:cs="Times New Roman"/>
                <w:color w:val="1F497D"/>
                <w:sz w:val="20"/>
                <w:szCs w:val="20"/>
              </w:rPr>
              <w:t>X</w:t>
            </w:r>
          </w:p>
        </w:tc>
      </w:tr>
      <w:tr w:rsidR="00684337" w:rsidRPr="0066279F" w:rsidTr="00684337">
        <w:tc>
          <w:tcPr>
            <w:tcW w:w="2311" w:type="dxa"/>
            <w:vMerge/>
            <w:tcBorders>
              <w:top w:val="single" w:sz="4" w:space="0" w:color="auto"/>
              <w:left w:val="single" w:sz="4" w:space="0" w:color="auto"/>
              <w:bottom w:val="single" w:sz="4" w:space="0" w:color="auto"/>
              <w:right w:val="single" w:sz="4" w:space="0" w:color="auto"/>
            </w:tcBorders>
          </w:tcPr>
          <w:p w:rsidR="00684337" w:rsidRPr="0066279F" w:rsidRDefault="00684337" w:rsidP="00684337">
            <w:pPr>
              <w:pStyle w:val="aff7"/>
              <w:jc w:val="center"/>
              <w:rPr>
                <w:rFonts w:ascii="Times New Roman" w:hAnsi="Times New Roman" w:cs="Times New Roman"/>
              </w:rPr>
            </w:pPr>
          </w:p>
        </w:tc>
        <w:tc>
          <w:tcPr>
            <w:tcW w:w="5073" w:type="dxa"/>
            <w:vMerge/>
            <w:tcBorders>
              <w:top w:val="single" w:sz="4" w:space="0" w:color="auto"/>
              <w:left w:val="single" w:sz="4" w:space="0" w:color="auto"/>
              <w:bottom w:val="single" w:sz="4" w:space="0" w:color="auto"/>
              <w:right w:val="single" w:sz="4" w:space="0" w:color="auto"/>
            </w:tcBorders>
          </w:tcPr>
          <w:p w:rsidR="00684337" w:rsidRPr="0066279F" w:rsidRDefault="00684337" w:rsidP="00684337">
            <w:pPr>
              <w:pStyle w:val="aff7"/>
              <w:jc w:val="center"/>
              <w:rPr>
                <w:rFonts w:ascii="Times New Roman" w:hAnsi="Times New Roman" w:cs="Times New Roman"/>
              </w:rPr>
            </w:pPr>
          </w:p>
        </w:tc>
        <w:tc>
          <w:tcPr>
            <w:tcW w:w="3172" w:type="dxa"/>
            <w:tcBorders>
              <w:top w:val="single" w:sz="4" w:space="0" w:color="auto"/>
              <w:left w:val="single" w:sz="4" w:space="0" w:color="auto"/>
              <w:bottom w:val="single" w:sz="4" w:space="0" w:color="auto"/>
              <w:right w:val="single" w:sz="4" w:space="0" w:color="auto"/>
            </w:tcBorders>
          </w:tcPr>
          <w:p w:rsidR="00684337" w:rsidRPr="0066279F" w:rsidRDefault="00684337" w:rsidP="00684337">
            <w:pPr>
              <w:pStyle w:val="aff7"/>
              <w:jc w:val="center"/>
              <w:rPr>
                <w:rFonts w:ascii="Times New Roman" w:hAnsi="Times New Roman" w:cs="Times New Roman"/>
              </w:rPr>
            </w:pPr>
            <w:r w:rsidRPr="0066279F">
              <w:rPr>
                <w:rFonts w:ascii="Times New Roman" w:hAnsi="Times New Roman" w:cs="Times New Roman"/>
              </w:rPr>
              <w:t>федеральный бюджет</w:t>
            </w:r>
          </w:p>
        </w:tc>
        <w:tc>
          <w:tcPr>
            <w:tcW w:w="1022" w:type="dxa"/>
            <w:tcBorders>
              <w:top w:val="single" w:sz="4" w:space="0" w:color="auto"/>
              <w:left w:val="single" w:sz="4" w:space="0" w:color="auto"/>
              <w:bottom w:val="single" w:sz="4" w:space="0" w:color="auto"/>
              <w:right w:val="single" w:sz="4" w:space="0" w:color="auto"/>
            </w:tcBorders>
          </w:tcPr>
          <w:p w:rsidR="00684337" w:rsidRPr="00553A2D" w:rsidRDefault="00684337" w:rsidP="00684337">
            <w:pPr>
              <w:ind w:firstLine="0"/>
              <w:jc w:val="center"/>
              <w:rPr>
                <w:rFonts w:ascii="Times New Roman" w:hAnsi="Times New Roman" w:cs="Times New Roman"/>
                <w:sz w:val="20"/>
                <w:szCs w:val="20"/>
              </w:rPr>
            </w:pPr>
            <w:r w:rsidRPr="00553A2D">
              <w:rPr>
                <w:rFonts w:ascii="Times New Roman" w:hAnsi="Times New Roman" w:cs="Times New Roman"/>
                <w:sz w:val="20"/>
                <w:szCs w:val="20"/>
              </w:rPr>
              <w:t>X</w:t>
            </w:r>
          </w:p>
        </w:tc>
        <w:tc>
          <w:tcPr>
            <w:tcW w:w="996" w:type="dxa"/>
            <w:tcBorders>
              <w:top w:val="single" w:sz="4" w:space="0" w:color="auto"/>
              <w:left w:val="single" w:sz="4" w:space="0" w:color="auto"/>
              <w:bottom w:val="single" w:sz="4" w:space="0" w:color="auto"/>
              <w:right w:val="single" w:sz="4" w:space="0" w:color="auto"/>
            </w:tcBorders>
          </w:tcPr>
          <w:p w:rsidR="00684337" w:rsidRPr="00553A2D" w:rsidRDefault="00684337" w:rsidP="00684337">
            <w:pPr>
              <w:ind w:firstLine="0"/>
              <w:jc w:val="center"/>
              <w:rPr>
                <w:rFonts w:ascii="Times New Roman" w:hAnsi="Times New Roman" w:cs="Times New Roman"/>
                <w:sz w:val="20"/>
                <w:szCs w:val="20"/>
              </w:rPr>
            </w:pPr>
            <w:r w:rsidRPr="00553A2D">
              <w:rPr>
                <w:rFonts w:ascii="Times New Roman" w:hAnsi="Times New Roman" w:cs="Times New Roman"/>
                <w:sz w:val="20"/>
                <w:szCs w:val="20"/>
              </w:rPr>
              <w:t>X</w:t>
            </w:r>
          </w:p>
        </w:tc>
        <w:tc>
          <w:tcPr>
            <w:tcW w:w="876" w:type="dxa"/>
            <w:tcBorders>
              <w:top w:val="single" w:sz="4" w:space="0" w:color="auto"/>
              <w:left w:val="single" w:sz="4" w:space="0" w:color="auto"/>
              <w:bottom w:val="single" w:sz="4" w:space="0" w:color="auto"/>
              <w:right w:val="single" w:sz="4" w:space="0" w:color="auto"/>
            </w:tcBorders>
          </w:tcPr>
          <w:p w:rsidR="00684337" w:rsidRPr="00553A2D" w:rsidRDefault="00684337" w:rsidP="00684337">
            <w:pPr>
              <w:ind w:firstLine="0"/>
              <w:jc w:val="center"/>
              <w:rPr>
                <w:rFonts w:ascii="Times New Roman" w:hAnsi="Times New Roman" w:cs="Times New Roman"/>
                <w:sz w:val="20"/>
                <w:szCs w:val="20"/>
              </w:rPr>
            </w:pPr>
            <w:r w:rsidRPr="00553A2D">
              <w:rPr>
                <w:rFonts w:ascii="Times New Roman" w:hAnsi="Times New Roman" w:cs="Times New Roman"/>
                <w:sz w:val="20"/>
                <w:szCs w:val="20"/>
              </w:rPr>
              <w:t>X</w:t>
            </w:r>
          </w:p>
        </w:tc>
        <w:tc>
          <w:tcPr>
            <w:tcW w:w="986" w:type="dxa"/>
            <w:tcBorders>
              <w:top w:val="single" w:sz="4" w:space="0" w:color="auto"/>
              <w:left w:val="single" w:sz="4" w:space="0" w:color="auto"/>
              <w:bottom w:val="single" w:sz="4" w:space="0" w:color="auto"/>
              <w:right w:val="single" w:sz="4" w:space="0" w:color="auto"/>
            </w:tcBorders>
          </w:tcPr>
          <w:p w:rsidR="00684337" w:rsidRPr="00553A2D" w:rsidRDefault="00684337" w:rsidP="00684337">
            <w:pPr>
              <w:ind w:firstLine="0"/>
              <w:jc w:val="center"/>
              <w:rPr>
                <w:rFonts w:ascii="Times New Roman" w:hAnsi="Times New Roman" w:cs="Times New Roman"/>
                <w:sz w:val="20"/>
                <w:szCs w:val="20"/>
              </w:rPr>
            </w:pPr>
            <w:r w:rsidRPr="00553A2D">
              <w:rPr>
                <w:rFonts w:ascii="Times New Roman" w:hAnsi="Times New Roman" w:cs="Times New Roman"/>
                <w:sz w:val="20"/>
                <w:szCs w:val="20"/>
              </w:rPr>
              <w:t>X</w:t>
            </w:r>
          </w:p>
        </w:tc>
        <w:tc>
          <w:tcPr>
            <w:tcW w:w="967" w:type="dxa"/>
            <w:tcBorders>
              <w:top w:val="single" w:sz="4" w:space="0" w:color="auto"/>
              <w:left w:val="single" w:sz="4" w:space="0" w:color="auto"/>
              <w:bottom w:val="single" w:sz="4" w:space="0" w:color="auto"/>
              <w:right w:val="single" w:sz="4" w:space="0" w:color="auto"/>
            </w:tcBorders>
          </w:tcPr>
          <w:p w:rsidR="00684337" w:rsidRPr="000A0673" w:rsidRDefault="00684337" w:rsidP="00684337">
            <w:pPr>
              <w:ind w:firstLine="0"/>
              <w:jc w:val="center"/>
              <w:rPr>
                <w:rFonts w:ascii="Times New Roman" w:hAnsi="Times New Roman" w:cs="Times New Roman"/>
                <w:color w:val="1F497D"/>
                <w:sz w:val="20"/>
                <w:szCs w:val="20"/>
              </w:rPr>
            </w:pPr>
            <w:r w:rsidRPr="000A0673">
              <w:rPr>
                <w:rFonts w:ascii="Times New Roman" w:hAnsi="Times New Roman" w:cs="Times New Roman"/>
                <w:color w:val="1F497D"/>
                <w:sz w:val="20"/>
                <w:szCs w:val="20"/>
              </w:rPr>
              <w:t>X</w:t>
            </w:r>
          </w:p>
        </w:tc>
      </w:tr>
      <w:tr w:rsidR="00684337" w:rsidRPr="0066279F" w:rsidTr="00684337">
        <w:tc>
          <w:tcPr>
            <w:tcW w:w="2311" w:type="dxa"/>
            <w:vMerge/>
            <w:tcBorders>
              <w:top w:val="single" w:sz="4" w:space="0" w:color="auto"/>
              <w:left w:val="single" w:sz="4" w:space="0" w:color="auto"/>
              <w:bottom w:val="single" w:sz="4" w:space="0" w:color="auto"/>
              <w:right w:val="single" w:sz="4" w:space="0" w:color="auto"/>
            </w:tcBorders>
          </w:tcPr>
          <w:p w:rsidR="00684337" w:rsidRPr="0066279F" w:rsidRDefault="00684337" w:rsidP="00684337">
            <w:pPr>
              <w:pStyle w:val="aff7"/>
              <w:jc w:val="center"/>
              <w:rPr>
                <w:rFonts w:ascii="Times New Roman" w:hAnsi="Times New Roman" w:cs="Times New Roman"/>
              </w:rPr>
            </w:pPr>
          </w:p>
        </w:tc>
        <w:tc>
          <w:tcPr>
            <w:tcW w:w="5073" w:type="dxa"/>
            <w:vMerge/>
            <w:tcBorders>
              <w:top w:val="single" w:sz="4" w:space="0" w:color="auto"/>
              <w:left w:val="single" w:sz="4" w:space="0" w:color="auto"/>
              <w:bottom w:val="single" w:sz="4" w:space="0" w:color="auto"/>
              <w:right w:val="single" w:sz="4" w:space="0" w:color="auto"/>
            </w:tcBorders>
          </w:tcPr>
          <w:p w:rsidR="00684337" w:rsidRPr="0066279F" w:rsidRDefault="00684337" w:rsidP="00684337">
            <w:pPr>
              <w:pStyle w:val="aff7"/>
              <w:jc w:val="center"/>
              <w:rPr>
                <w:rFonts w:ascii="Times New Roman" w:hAnsi="Times New Roman" w:cs="Times New Roman"/>
              </w:rPr>
            </w:pPr>
          </w:p>
        </w:tc>
        <w:tc>
          <w:tcPr>
            <w:tcW w:w="3172" w:type="dxa"/>
            <w:tcBorders>
              <w:top w:val="single" w:sz="4" w:space="0" w:color="auto"/>
              <w:left w:val="single" w:sz="4" w:space="0" w:color="auto"/>
              <w:bottom w:val="single" w:sz="4" w:space="0" w:color="auto"/>
              <w:right w:val="single" w:sz="4" w:space="0" w:color="auto"/>
            </w:tcBorders>
          </w:tcPr>
          <w:p w:rsidR="00684337" w:rsidRPr="0066279F" w:rsidRDefault="00684337" w:rsidP="00684337">
            <w:pPr>
              <w:pStyle w:val="aff7"/>
              <w:jc w:val="center"/>
              <w:rPr>
                <w:rFonts w:ascii="Times New Roman" w:hAnsi="Times New Roman" w:cs="Times New Roman"/>
              </w:rPr>
            </w:pPr>
            <w:r w:rsidRPr="0066279F">
              <w:rPr>
                <w:rFonts w:ascii="Times New Roman" w:hAnsi="Times New Roman" w:cs="Times New Roman"/>
              </w:rPr>
              <w:t>республиканский бюджет</w:t>
            </w:r>
          </w:p>
        </w:tc>
        <w:tc>
          <w:tcPr>
            <w:tcW w:w="1022" w:type="dxa"/>
            <w:tcBorders>
              <w:top w:val="single" w:sz="4" w:space="0" w:color="auto"/>
              <w:left w:val="single" w:sz="4" w:space="0" w:color="auto"/>
              <w:bottom w:val="single" w:sz="4" w:space="0" w:color="auto"/>
              <w:right w:val="single" w:sz="4" w:space="0" w:color="auto"/>
            </w:tcBorders>
          </w:tcPr>
          <w:p w:rsidR="00684337" w:rsidRPr="00553A2D" w:rsidRDefault="00684337" w:rsidP="00684337">
            <w:pPr>
              <w:ind w:firstLine="0"/>
              <w:jc w:val="center"/>
              <w:rPr>
                <w:rFonts w:ascii="Times New Roman" w:hAnsi="Times New Roman" w:cs="Times New Roman"/>
                <w:sz w:val="20"/>
                <w:szCs w:val="20"/>
              </w:rPr>
            </w:pPr>
            <w:r w:rsidRPr="00553A2D">
              <w:rPr>
                <w:rFonts w:ascii="Times New Roman" w:hAnsi="Times New Roman" w:cs="Times New Roman"/>
                <w:sz w:val="20"/>
                <w:szCs w:val="20"/>
              </w:rPr>
              <w:t>X</w:t>
            </w:r>
          </w:p>
        </w:tc>
        <w:tc>
          <w:tcPr>
            <w:tcW w:w="996" w:type="dxa"/>
            <w:tcBorders>
              <w:top w:val="single" w:sz="4" w:space="0" w:color="auto"/>
              <w:left w:val="single" w:sz="4" w:space="0" w:color="auto"/>
              <w:bottom w:val="single" w:sz="4" w:space="0" w:color="auto"/>
              <w:right w:val="single" w:sz="4" w:space="0" w:color="auto"/>
            </w:tcBorders>
          </w:tcPr>
          <w:p w:rsidR="00684337" w:rsidRPr="00553A2D" w:rsidRDefault="00684337" w:rsidP="00684337">
            <w:pPr>
              <w:ind w:firstLine="0"/>
              <w:jc w:val="center"/>
              <w:rPr>
                <w:rFonts w:ascii="Times New Roman" w:hAnsi="Times New Roman" w:cs="Times New Roman"/>
                <w:sz w:val="20"/>
                <w:szCs w:val="20"/>
              </w:rPr>
            </w:pPr>
            <w:r w:rsidRPr="00553A2D">
              <w:rPr>
                <w:rFonts w:ascii="Times New Roman" w:hAnsi="Times New Roman" w:cs="Times New Roman"/>
                <w:sz w:val="20"/>
                <w:szCs w:val="20"/>
              </w:rPr>
              <w:t>X</w:t>
            </w:r>
          </w:p>
        </w:tc>
        <w:tc>
          <w:tcPr>
            <w:tcW w:w="876" w:type="dxa"/>
            <w:tcBorders>
              <w:top w:val="single" w:sz="4" w:space="0" w:color="auto"/>
              <w:left w:val="single" w:sz="4" w:space="0" w:color="auto"/>
              <w:bottom w:val="single" w:sz="4" w:space="0" w:color="auto"/>
              <w:right w:val="single" w:sz="4" w:space="0" w:color="auto"/>
            </w:tcBorders>
          </w:tcPr>
          <w:p w:rsidR="00684337" w:rsidRPr="00553A2D" w:rsidRDefault="00684337" w:rsidP="00684337">
            <w:pPr>
              <w:ind w:firstLine="0"/>
              <w:jc w:val="center"/>
              <w:rPr>
                <w:rFonts w:ascii="Times New Roman" w:hAnsi="Times New Roman" w:cs="Times New Roman"/>
                <w:sz w:val="20"/>
                <w:szCs w:val="20"/>
              </w:rPr>
            </w:pPr>
            <w:r w:rsidRPr="00553A2D">
              <w:rPr>
                <w:rFonts w:ascii="Times New Roman" w:hAnsi="Times New Roman" w:cs="Times New Roman"/>
                <w:sz w:val="20"/>
                <w:szCs w:val="20"/>
              </w:rPr>
              <w:t>X</w:t>
            </w:r>
          </w:p>
        </w:tc>
        <w:tc>
          <w:tcPr>
            <w:tcW w:w="986" w:type="dxa"/>
            <w:tcBorders>
              <w:top w:val="single" w:sz="4" w:space="0" w:color="auto"/>
              <w:left w:val="single" w:sz="4" w:space="0" w:color="auto"/>
              <w:bottom w:val="single" w:sz="4" w:space="0" w:color="auto"/>
              <w:right w:val="single" w:sz="4" w:space="0" w:color="auto"/>
            </w:tcBorders>
          </w:tcPr>
          <w:p w:rsidR="00684337" w:rsidRPr="00553A2D" w:rsidRDefault="00684337" w:rsidP="00684337">
            <w:pPr>
              <w:ind w:firstLine="0"/>
              <w:jc w:val="center"/>
              <w:rPr>
                <w:rFonts w:ascii="Times New Roman" w:hAnsi="Times New Roman" w:cs="Times New Roman"/>
                <w:sz w:val="20"/>
                <w:szCs w:val="20"/>
              </w:rPr>
            </w:pPr>
            <w:r w:rsidRPr="00553A2D">
              <w:rPr>
                <w:rFonts w:ascii="Times New Roman" w:hAnsi="Times New Roman" w:cs="Times New Roman"/>
                <w:sz w:val="20"/>
                <w:szCs w:val="20"/>
              </w:rPr>
              <w:t>X</w:t>
            </w:r>
          </w:p>
        </w:tc>
        <w:tc>
          <w:tcPr>
            <w:tcW w:w="967" w:type="dxa"/>
            <w:tcBorders>
              <w:top w:val="single" w:sz="4" w:space="0" w:color="auto"/>
              <w:left w:val="single" w:sz="4" w:space="0" w:color="auto"/>
              <w:bottom w:val="single" w:sz="4" w:space="0" w:color="auto"/>
              <w:right w:val="single" w:sz="4" w:space="0" w:color="auto"/>
            </w:tcBorders>
          </w:tcPr>
          <w:p w:rsidR="00684337" w:rsidRPr="000A0673" w:rsidRDefault="00684337" w:rsidP="00684337">
            <w:pPr>
              <w:ind w:firstLine="0"/>
              <w:jc w:val="center"/>
              <w:rPr>
                <w:rFonts w:ascii="Times New Roman" w:hAnsi="Times New Roman" w:cs="Times New Roman"/>
                <w:color w:val="1F497D"/>
                <w:sz w:val="20"/>
                <w:szCs w:val="20"/>
              </w:rPr>
            </w:pPr>
            <w:r w:rsidRPr="000A0673">
              <w:rPr>
                <w:rFonts w:ascii="Times New Roman" w:hAnsi="Times New Roman" w:cs="Times New Roman"/>
                <w:color w:val="1F497D"/>
                <w:sz w:val="20"/>
                <w:szCs w:val="20"/>
              </w:rPr>
              <w:t>X</w:t>
            </w:r>
          </w:p>
        </w:tc>
      </w:tr>
      <w:tr w:rsidR="00684337" w:rsidRPr="0066279F" w:rsidTr="00684337">
        <w:tc>
          <w:tcPr>
            <w:tcW w:w="2311" w:type="dxa"/>
            <w:vMerge/>
            <w:tcBorders>
              <w:top w:val="single" w:sz="4" w:space="0" w:color="auto"/>
              <w:left w:val="single" w:sz="4" w:space="0" w:color="auto"/>
              <w:bottom w:val="single" w:sz="4" w:space="0" w:color="auto"/>
              <w:right w:val="single" w:sz="4" w:space="0" w:color="auto"/>
            </w:tcBorders>
          </w:tcPr>
          <w:p w:rsidR="00684337" w:rsidRPr="0066279F" w:rsidRDefault="00684337" w:rsidP="00684337">
            <w:pPr>
              <w:pStyle w:val="aff7"/>
              <w:jc w:val="center"/>
              <w:rPr>
                <w:rFonts w:ascii="Times New Roman" w:hAnsi="Times New Roman" w:cs="Times New Roman"/>
              </w:rPr>
            </w:pPr>
          </w:p>
        </w:tc>
        <w:tc>
          <w:tcPr>
            <w:tcW w:w="5073" w:type="dxa"/>
            <w:vMerge/>
            <w:tcBorders>
              <w:top w:val="single" w:sz="4" w:space="0" w:color="auto"/>
              <w:left w:val="single" w:sz="4" w:space="0" w:color="auto"/>
              <w:bottom w:val="single" w:sz="4" w:space="0" w:color="auto"/>
              <w:right w:val="single" w:sz="4" w:space="0" w:color="auto"/>
            </w:tcBorders>
          </w:tcPr>
          <w:p w:rsidR="00684337" w:rsidRPr="0066279F" w:rsidRDefault="00684337" w:rsidP="00684337">
            <w:pPr>
              <w:pStyle w:val="aff7"/>
              <w:jc w:val="center"/>
              <w:rPr>
                <w:rFonts w:ascii="Times New Roman" w:hAnsi="Times New Roman" w:cs="Times New Roman"/>
              </w:rPr>
            </w:pPr>
          </w:p>
        </w:tc>
        <w:tc>
          <w:tcPr>
            <w:tcW w:w="3172" w:type="dxa"/>
            <w:tcBorders>
              <w:top w:val="single" w:sz="4" w:space="0" w:color="auto"/>
              <w:left w:val="single" w:sz="4" w:space="0" w:color="auto"/>
              <w:bottom w:val="single" w:sz="4" w:space="0" w:color="auto"/>
              <w:right w:val="single" w:sz="4" w:space="0" w:color="auto"/>
            </w:tcBorders>
          </w:tcPr>
          <w:p w:rsidR="00684337" w:rsidRPr="0066279F" w:rsidRDefault="00684337" w:rsidP="00684337">
            <w:pPr>
              <w:pStyle w:val="aff7"/>
              <w:jc w:val="center"/>
              <w:rPr>
                <w:rFonts w:ascii="Times New Roman" w:hAnsi="Times New Roman" w:cs="Times New Roman"/>
              </w:rPr>
            </w:pPr>
            <w:r w:rsidRPr="0066279F">
              <w:rPr>
                <w:rFonts w:ascii="Times New Roman" w:hAnsi="Times New Roman" w:cs="Times New Roman"/>
              </w:rPr>
              <w:t>местный бюджет</w:t>
            </w:r>
          </w:p>
        </w:tc>
        <w:tc>
          <w:tcPr>
            <w:tcW w:w="1022" w:type="dxa"/>
            <w:tcBorders>
              <w:top w:val="single" w:sz="4" w:space="0" w:color="auto"/>
              <w:left w:val="single" w:sz="4" w:space="0" w:color="auto"/>
              <w:bottom w:val="single" w:sz="4" w:space="0" w:color="auto"/>
              <w:right w:val="single" w:sz="4" w:space="0" w:color="auto"/>
            </w:tcBorders>
          </w:tcPr>
          <w:p w:rsidR="00684337" w:rsidRPr="00553A2D" w:rsidRDefault="00684337" w:rsidP="00684337">
            <w:pPr>
              <w:ind w:firstLine="0"/>
              <w:jc w:val="center"/>
              <w:rPr>
                <w:rFonts w:ascii="Times New Roman" w:hAnsi="Times New Roman" w:cs="Times New Roman"/>
                <w:sz w:val="20"/>
                <w:szCs w:val="20"/>
              </w:rPr>
            </w:pPr>
            <w:r w:rsidRPr="00553A2D">
              <w:rPr>
                <w:rFonts w:ascii="Times New Roman" w:hAnsi="Times New Roman" w:cs="Times New Roman"/>
                <w:sz w:val="20"/>
                <w:szCs w:val="20"/>
              </w:rPr>
              <w:t>X</w:t>
            </w:r>
          </w:p>
        </w:tc>
        <w:tc>
          <w:tcPr>
            <w:tcW w:w="996" w:type="dxa"/>
            <w:tcBorders>
              <w:top w:val="single" w:sz="4" w:space="0" w:color="auto"/>
              <w:left w:val="single" w:sz="4" w:space="0" w:color="auto"/>
              <w:bottom w:val="single" w:sz="4" w:space="0" w:color="auto"/>
              <w:right w:val="single" w:sz="4" w:space="0" w:color="auto"/>
            </w:tcBorders>
          </w:tcPr>
          <w:p w:rsidR="00684337" w:rsidRPr="00553A2D" w:rsidRDefault="00684337" w:rsidP="00684337">
            <w:pPr>
              <w:ind w:firstLine="0"/>
              <w:jc w:val="center"/>
              <w:rPr>
                <w:rFonts w:ascii="Times New Roman" w:hAnsi="Times New Roman" w:cs="Times New Roman"/>
                <w:sz w:val="20"/>
                <w:szCs w:val="20"/>
              </w:rPr>
            </w:pPr>
            <w:r w:rsidRPr="00553A2D">
              <w:rPr>
                <w:rFonts w:ascii="Times New Roman" w:hAnsi="Times New Roman" w:cs="Times New Roman"/>
                <w:sz w:val="20"/>
                <w:szCs w:val="20"/>
              </w:rPr>
              <w:t>X</w:t>
            </w:r>
          </w:p>
        </w:tc>
        <w:tc>
          <w:tcPr>
            <w:tcW w:w="876" w:type="dxa"/>
            <w:tcBorders>
              <w:top w:val="single" w:sz="4" w:space="0" w:color="auto"/>
              <w:left w:val="single" w:sz="4" w:space="0" w:color="auto"/>
              <w:bottom w:val="single" w:sz="4" w:space="0" w:color="auto"/>
              <w:right w:val="single" w:sz="4" w:space="0" w:color="auto"/>
            </w:tcBorders>
          </w:tcPr>
          <w:p w:rsidR="00684337" w:rsidRPr="00553A2D" w:rsidRDefault="00684337" w:rsidP="00684337">
            <w:pPr>
              <w:ind w:firstLine="0"/>
              <w:jc w:val="center"/>
              <w:rPr>
                <w:rFonts w:ascii="Times New Roman" w:hAnsi="Times New Roman" w:cs="Times New Roman"/>
                <w:sz w:val="20"/>
                <w:szCs w:val="20"/>
              </w:rPr>
            </w:pPr>
            <w:r w:rsidRPr="00553A2D">
              <w:rPr>
                <w:rFonts w:ascii="Times New Roman" w:hAnsi="Times New Roman" w:cs="Times New Roman"/>
                <w:sz w:val="20"/>
                <w:szCs w:val="20"/>
              </w:rPr>
              <w:t>X</w:t>
            </w:r>
          </w:p>
        </w:tc>
        <w:tc>
          <w:tcPr>
            <w:tcW w:w="986" w:type="dxa"/>
            <w:tcBorders>
              <w:top w:val="single" w:sz="4" w:space="0" w:color="auto"/>
              <w:left w:val="single" w:sz="4" w:space="0" w:color="auto"/>
              <w:bottom w:val="single" w:sz="4" w:space="0" w:color="auto"/>
              <w:right w:val="single" w:sz="4" w:space="0" w:color="auto"/>
            </w:tcBorders>
          </w:tcPr>
          <w:p w:rsidR="00684337" w:rsidRPr="00553A2D" w:rsidRDefault="00684337" w:rsidP="00684337">
            <w:pPr>
              <w:ind w:firstLine="0"/>
              <w:jc w:val="center"/>
              <w:rPr>
                <w:rFonts w:ascii="Times New Roman" w:hAnsi="Times New Roman" w:cs="Times New Roman"/>
                <w:sz w:val="20"/>
                <w:szCs w:val="20"/>
              </w:rPr>
            </w:pPr>
            <w:r w:rsidRPr="00553A2D">
              <w:rPr>
                <w:rFonts w:ascii="Times New Roman" w:hAnsi="Times New Roman" w:cs="Times New Roman"/>
                <w:sz w:val="20"/>
                <w:szCs w:val="20"/>
              </w:rPr>
              <w:t>X</w:t>
            </w:r>
          </w:p>
        </w:tc>
        <w:tc>
          <w:tcPr>
            <w:tcW w:w="967" w:type="dxa"/>
            <w:tcBorders>
              <w:top w:val="single" w:sz="4" w:space="0" w:color="auto"/>
              <w:left w:val="single" w:sz="4" w:space="0" w:color="auto"/>
              <w:bottom w:val="single" w:sz="4" w:space="0" w:color="auto"/>
              <w:right w:val="single" w:sz="4" w:space="0" w:color="auto"/>
            </w:tcBorders>
          </w:tcPr>
          <w:p w:rsidR="00684337" w:rsidRPr="000A0673" w:rsidRDefault="00684337" w:rsidP="00684337">
            <w:pPr>
              <w:ind w:firstLine="0"/>
              <w:jc w:val="center"/>
              <w:rPr>
                <w:rFonts w:ascii="Times New Roman" w:hAnsi="Times New Roman" w:cs="Times New Roman"/>
                <w:color w:val="1F497D"/>
                <w:sz w:val="20"/>
                <w:szCs w:val="20"/>
              </w:rPr>
            </w:pPr>
            <w:r w:rsidRPr="000A0673">
              <w:rPr>
                <w:rFonts w:ascii="Times New Roman" w:hAnsi="Times New Roman" w:cs="Times New Roman"/>
                <w:color w:val="1F497D"/>
                <w:sz w:val="20"/>
                <w:szCs w:val="20"/>
              </w:rPr>
              <w:t>X</w:t>
            </w:r>
          </w:p>
        </w:tc>
      </w:tr>
      <w:tr w:rsidR="00684337" w:rsidRPr="0066279F" w:rsidTr="00684337">
        <w:tc>
          <w:tcPr>
            <w:tcW w:w="2311" w:type="dxa"/>
            <w:vMerge/>
            <w:tcBorders>
              <w:top w:val="single" w:sz="4" w:space="0" w:color="auto"/>
              <w:left w:val="single" w:sz="4" w:space="0" w:color="auto"/>
              <w:bottom w:val="single" w:sz="4" w:space="0" w:color="auto"/>
              <w:right w:val="single" w:sz="4" w:space="0" w:color="auto"/>
            </w:tcBorders>
          </w:tcPr>
          <w:p w:rsidR="00684337" w:rsidRPr="0066279F" w:rsidRDefault="00684337" w:rsidP="00684337">
            <w:pPr>
              <w:pStyle w:val="aff7"/>
              <w:jc w:val="center"/>
              <w:rPr>
                <w:rFonts w:ascii="Times New Roman" w:hAnsi="Times New Roman" w:cs="Times New Roman"/>
              </w:rPr>
            </w:pPr>
          </w:p>
        </w:tc>
        <w:tc>
          <w:tcPr>
            <w:tcW w:w="5073" w:type="dxa"/>
            <w:vMerge/>
            <w:tcBorders>
              <w:top w:val="single" w:sz="4" w:space="0" w:color="auto"/>
              <w:left w:val="single" w:sz="4" w:space="0" w:color="auto"/>
              <w:bottom w:val="single" w:sz="4" w:space="0" w:color="auto"/>
              <w:right w:val="single" w:sz="4" w:space="0" w:color="auto"/>
            </w:tcBorders>
          </w:tcPr>
          <w:p w:rsidR="00684337" w:rsidRPr="0066279F" w:rsidRDefault="00684337" w:rsidP="00684337">
            <w:pPr>
              <w:pStyle w:val="aff7"/>
              <w:jc w:val="center"/>
              <w:rPr>
                <w:rFonts w:ascii="Times New Roman" w:hAnsi="Times New Roman" w:cs="Times New Roman"/>
              </w:rPr>
            </w:pPr>
          </w:p>
        </w:tc>
        <w:tc>
          <w:tcPr>
            <w:tcW w:w="3172" w:type="dxa"/>
            <w:tcBorders>
              <w:top w:val="single" w:sz="4" w:space="0" w:color="auto"/>
              <w:left w:val="single" w:sz="4" w:space="0" w:color="auto"/>
              <w:bottom w:val="single" w:sz="4" w:space="0" w:color="auto"/>
              <w:right w:val="single" w:sz="4" w:space="0" w:color="auto"/>
            </w:tcBorders>
          </w:tcPr>
          <w:p w:rsidR="00684337" w:rsidRPr="0066279F" w:rsidRDefault="00684337" w:rsidP="00684337">
            <w:pPr>
              <w:pStyle w:val="aff7"/>
              <w:jc w:val="center"/>
              <w:rPr>
                <w:rFonts w:ascii="Times New Roman" w:hAnsi="Times New Roman" w:cs="Times New Roman"/>
              </w:rPr>
            </w:pPr>
            <w:r w:rsidRPr="0066279F">
              <w:rPr>
                <w:rFonts w:ascii="Times New Roman" w:hAnsi="Times New Roman" w:cs="Times New Roman"/>
              </w:rPr>
              <w:t>внебюджетные источники</w:t>
            </w:r>
          </w:p>
        </w:tc>
        <w:tc>
          <w:tcPr>
            <w:tcW w:w="1022" w:type="dxa"/>
            <w:tcBorders>
              <w:top w:val="single" w:sz="4" w:space="0" w:color="auto"/>
              <w:left w:val="single" w:sz="4" w:space="0" w:color="auto"/>
              <w:bottom w:val="single" w:sz="4" w:space="0" w:color="auto"/>
              <w:right w:val="single" w:sz="4" w:space="0" w:color="auto"/>
            </w:tcBorders>
          </w:tcPr>
          <w:p w:rsidR="00684337" w:rsidRPr="00553A2D" w:rsidRDefault="00684337" w:rsidP="00684337">
            <w:pPr>
              <w:ind w:firstLine="0"/>
              <w:jc w:val="center"/>
              <w:rPr>
                <w:rFonts w:ascii="Times New Roman" w:hAnsi="Times New Roman" w:cs="Times New Roman"/>
                <w:sz w:val="20"/>
                <w:szCs w:val="20"/>
              </w:rPr>
            </w:pPr>
            <w:r w:rsidRPr="00553A2D">
              <w:rPr>
                <w:rFonts w:ascii="Times New Roman" w:hAnsi="Times New Roman" w:cs="Times New Roman"/>
                <w:sz w:val="20"/>
                <w:szCs w:val="20"/>
              </w:rPr>
              <w:t>X</w:t>
            </w:r>
          </w:p>
        </w:tc>
        <w:tc>
          <w:tcPr>
            <w:tcW w:w="996" w:type="dxa"/>
            <w:tcBorders>
              <w:top w:val="single" w:sz="4" w:space="0" w:color="auto"/>
              <w:left w:val="single" w:sz="4" w:space="0" w:color="auto"/>
              <w:bottom w:val="single" w:sz="4" w:space="0" w:color="auto"/>
              <w:right w:val="single" w:sz="4" w:space="0" w:color="auto"/>
            </w:tcBorders>
          </w:tcPr>
          <w:p w:rsidR="00684337" w:rsidRPr="00553A2D" w:rsidRDefault="00684337" w:rsidP="00684337">
            <w:pPr>
              <w:ind w:firstLine="0"/>
              <w:jc w:val="center"/>
              <w:rPr>
                <w:rFonts w:ascii="Times New Roman" w:hAnsi="Times New Roman" w:cs="Times New Roman"/>
                <w:sz w:val="20"/>
                <w:szCs w:val="20"/>
              </w:rPr>
            </w:pPr>
            <w:r w:rsidRPr="00553A2D">
              <w:rPr>
                <w:rFonts w:ascii="Times New Roman" w:hAnsi="Times New Roman" w:cs="Times New Roman"/>
                <w:sz w:val="20"/>
                <w:szCs w:val="20"/>
              </w:rPr>
              <w:t>X</w:t>
            </w:r>
          </w:p>
        </w:tc>
        <w:tc>
          <w:tcPr>
            <w:tcW w:w="876" w:type="dxa"/>
            <w:tcBorders>
              <w:top w:val="single" w:sz="4" w:space="0" w:color="auto"/>
              <w:left w:val="single" w:sz="4" w:space="0" w:color="auto"/>
              <w:bottom w:val="single" w:sz="4" w:space="0" w:color="auto"/>
              <w:right w:val="single" w:sz="4" w:space="0" w:color="auto"/>
            </w:tcBorders>
          </w:tcPr>
          <w:p w:rsidR="00684337" w:rsidRPr="00553A2D" w:rsidRDefault="00684337" w:rsidP="00684337">
            <w:pPr>
              <w:ind w:firstLine="0"/>
              <w:jc w:val="center"/>
              <w:rPr>
                <w:rFonts w:ascii="Times New Roman" w:hAnsi="Times New Roman" w:cs="Times New Roman"/>
                <w:sz w:val="20"/>
                <w:szCs w:val="20"/>
              </w:rPr>
            </w:pPr>
            <w:r w:rsidRPr="00553A2D">
              <w:rPr>
                <w:rFonts w:ascii="Times New Roman" w:hAnsi="Times New Roman" w:cs="Times New Roman"/>
                <w:sz w:val="20"/>
                <w:szCs w:val="20"/>
              </w:rPr>
              <w:t>X</w:t>
            </w:r>
          </w:p>
        </w:tc>
        <w:tc>
          <w:tcPr>
            <w:tcW w:w="986" w:type="dxa"/>
            <w:tcBorders>
              <w:top w:val="single" w:sz="4" w:space="0" w:color="auto"/>
              <w:left w:val="single" w:sz="4" w:space="0" w:color="auto"/>
              <w:bottom w:val="single" w:sz="4" w:space="0" w:color="auto"/>
              <w:right w:val="single" w:sz="4" w:space="0" w:color="auto"/>
            </w:tcBorders>
          </w:tcPr>
          <w:p w:rsidR="00684337" w:rsidRPr="00553A2D" w:rsidRDefault="00684337" w:rsidP="00684337">
            <w:pPr>
              <w:ind w:firstLine="0"/>
              <w:jc w:val="center"/>
              <w:rPr>
                <w:rFonts w:ascii="Times New Roman" w:hAnsi="Times New Roman" w:cs="Times New Roman"/>
                <w:sz w:val="20"/>
                <w:szCs w:val="20"/>
              </w:rPr>
            </w:pPr>
            <w:r w:rsidRPr="00553A2D">
              <w:rPr>
                <w:rFonts w:ascii="Times New Roman" w:hAnsi="Times New Roman" w:cs="Times New Roman"/>
                <w:sz w:val="20"/>
                <w:szCs w:val="20"/>
              </w:rPr>
              <w:t>X</w:t>
            </w:r>
          </w:p>
        </w:tc>
        <w:tc>
          <w:tcPr>
            <w:tcW w:w="967" w:type="dxa"/>
            <w:tcBorders>
              <w:top w:val="single" w:sz="4" w:space="0" w:color="auto"/>
              <w:left w:val="single" w:sz="4" w:space="0" w:color="auto"/>
              <w:bottom w:val="single" w:sz="4" w:space="0" w:color="auto"/>
              <w:right w:val="single" w:sz="4" w:space="0" w:color="auto"/>
            </w:tcBorders>
          </w:tcPr>
          <w:p w:rsidR="00684337" w:rsidRPr="000A0673" w:rsidRDefault="00684337" w:rsidP="00684337">
            <w:pPr>
              <w:ind w:firstLine="0"/>
              <w:jc w:val="center"/>
              <w:rPr>
                <w:rFonts w:ascii="Times New Roman" w:hAnsi="Times New Roman" w:cs="Times New Roman"/>
                <w:color w:val="1F497D"/>
                <w:sz w:val="20"/>
                <w:szCs w:val="20"/>
              </w:rPr>
            </w:pPr>
            <w:r w:rsidRPr="000A0673">
              <w:rPr>
                <w:rFonts w:ascii="Times New Roman" w:hAnsi="Times New Roman" w:cs="Times New Roman"/>
                <w:color w:val="1F497D"/>
                <w:sz w:val="20"/>
                <w:szCs w:val="20"/>
              </w:rPr>
              <w:t>X</w:t>
            </w:r>
          </w:p>
        </w:tc>
      </w:tr>
      <w:tr w:rsidR="00684337" w:rsidRPr="0066279F" w:rsidTr="00684337">
        <w:tc>
          <w:tcPr>
            <w:tcW w:w="2311" w:type="dxa"/>
            <w:vMerge w:val="restart"/>
            <w:tcBorders>
              <w:top w:val="single" w:sz="4" w:space="0" w:color="auto"/>
              <w:left w:val="single" w:sz="4" w:space="0" w:color="auto"/>
              <w:bottom w:val="single" w:sz="4" w:space="0" w:color="auto"/>
              <w:right w:val="single" w:sz="4" w:space="0" w:color="auto"/>
            </w:tcBorders>
          </w:tcPr>
          <w:p w:rsidR="00684337" w:rsidRPr="0066279F" w:rsidRDefault="00684337" w:rsidP="00684337">
            <w:pPr>
              <w:pStyle w:val="aff7"/>
              <w:jc w:val="center"/>
              <w:rPr>
                <w:rFonts w:ascii="Times New Roman" w:hAnsi="Times New Roman" w:cs="Times New Roman"/>
              </w:rPr>
            </w:pPr>
            <w:r w:rsidRPr="0066279F">
              <w:rPr>
                <w:rFonts w:ascii="Times New Roman" w:hAnsi="Times New Roman" w:cs="Times New Roman"/>
              </w:rPr>
              <w:t>Основное мероприятие 6</w:t>
            </w:r>
          </w:p>
        </w:tc>
        <w:tc>
          <w:tcPr>
            <w:tcW w:w="5073" w:type="dxa"/>
            <w:vMerge w:val="restart"/>
            <w:tcBorders>
              <w:top w:val="single" w:sz="4" w:space="0" w:color="auto"/>
              <w:left w:val="single" w:sz="4" w:space="0" w:color="auto"/>
              <w:bottom w:val="single" w:sz="4" w:space="0" w:color="auto"/>
              <w:right w:val="single" w:sz="4" w:space="0" w:color="auto"/>
            </w:tcBorders>
          </w:tcPr>
          <w:p w:rsidR="00684337" w:rsidRPr="0066279F" w:rsidRDefault="00684337" w:rsidP="00684337">
            <w:pPr>
              <w:pStyle w:val="aff7"/>
              <w:jc w:val="center"/>
              <w:rPr>
                <w:rFonts w:ascii="Times New Roman" w:hAnsi="Times New Roman" w:cs="Times New Roman"/>
              </w:rPr>
            </w:pPr>
            <w:r>
              <w:rPr>
                <w:rFonts w:ascii="Times New Roman" w:hAnsi="Times New Roman" w:cs="Times New Roman"/>
              </w:rPr>
              <w:t>Р</w:t>
            </w:r>
            <w:r w:rsidRPr="0066279F">
              <w:rPr>
                <w:rFonts w:ascii="Times New Roman" w:hAnsi="Times New Roman" w:cs="Times New Roman"/>
              </w:rPr>
              <w:t>азвитие информационных систем и ресурсов</w:t>
            </w:r>
          </w:p>
        </w:tc>
        <w:tc>
          <w:tcPr>
            <w:tcW w:w="3172" w:type="dxa"/>
            <w:tcBorders>
              <w:top w:val="single" w:sz="4" w:space="0" w:color="auto"/>
              <w:left w:val="single" w:sz="4" w:space="0" w:color="auto"/>
              <w:bottom w:val="single" w:sz="4" w:space="0" w:color="auto"/>
              <w:right w:val="single" w:sz="4" w:space="0" w:color="auto"/>
            </w:tcBorders>
          </w:tcPr>
          <w:p w:rsidR="00684337" w:rsidRPr="0066279F" w:rsidRDefault="00684337" w:rsidP="00684337">
            <w:pPr>
              <w:pStyle w:val="aff7"/>
              <w:jc w:val="center"/>
              <w:rPr>
                <w:rFonts w:ascii="Times New Roman" w:hAnsi="Times New Roman" w:cs="Times New Roman"/>
              </w:rPr>
            </w:pPr>
            <w:r w:rsidRPr="0066279F">
              <w:rPr>
                <w:rFonts w:ascii="Times New Roman" w:hAnsi="Times New Roman" w:cs="Times New Roman"/>
              </w:rPr>
              <w:t>всего</w:t>
            </w:r>
          </w:p>
        </w:tc>
        <w:tc>
          <w:tcPr>
            <w:tcW w:w="1022" w:type="dxa"/>
            <w:tcBorders>
              <w:top w:val="single" w:sz="4" w:space="0" w:color="auto"/>
              <w:left w:val="single" w:sz="4" w:space="0" w:color="auto"/>
              <w:bottom w:val="single" w:sz="4" w:space="0" w:color="auto"/>
              <w:right w:val="single" w:sz="4" w:space="0" w:color="auto"/>
            </w:tcBorders>
          </w:tcPr>
          <w:p w:rsidR="00684337" w:rsidRPr="00553A2D" w:rsidRDefault="00684337" w:rsidP="00684337">
            <w:pPr>
              <w:ind w:firstLine="0"/>
              <w:jc w:val="center"/>
              <w:rPr>
                <w:rFonts w:ascii="Times New Roman" w:hAnsi="Times New Roman" w:cs="Times New Roman"/>
                <w:sz w:val="20"/>
                <w:szCs w:val="20"/>
              </w:rPr>
            </w:pPr>
            <w:r w:rsidRPr="00553A2D">
              <w:rPr>
                <w:rFonts w:ascii="Times New Roman" w:hAnsi="Times New Roman" w:cs="Times New Roman"/>
                <w:sz w:val="20"/>
                <w:szCs w:val="20"/>
              </w:rPr>
              <w:t>X</w:t>
            </w:r>
          </w:p>
        </w:tc>
        <w:tc>
          <w:tcPr>
            <w:tcW w:w="996" w:type="dxa"/>
            <w:tcBorders>
              <w:top w:val="single" w:sz="4" w:space="0" w:color="auto"/>
              <w:left w:val="single" w:sz="4" w:space="0" w:color="auto"/>
              <w:bottom w:val="single" w:sz="4" w:space="0" w:color="auto"/>
              <w:right w:val="single" w:sz="4" w:space="0" w:color="auto"/>
            </w:tcBorders>
          </w:tcPr>
          <w:p w:rsidR="00684337" w:rsidRPr="00553A2D" w:rsidRDefault="00684337" w:rsidP="00684337">
            <w:pPr>
              <w:ind w:firstLine="0"/>
              <w:jc w:val="center"/>
              <w:rPr>
                <w:rFonts w:ascii="Times New Roman" w:hAnsi="Times New Roman" w:cs="Times New Roman"/>
                <w:sz w:val="20"/>
                <w:szCs w:val="20"/>
              </w:rPr>
            </w:pPr>
            <w:r w:rsidRPr="00553A2D">
              <w:rPr>
                <w:rFonts w:ascii="Times New Roman" w:hAnsi="Times New Roman" w:cs="Times New Roman"/>
                <w:sz w:val="20"/>
                <w:szCs w:val="20"/>
              </w:rPr>
              <w:t>X</w:t>
            </w:r>
          </w:p>
        </w:tc>
        <w:tc>
          <w:tcPr>
            <w:tcW w:w="876" w:type="dxa"/>
            <w:tcBorders>
              <w:top w:val="single" w:sz="4" w:space="0" w:color="auto"/>
              <w:left w:val="single" w:sz="4" w:space="0" w:color="auto"/>
              <w:bottom w:val="single" w:sz="4" w:space="0" w:color="auto"/>
              <w:right w:val="single" w:sz="4" w:space="0" w:color="auto"/>
            </w:tcBorders>
          </w:tcPr>
          <w:p w:rsidR="00684337" w:rsidRPr="00553A2D" w:rsidRDefault="00684337" w:rsidP="00684337">
            <w:pPr>
              <w:ind w:firstLine="0"/>
              <w:jc w:val="center"/>
              <w:rPr>
                <w:rFonts w:ascii="Times New Roman" w:hAnsi="Times New Roman" w:cs="Times New Roman"/>
                <w:sz w:val="20"/>
                <w:szCs w:val="20"/>
              </w:rPr>
            </w:pPr>
            <w:r w:rsidRPr="00553A2D">
              <w:rPr>
                <w:rFonts w:ascii="Times New Roman" w:hAnsi="Times New Roman" w:cs="Times New Roman"/>
                <w:sz w:val="20"/>
                <w:szCs w:val="20"/>
              </w:rPr>
              <w:t>X</w:t>
            </w:r>
          </w:p>
        </w:tc>
        <w:tc>
          <w:tcPr>
            <w:tcW w:w="986" w:type="dxa"/>
            <w:tcBorders>
              <w:top w:val="single" w:sz="4" w:space="0" w:color="auto"/>
              <w:left w:val="single" w:sz="4" w:space="0" w:color="auto"/>
              <w:bottom w:val="single" w:sz="4" w:space="0" w:color="auto"/>
              <w:right w:val="single" w:sz="4" w:space="0" w:color="auto"/>
            </w:tcBorders>
          </w:tcPr>
          <w:p w:rsidR="00684337" w:rsidRPr="00553A2D" w:rsidRDefault="00684337" w:rsidP="00684337">
            <w:pPr>
              <w:ind w:firstLine="0"/>
              <w:jc w:val="center"/>
              <w:rPr>
                <w:rFonts w:ascii="Times New Roman" w:hAnsi="Times New Roman" w:cs="Times New Roman"/>
                <w:sz w:val="20"/>
                <w:szCs w:val="20"/>
              </w:rPr>
            </w:pPr>
            <w:r w:rsidRPr="00553A2D">
              <w:rPr>
                <w:rFonts w:ascii="Times New Roman" w:hAnsi="Times New Roman" w:cs="Times New Roman"/>
                <w:sz w:val="20"/>
                <w:szCs w:val="20"/>
              </w:rPr>
              <w:t>X</w:t>
            </w:r>
          </w:p>
        </w:tc>
        <w:tc>
          <w:tcPr>
            <w:tcW w:w="967" w:type="dxa"/>
            <w:tcBorders>
              <w:top w:val="single" w:sz="4" w:space="0" w:color="auto"/>
              <w:left w:val="single" w:sz="4" w:space="0" w:color="auto"/>
              <w:bottom w:val="single" w:sz="4" w:space="0" w:color="auto"/>
              <w:right w:val="single" w:sz="4" w:space="0" w:color="auto"/>
            </w:tcBorders>
          </w:tcPr>
          <w:p w:rsidR="00684337" w:rsidRPr="000A0673" w:rsidRDefault="00684337" w:rsidP="00684337">
            <w:pPr>
              <w:ind w:firstLine="0"/>
              <w:jc w:val="center"/>
              <w:rPr>
                <w:rFonts w:ascii="Times New Roman" w:hAnsi="Times New Roman" w:cs="Times New Roman"/>
                <w:color w:val="1F497D"/>
                <w:sz w:val="20"/>
                <w:szCs w:val="20"/>
              </w:rPr>
            </w:pPr>
            <w:r w:rsidRPr="000A0673">
              <w:rPr>
                <w:rFonts w:ascii="Times New Roman" w:hAnsi="Times New Roman" w:cs="Times New Roman"/>
                <w:color w:val="1F497D"/>
                <w:sz w:val="20"/>
                <w:szCs w:val="20"/>
              </w:rPr>
              <w:t>X</w:t>
            </w:r>
          </w:p>
        </w:tc>
      </w:tr>
      <w:tr w:rsidR="00684337" w:rsidRPr="0066279F" w:rsidTr="00684337">
        <w:tc>
          <w:tcPr>
            <w:tcW w:w="2311" w:type="dxa"/>
            <w:vMerge/>
            <w:tcBorders>
              <w:top w:val="single" w:sz="4" w:space="0" w:color="auto"/>
              <w:left w:val="single" w:sz="4" w:space="0" w:color="auto"/>
              <w:bottom w:val="single" w:sz="4" w:space="0" w:color="auto"/>
              <w:right w:val="single" w:sz="4" w:space="0" w:color="auto"/>
            </w:tcBorders>
          </w:tcPr>
          <w:p w:rsidR="00684337" w:rsidRPr="0066279F" w:rsidRDefault="00684337" w:rsidP="00684337">
            <w:pPr>
              <w:pStyle w:val="aff7"/>
              <w:jc w:val="center"/>
              <w:rPr>
                <w:rFonts w:ascii="Times New Roman" w:hAnsi="Times New Roman" w:cs="Times New Roman"/>
              </w:rPr>
            </w:pPr>
          </w:p>
        </w:tc>
        <w:tc>
          <w:tcPr>
            <w:tcW w:w="5073" w:type="dxa"/>
            <w:vMerge/>
            <w:tcBorders>
              <w:top w:val="single" w:sz="4" w:space="0" w:color="auto"/>
              <w:left w:val="single" w:sz="4" w:space="0" w:color="auto"/>
              <w:bottom w:val="single" w:sz="4" w:space="0" w:color="auto"/>
              <w:right w:val="single" w:sz="4" w:space="0" w:color="auto"/>
            </w:tcBorders>
          </w:tcPr>
          <w:p w:rsidR="00684337" w:rsidRPr="0066279F" w:rsidRDefault="00684337" w:rsidP="00684337">
            <w:pPr>
              <w:pStyle w:val="aff7"/>
              <w:jc w:val="center"/>
              <w:rPr>
                <w:rFonts w:ascii="Times New Roman" w:hAnsi="Times New Roman" w:cs="Times New Roman"/>
              </w:rPr>
            </w:pPr>
          </w:p>
        </w:tc>
        <w:tc>
          <w:tcPr>
            <w:tcW w:w="3172" w:type="dxa"/>
            <w:tcBorders>
              <w:top w:val="single" w:sz="4" w:space="0" w:color="auto"/>
              <w:left w:val="single" w:sz="4" w:space="0" w:color="auto"/>
              <w:bottom w:val="single" w:sz="4" w:space="0" w:color="auto"/>
              <w:right w:val="single" w:sz="4" w:space="0" w:color="auto"/>
            </w:tcBorders>
          </w:tcPr>
          <w:p w:rsidR="00684337" w:rsidRPr="0066279F" w:rsidRDefault="00684337" w:rsidP="00684337">
            <w:pPr>
              <w:pStyle w:val="aff7"/>
              <w:jc w:val="center"/>
              <w:rPr>
                <w:rFonts w:ascii="Times New Roman" w:hAnsi="Times New Roman" w:cs="Times New Roman"/>
              </w:rPr>
            </w:pPr>
            <w:r w:rsidRPr="0066279F">
              <w:rPr>
                <w:rFonts w:ascii="Times New Roman" w:hAnsi="Times New Roman" w:cs="Times New Roman"/>
              </w:rPr>
              <w:t>федеральный бюджет</w:t>
            </w:r>
          </w:p>
        </w:tc>
        <w:tc>
          <w:tcPr>
            <w:tcW w:w="1022" w:type="dxa"/>
            <w:tcBorders>
              <w:top w:val="single" w:sz="4" w:space="0" w:color="auto"/>
              <w:left w:val="single" w:sz="4" w:space="0" w:color="auto"/>
              <w:bottom w:val="single" w:sz="4" w:space="0" w:color="auto"/>
              <w:right w:val="single" w:sz="4" w:space="0" w:color="auto"/>
            </w:tcBorders>
          </w:tcPr>
          <w:p w:rsidR="00684337" w:rsidRPr="00553A2D" w:rsidRDefault="00684337" w:rsidP="00684337">
            <w:pPr>
              <w:ind w:firstLine="0"/>
              <w:jc w:val="center"/>
              <w:rPr>
                <w:rFonts w:ascii="Times New Roman" w:hAnsi="Times New Roman" w:cs="Times New Roman"/>
                <w:sz w:val="20"/>
                <w:szCs w:val="20"/>
              </w:rPr>
            </w:pPr>
            <w:r w:rsidRPr="00553A2D">
              <w:rPr>
                <w:rFonts w:ascii="Times New Roman" w:hAnsi="Times New Roman" w:cs="Times New Roman"/>
                <w:sz w:val="20"/>
                <w:szCs w:val="20"/>
              </w:rPr>
              <w:t>X</w:t>
            </w:r>
          </w:p>
        </w:tc>
        <w:tc>
          <w:tcPr>
            <w:tcW w:w="996" w:type="dxa"/>
            <w:tcBorders>
              <w:top w:val="single" w:sz="4" w:space="0" w:color="auto"/>
              <w:left w:val="single" w:sz="4" w:space="0" w:color="auto"/>
              <w:bottom w:val="single" w:sz="4" w:space="0" w:color="auto"/>
              <w:right w:val="single" w:sz="4" w:space="0" w:color="auto"/>
            </w:tcBorders>
          </w:tcPr>
          <w:p w:rsidR="00684337" w:rsidRPr="00553A2D" w:rsidRDefault="00684337" w:rsidP="00684337">
            <w:pPr>
              <w:ind w:firstLine="0"/>
              <w:jc w:val="center"/>
              <w:rPr>
                <w:rFonts w:ascii="Times New Roman" w:hAnsi="Times New Roman" w:cs="Times New Roman"/>
                <w:sz w:val="20"/>
                <w:szCs w:val="20"/>
              </w:rPr>
            </w:pPr>
            <w:r w:rsidRPr="00553A2D">
              <w:rPr>
                <w:rFonts w:ascii="Times New Roman" w:hAnsi="Times New Roman" w:cs="Times New Roman"/>
                <w:sz w:val="20"/>
                <w:szCs w:val="20"/>
              </w:rPr>
              <w:t>X</w:t>
            </w:r>
          </w:p>
        </w:tc>
        <w:tc>
          <w:tcPr>
            <w:tcW w:w="876" w:type="dxa"/>
            <w:tcBorders>
              <w:top w:val="single" w:sz="4" w:space="0" w:color="auto"/>
              <w:left w:val="single" w:sz="4" w:space="0" w:color="auto"/>
              <w:bottom w:val="single" w:sz="4" w:space="0" w:color="auto"/>
              <w:right w:val="single" w:sz="4" w:space="0" w:color="auto"/>
            </w:tcBorders>
          </w:tcPr>
          <w:p w:rsidR="00684337" w:rsidRPr="00553A2D" w:rsidRDefault="00684337" w:rsidP="00684337">
            <w:pPr>
              <w:ind w:firstLine="0"/>
              <w:jc w:val="center"/>
              <w:rPr>
                <w:rFonts w:ascii="Times New Roman" w:hAnsi="Times New Roman" w:cs="Times New Roman"/>
                <w:sz w:val="20"/>
                <w:szCs w:val="20"/>
              </w:rPr>
            </w:pPr>
            <w:r w:rsidRPr="00553A2D">
              <w:rPr>
                <w:rFonts w:ascii="Times New Roman" w:hAnsi="Times New Roman" w:cs="Times New Roman"/>
                <w:sz w:val="20"/>
                <w:szCs w:val="20"/>
              </w:rPr>
              <w:t>X</w:t>
            </w:r>
          </w:p>
        </w:tc>
        <w:tc>
          <w:tcPr>
            <w:tcW w:w="986" w:type="dxa"/>
            <w:tcBorders>
              <w:top w:val="single" w:sz="4" w:space="0" w:color="auto"/>
              <w:left w:val="single" w:sz="4" w:space="0" w:color="auto"/>
              <w:bottom w:val="single" w:sz="4" w:space="0" w:color="auto"/>
              <w:right w:val="single" w:sz="4" w:space="0" w:color="auto"/>
            </w:tcBorders>
          </w:tcPr>
          <w:p w:rsidR="00684337" w:rsidRPr="00553A2D" w:rsidRDefault="00684337" w:rsidP="00684337">
            <w:pPr>
              <w:ind w:firstLine="0"/>
              <w:jc w:val="center"/>
              <w:rPr>
                <w:rFonts w:ascii="Times New Roman" w:hAnsi="Times New Roman" w:cs="Times New Roman"/>
                <w:sz w:val="20"/>
                <w:szCs w:val="20"/>
              </w:rPr>
            </w:pPr>
            <w:r w:rsidRPr="00553A2D">
              <w:rPr>
                <w:rFonts w:ascii="Times New Roman" w:hAnsi="Times New Roman" w:cs="Times New Roman"/>
                <w:sz w:val="20"/>
                <w:szCs w:val="20"/>
              </w:rPr>
              <w:t>X</w:t>
            </w:r>
          </w:p>
        </w:tc>
        <w:tc>
          <w:tcPr>
            <w:tcW w:w="967" w:type="dxa"/>
            <w:tcBorders>
              <w:top w:val="single" w:sz="4" w:space="0" w:color="auto"/>
              <w:left w:val="single" w:sz="4" w:space="0" w:color="auto"/>
              <w:bottom w:val="single" w:sz="4" w:space="0" w:color="auto"/>
              <w:right w:val="single" w:sz="4" w:space="0" w:color="auto"/>
            </w:tcBorders>
          </w:tcPr>
          <w:p w:rsidR="00684337" w:rsidRPr="000A0673" w:rsidRDefault="00684337" w:rsidP="00684337">
            <w:pPr>
              <w:ind w:firstLine="0"/>
              <w:jc w:val="center"/>
              <w:rPr>
                <w:rFonts w:ascii="Times New Roman" w:hAnsi="Times New Roman" w:cs="Times New Roman"/>
                <w:color w:val="1F497D"/>
                <w:sz w:val="20"/>
                <w:szCs w:val="20"/>
              </w:rPr>
            </w:pPr>
            <w:r w:rsidRPr="000A0673">
              <w:rPr>
                <w:rFonts w:ascii="Times New Roman" w:hAnsi="Times New Roman" w:cs="Times New Roman"/>
                <w:color w:val="1F497D"/>
                <w:sz w:val="20"/>
                <w:szCs w:val="20"/>
              </w:rPr>
              <w:t>X</w:t>
            </w:r>
          </w:p>
        </w:tc>
      </w:tr>
      <w:tr w:rsidR="00684337" w:rsidRPr="0066279F" w:rsidTr="00684337">
        <w:tc>
          <w:tcPr>
            <w:tcW w:w="2311" w:type="dxa"/>
            <w:vMerge/>
            <w:tcBorders>
              <w:top w:val="single" w:sz="4" w:space="0" w:color="auto"/>
              <w:left w:val="single" w:sz="4" w:space="0" w:color="auto"/>
              <w:bottom w:val="single" w:sz="4" w:space="0" w:color="auto"/>
              <w:right w:val="single" w:sz="4" w:space="0" w:color="auto"/>
            </w:tcBorders>
          </w:tcPr>
          <w:p w:rsidR="00684337" w:rsidRPr="0066279F" w:rsidRDefault="00684337" w:rsidP="00684337">
            <w:pPr>
              <w:pStyle w:val="aff7"/>
              <w:jc w:val="center"/>
              <w:rPr>
                <w:rFonts w:ascii="Times New Roman" w:hAnsi="Times New Roman" w:cs="Times New Roman"/>
              </w:rPr>
            </w:pPr>
          </w:p>
        </w:tc>
        <w:tc>
          <w:tcPr>
            <w:tcW w:w="5073" w:type="dxa"/>
            <w:vMerge/>
            <w:tcBorders>
              <w:top w:val="single" w:sz="4" w:space="0" w:color="auto"/>
              <w:left w:val="single" w:sz="4" w:space="0" w:color="auto"/>
              <w:bottom w:val="single" w:sz="4" w:space="0" w:color="auto"/>
              <w:right w:val="single" w:sz="4" w:space="0" w:color="auto"/>
            </w:tcBorders>
          </w:tcPr>
          <w:p w:rsidR="00684337" w:rsidRPr="0066279F" w:rsidRDefault="00684337" w:rsidP="00684337">
            <w:pPr>
              <w:pStyle w:val="aff7"/>
              <w:jc w:val="center"/>
              <w:rPr>
                <w:rFonts w:ascii="Times New Roman" w:hAnsi="Times New Roman" w:cs="Times New Roman"/>
              </w:rPr>
            </w:pPr>
          </w:p>
        </w:tc>
        <w:tc>
          <w:tcPr>
            <w:tcW w:w="3172" w:type="dxa"/>
            <w:tcBorders>
              <w:top w:val="single" w:sz="4" w:space="0" w:color="auto"/>
              <w:left w:val="single" w:sz="4" w:space="0" w:color="auto"/>
              <w:bottom w:val="single" w:sz="4" w:space="0" w:color="auto"/>
              <w:right w:val="single" w:sz="4" w:space="0" w:color="auto"/>
            </w:tcBorders>
          </w:tcPr>
          <w:p w:rsidR="00684337" w:rsidRPr="0066279F" w:rsidRDefault="00684337" w:rsidP="00684337">
            <w:pPr>
              <w:pStyle w:val="aff7"/>
              <w:jc w:val="center"/>
              <w:rPr>
                <w:rFonts w:ascii="Times New Roman" w:hAnsi="Times New Roman" w:cs="Times New Roman"/>
              </w:rPr>
            </w:pPr>
            <w:r w:rsidRPr="0066279F">
              <w:rPr>
                <w:rFonts w:ascii="Times New Roman" w:hAnsi="Times New Roman" w:cs="Times New Roman"/>
              </w:rPr>
              <w:t>республиканский бюджет</w:t>
            </w:r>
          </w:p>
        </w:tc>
        <w:tc>
          <w:tcPr>
            <w:tcW w:w="1022" w:type="dxa"/>
            <w:tcBorders>
              <w:top w:val="single" w:sz="4" w:space="0" w:color="auto"/>
              <w:left w:val="single" w:sz="4" w:space="0" w:color="auto"/>
              <w:bottom w:val="single" w:sz="4" w:space="0" w:color="auto"/>
              <w:right w:val="single" w:sz="4" w:space="0" w:color="auto"/>
            </w:tcBorders>
          </w:tcPr>
          <w:p w:rsidR="00684337" w:rsidRPr="00553A2D" w:rsidRDefault="00684337" w:rsidP="00684337">
            <w:pPr>
              <w:ind w:firstLine="0"/>
              <w:jc w:val="center"/>
              <w:rPr>
                <w:rFonts w:ascii="Times New Roman" w:hAnsi="Times New Roman" w:cs="Times New Roman"/>
                <w:sz w:val="20"/>
                <w:szCs w:val="20"/>
              </w:rPr>
            </w:pPr>
            <w:r w:rsidRPr="00553A2D">
              <w:rPr>
                <w:rFonts w:ascii="Times New Roman" w:hAnsi="Times New Roman" w:cs="Times New Roman"/>
                <w:sz w:val="20"/>
                <w:szCs w:val="20"/>
              </w:rPr>
              <w:t>X</w:t>
            </w:r>
          </w:p>
        </w:tc>
        <w:tc>
          <w:tcPr>
            <w:tcW w:w="996" w:type="dxa"/>
            <w:tcBorders>
              <w:top w:val="single" w:sz="4" w:space="0" w:color="auto"/>
              <w:left w:val="single" w:sz="4" w:space="0" w:color="auto"/>
              <w:bottom w:val="single" w:sz="4" w:space="0" w:color="auto"/>
              <w:right w:val="single" w:sz="4" w:space="0" w:color="auto"/>
            </w:tcBorders>
          </w:tcPr>
          <w:p w:rsidR="00684337" w:rsidRPr="00553A2D" w:rsidRDefault="00684337" w:rsidP="00684337">
            <w:pPr>
              <w:ind w:firstLine="0"/>
              <w:jc w:val="center"/>
              <w:rPr>
                <w:rFonts w:ascii="Times New Roman" w:hAnsi="Times New Roman" w:cs="Times New Roman"/>
                <w:sz w:val="20"/>
                <w:szCs w:val="20"/>
              </w:rPr>
            </w:pPr>
            <w:r w:rsidRPr="00553A2D">
              <w:rPr>
                <w:rFonts w:ascii="Times New Roman" w:hAnsi="Times New Roman" w:cs="Times New Roman"/>
                <w:sz w:val="20"/>
                <w:szCs w:val="20"/>
              </w:rPr>
              <w:t>X</w:t>
            </w:r>
          </w:p>
        </w:tc>
        <w:tc>
          <w:tcPr>
            <w:tcW w:w="876" w:type="dxa"/>
            <w:tcBorders>
              <w:top w:val="single" w:sz="4" w:space="0" w:color="auto"/>
              <w:left w:val="single" w:sz="4" w:space="0" w:color="auto"/>
              <w:bottom w:val="single" w:sz="4" w:space="0" w:color="auto"/>
              <w:right w:val="single" w:sz="4" w:space="0" w:color="auto"/>
            </w:tcBorders>
          </w:tcPr>
          <w:p w:rsidR="00684337" w:rsidRPr="00553A2D" w:rsidRDefault="00684337" w:rsidP="00684337">
            <w:pPr>
              <w:ind w:firstLine="0"/>
              <w:jc w:val="center"/>
              <w:rPr>
                <w:rFonts w:ascii="Times New Roman" w:hAnsi="Times New Roman" w:cs="Times New Roman"/>
                <w:sz w:val="20"/>
                <w:szCs w:val="20"/>
              </w:rPr>
            </w:pPr>
            <w:r w:rsidRPr="00553A2D">
              <w:rPr>
                <w:rFonts w:ascii="Times New Roman" w:hAnsi="Times New Roman" w:cs="Times New Roman"/>
                <w:sz w:val="20"/>
                <w:szCs w:val="20"/>
              </w:rPr>
              <w:t>X</w:t>
            </w:r>
          </w:p>
        </w:tc>
        <w:tc>
          <w:tcPr>
            <w:tcW w:w="986" w:type="dxa"/>
            <w:tcBorders>
              <w:top w:val="single" w:sz="4" w:space="0" w:color="auto"/>
              <w:left w:val="single" w:sz="4" w:space="0" w:color="auto"/>
              <w:bottom w:val="single" w:sz="4" w:space="0" w:color="auto"/>
              <w:right w:val="single" w:sz="4" w:space="0" w:color="auto"/>
            </w:tcBorders>
          </w:tcPr>
          <w:p w:rsidR="00684337" w:rsidRPr="00553A2D" w:rsidRDefault="00684337" w:rsidP="00684337">
            <w:pPr>
              <w:ind w:firstLine="0"/>
              <w:jc w:val="center"/>
              <w:rPr>
                <w:rFonts w:ascii="Times New Roman" w:hAnsi="Times New Roman" w:cs="Times New Roman"/>
                <w:sz w:val="20"/>
                <w:szCs w:val="20"/>
              </w:rPr>
            </w:pPr>
            <w:r w:rsidRPr="00553A2D">
              <w:rPr>
                <w:rFonts w:ascii="Times New Roman" w:hAnsi="Times New Roman" w:cs="Times New Roman"/>
                <w:sz w:val="20"/>
                <w:szCs w:val="20"/>
              </w:rPr>
              <w:t>X</w:t>
            </w:r>
          </w:p>
        </w:tc>
        <w:tc>
          <w:tcPr>
            <w:tcW w:w="967" w:type="dxa"/>
            <w:tcBorders>
              <w:top w:val="single" w:sz="4" w:space="0" w:color="auto"/>
              <w:left w:val="single" w:sz="4" w:space="0" w:color="auto"/>
              <w:bottom w:val="single" w:sz="4" w:space="0" w:color="auto"/>
              <w:right w:val="single" w:sz="4" w:space="0" w:color="auto"/>
            </w:tcBorders>
          </w:tcPr>
          <w:p w:rsidR="00684337" w:rsidRPr="000A0673" w:rsidRDefault="00684337" w:rsidP="00684337">
            <w:pPr>
              <w:ind w:firstLine="0"/>
              <w:jc w:val="center"/>
              <w:rPr>
                <w:rFonts w:ascii="Times New Roman" w:hAnsi="Times New Roman" w:cs="Times New Roman"/>
                <w:color w:val="1F497D"/>
                <w:sz w:val="20"/>
                <w:szCs w:val="20"/>
              </w:rPr>
            </w:pPr>
            <w:r w:rsidRPr="000A0673">
              <w:rPr>
                <w:rFonts w:ascii="Times New Roman" w:hAnsi="Times New Roman" w:cs="Times New Roman"/>
                <w:color w:val="1F497D"/>
                <w:sz w:val="20"/>
                <w:szCs w:val="20"/>
              </w:rPr>
              <w:t>X</w:t>
            </w:r>
          </w:p>
        </w:tc>
      </w:tr>
      <w:tr w:rsidR="00684337" w:rsidRPr="0066279F" w:rsidTr="00684337">
        <w:tc>
          <w:tcPr>
            <w:tcW w:w="2311" w:type="dxa"/>
            <w:vMerge/>
            <w:tcBorders>
              <w:top w:val="single" w:sz="4" w:space="0" w:color="auto"/>
              <w:left w:val="single" w:sz="4" w:space="0" w:color="auto"/>
              <w:bottom w:val="single" w:sz="4" w:space="0" w:color="auto"/>
              <w:right w:val="single" w:sz="4" w:space="0" w:color="auto"/>
            </w:tcBorders>
          </w:tcPr>
          <w:p w:rsidR="00684337" w:rsidRPr="0066279F" w:rsidRDefault="00684337" w:rsidP="00684337">
            <w:pPr>
              <w:pStyle w:val="aff7"/>
              <w:jc w:val="center"/>
              <w:rPr>
                <w:rFonts w:ascii="Times New Roman" w:hAnsi="Times New Roman" w:cs="Times New Roman"/>
              </w:rPr>
            </w:pPr>
          </w:p>
        </w:tc>
        <w:tc>
          <w:tcPr>
            <w:tcW w:w="5073" w:type="dxa"/>
            <w:vMerge/>
            <w:tcBorders>
              <w:top w:val="single" w:sz="4" w:space="0" w:color="auto"/>
              <w:left w:val="single" w:sz="4" w:space="0" w:color="auto"/>
              <w:bottom w:val="single" w:sz="4" w:space="0" w:color="auto"/>
              <w:right w:val="single" w:sz="4" w:space="0" w:color="auto"/>
            </w:tcBorders>
          </w:tcPr>
          <w:p w:rsidR="00684337" w:rsidRPr="0066279F" w:rsidRDefault="00684337" w:rsidP="00684337">
            <w:pPr>
              <w:pStyle w:val="aff7"/>
              <w:jc w:val="center"/>
              <w:rPr>
                <w:rFonts w:ascii="Times New Roman" w:hAnsi="Times New Roman" w:cs="Times New Roman"/>
              </w:rPr>
            </w:pPr>
          </w:p>
        </w:tc>
        <w:tc>
          <w:tcPr>
            <w:tcW w:w="3172" w:type="dxa"/>
            <w:tcBorders>
              <w:top w:val="single" w:sz="4" w:space="0" w:color="auto"/>
              <w:left w:val="single" w:sz="4" w:space="0" w:color="auto"/>
              <w:bottom w:val="single" w:sz="4" w:space="0" w:color="auto"/>
              <w:right w:val="single" w:sz="4" w:space="0" w:color="auto"/>
            </w:tcBorders>
          </w:tcPr>
          <w:p w:rsidR="00684337" w:rsidRPr="0066279F" w:rsidRDefault="00684337" w:rsidP="00684337">
            <w:pPr>
              <w:pStyle w:val="aff7"/>
              <w:jc w:val="center"/>
              <w:rPr>
                <w:rFonts w:ascii="Times New Roman" w:hAnsi="Times New Roman" w:cs="Times New Roman"/>
              </w:rPr>
            </w:pPr>
            <w:r w:rsidRPr="0066279F">
              <w:rPr>
                <w:rFonts w:ascii="Times New Roman" w:hAnsi="Times New Roman" w:cs="Times New Roman"/>
              </w:rPr>
              <w:t>местный бюджет</w:t>
            </w:r>
          </w:p>
        </w:tc>
        <w:tc>
          <w:tcPr>
            <w:tcW w:w="1022" w:type="dxa"/>
            <w:tcBorders>
              <w:top w:val="single" w:sz="4" w:space="0" w:color="auto"/>
              <w:left w:val="single" w:sz="4" w:space="0" w:color="auto"/>
              <w:bottom w:val="single" w:sz="4" w:space="0" w:color="auto"/>
              <w:right w:val="single" w:sz="4" w:space="0" w:color="auto"/>
            </w:tcBorders>
          </w:tcPr>
          <w:p w:rsidR="00684337" w:rsidRPr="00553A2D" w:rsidRDefault="00684337" w:rsidP="00684337">
            <w:pPr>
              <w:ind w:firstLine="0"/>
              <w:jc w:val="center"/>
              <w:rPr>
                <w:rFonts w:ascii="Times New Roman" w:hAnsi="Times New Roman" w:cs="Times New Roman"/>
                <w:sz w:val="20"/>
                <w:szCs w:val="20"/>
              </w:rPr>
            </w:pPr>
            <w:r w:rsidRPr="00553A2D">
              <w:rPr>
                <w:rFonts w:ascii="Times New Roman" w:hAnsi="Times New Roman" w:cs="Times New Roman"/>
                <w:sz w:val="20"/>
                <w:szCs w:val="20"/>
              </w:rPr>
              <w:t>X</w:t>
            </w:r>
          </w:p>
        </w:tc>
        <w:tc>
          <w:tcPr>
            <w:tcW w:w="996" w:type="dxa"/>
            <w:tcBorders>
              <w:top w:val="single" w:sz="4" w:space="0" w:color="auto"/>
              <w:left w:val="single" w:sz="4" w:space="0" w:color="auto"/>
              <w:bottom w:val="single" w:sz="4" w:space="0" w:color="auto"/>
              <w:right w:val="single" w:sz="4" w:space="0" w:color="auto"/>
            </w:tcBorders>
          </w:tcPr>
          <w:p w:rsidR="00684337" w:rsidRPr="00553A2D" w:rsidRDefault="00684337" w:rsidP="00684337">
            <w:pPr>
              <w:ind w:firstLine="0"/>
              <w:jc w:val="center"/>
              <w:rPr>
                <w:rFonts w:ascii="Times New Roman" w:hAnsi="Times New Roman" w:cs="Times New Roman"/>
                <w:sz w:val="20"/>
                <w:szCs w:val="20"/>
              </w:rPr>
            </w:pPr>
            <w:r w:rsidRPr="00553A2D">
              <w:rPr>
                <w:rFonts w:ascii="Times New Roman" w:hAnsi="Times New Roman" w:cs="Times New Roman"/>
                <w:sz w:val="20"/>
                <w:szCs w:val="20"/>
              </w:rPr>
              <w:t>X</w:t>
            </w:r>
          </w:p>
        </w:tc>
        <w:tc>
          <w:tcPr>
            <w:tcW w:w="876" w:type="dxa"/>
            <w:tcBorders>
              <w:top w:val="single" w:sz="4" w:space="0" w:color="auto"/>
              <w:left w:val="single" w:sz="4" w:space="0" w:color="auto"/>
              <w:bottom w:val="single" w:sz="4" w:space="0" w:color="auto"/>
              <w:right w:val="single" w:sz="4" w:space="0" w:color="auto"/>
            </w:tcBorders>
          </w:tcPr>
          <w:p w:rsidR="00684337" w:rsidRPr="00553A2D" w:rsidRDefault="00684337" w:rsidP="00684337">
            <w:pPr>
              <w:ind w:firstLine="0"/>
              <w:jc w:val="center"/>
              <w:rPr>
                <w:rFonts w:ascii="Times New Roman" w:hAnsi="Times New Roman" w:cs="Times New Roman"/>
                <w:sz w:val="20"/>
                <w:szCs w:val="20"/>
              </w:rPr>
            </w:pPr>
            <w:r w:rsidRPr="00553A2D">
              <w:rPr>
                <w:rFonts w:ascii="Times New Roman" w:hAnsi="Times New Roman" w:cs="Times New Roman"/>
                <w:sz w:val="20"/>
                <w:szCs w:val="20"/>
              </w:rPr>
              <w:t>X</w:t>
            </w:r>
          </w:p>
        </w:tc>
        <w:tc>
          <w:tcPr>
            <w:tcW w:w="986" w:type="dxa"/>
            <w:tcBorders>
              <w:top w:val="single" w:sz="4" w:space="0" w:color="auto"/>
              <w:left w:val="single" w:sz="4" w:space="0" w:color="auto"/>
              <w:bottom w:val="single" w:sz="4" w:space="0" w:color="auto"/>
              <w:right w:val="single" w:sz="4" w:space="0" w:color="auto"/>
            </w:tcBorders>
          </w:tcPr>
          <w:p w:rsidR="00684337" w:rsidRPr="00553A2D" w:rsidRDefault="00684337" w:rsidP="00684337">
            <w:pPr>
              <w:ind w:firstLine="0"/>
              <w:jc w:val="center"/>
              <w:rPr>
                <w:rFonts w:ascii="Times New Roman" w:hAnsi="Times New Roman" w:cs="Times New Roman"/>
                <w:sz w:val="20"/>
                <w:szCs w:val="20"/>
              </w:rPr>
            </w:pPr>
            <w:r w:rsidRPr="00553A2D">
              <w:rPr>
                <w:rFonts w:ascii="Times New Roman" w:hAnsi="Times New Roman" w:cs="Times New Roman"/>
                <w:sz w:val="20"/>
                <w:szCs w:val="20"/>
              </w:rPr>
              <w:t>X</w:t>
            </w:r>
          </w:p>
        </w:tc>
        <w:tc>
          <w:tcPr>
            <w:tcW w:w="967" w:type="dxa"/>
            <w:tcBorders>
              <w:top w:val="single" w:sz="4" w:space="0" w:color="auto"/>
              <w:left w:val="single" w:sz="4" w:space="0" w:color="auto"/>
              <w:bottom w:val="single" w:sz="4" w:space="0" w:color="auto"/>
              <w:right w:val="single" w:sz="4" w:space="0" w:color="auto"/>
            </w:tcBorders>
          </w:tcPr>
          <w:p w:rsidR="00684337" w:rsidRPr="000A0673" w:rsidRDefault="00684337" w:rsidP="00684337">
            <w:pPr>
              <w:ind w:firstLine="0"/>
              <w:jc w:val="center"/>
              <w:rPr>
                <w:rFonts w:ascii="Times New Roman" w:hAnsi="Times New Roman" w:cs="Times New Roman"/>
                <w:color w:val="1F497D"/>
                <w:sz w:val="20"/>
                <w:szCs w:val="20"/>
              </w:rPr>
            </w:pPr>
            <w:r w:rsidRPr="000A0673">
              <w:rPr>
                <w:rFonts w:ascii="Times New Roman" w:hAnsi="Times New Roman" w:cs="Times New Roman"/>
                <w:color w:val="1F497D"/>
                <w:sz w:val="20"/>
                <w:szCs w:val="20"/>
              </w:rPr>
              <w:t>X</w:t>
            </w:r>
          </w:p>
        </w:tc>
      </w:tr>
      <w:tr w:rsidR="00684337" w:rsidRPr="0066279F" w:rsidTr="00684337">
        <w:tc>
          <w:tcPr>
            <w:tcW w:w="2311" w:type="dxa"/>
            <w:vMerge/>
            <w:tcBorders>
              <w:top w:val="single" w:sz="4" w:space="0" w:color="auto"/>
              <w:left w:val="single" w:sz="4" w:space="0" w:color="auto"/>
              <w:bottom w:val="single" w:sz="4" w:space="0" w:color="auto"/>
              <w:right w:val="single" w:sz="4" w:space="0" w:color="auto"/>
            </w:tcBorders>
          </w:tcPr>
          <w:p w:rsidR="00684337" w:rsidRPr="0066279F" w:rsidRDefault="00684337" w:rsidP="00684337">
            <w:pPr>
              <w:pStyle w:val="aff7"/>
              <w:jc w:val="center"/>
              <w:rPr>
                <w:rFonts w:ascii="Times New Roman" w:hAnsi="Times New Roman" w:cs="Times New Roman"/>
              </w:rPr>
            </w:pPr>
          </w:p>
        </w:tc>
        <w:tc>
          <w:tcPr>
            <w:tcW w:w="5073" w:type="dxa"/>
            <w:vMerge/>
            <w:tcBorders>
              <w:top w:val="single" w:sz="4" w:space="0" w:color="auto"/>
              <w:left w:val="single" w:sz="4" w:space="0" w:color="auto"/>
              <w:bottom w:val="single" w:sz="4" w:space="0" w:color="auto"/>
              <w:right w:val="single" w:sz="4" w:space="0" w:color="auto"/>
            </w:tcBorders>
          </w:tcPr>
          <w:p w:rsidR="00684337" w:rsidRPr="0066279F" w:rsidRDefault="00684337" w:rsidP="00684337">
            <w:pPr>
              <w:pStyle w:val="aff7"/>
              <w:jc w:val="center"/>
              <w:rPr>
                <w:rFonts w:ascii="Times New Roman" w:hAnsi="Times New Roman" w:cs="Times New Roman"/>
              </w:rPr>
            </w:pPr>
          </w:p>
        </w:tc>
        <w:tc>
          <w:tcPr>
            <w:tcW w:w="3172" w:type="dxa"/>
            <w:tcBorders>
              <w:top w:val="single" w:sz="4" w:space="0" w:color="auto"/>
              <w:left w:val="single" w:sz="4" w:space="0" w:color="auto"/>
              <w:bottom w:val="single" w:sz="4" w:space="0" w:color="auto"/>
              <w:right w:val="single" w:sz="4" w:space="0" w:color="auto"/>
            </w:tcBorders>
          </w:tcPr>
          <w:p w:rsidR="00684337" w:rsidRPr="0066279F" w:rsidRDefault="00684337" w:rsidP="00684337">
            <w:pPr>
              <w:pStyle w:val="aff7"/>
              <w:jc w:val="center"/>
              <w:rPr>
                <w:rFonts w:ascii="Times New Roman" w:hAnsi="Times New Roman" w:cs="Times New Roman"/>
              </w:rPr>
            </w:pPr>
            <w:r w:rsidRPr="0066279F">
              <w:rPr>
                <w:rFonts w:ascii="Times New Roman" w:hAnsi="Times New Roman" w:cs="Times New Roman"/>
              </w:rPr>
              <w:t>внебюджетные источники</w:t>
            </w:r>
          </w:p>
        </w:tc>
        <w:tc>
          <w:tcPr>
            <w:tcW w:w="1022" w:type="dxa"/>
            <w:tcBorders>
              <w:top w:val="single" w:sz="4" w:space="0" w:color="auto"/>
              <w:left w:val="single" w:sz="4" w:space="0" w:color="auto"/>
              <w:bottom w:val="single" w:sz="4" w:space="0" w:color="auto"/>
              <w:right w:val="single" w:sz="4" w:space="0" w:color="auto"/>
            </w:tcBorders>
          </w:tcPr>
          <w:p w:rsidR="00684337" w:rsidRPr="00553A2D" w:rsidRDefault="00684337" w:rsidP="00684337">
            <w:pPr>
              <w:ind w:firstLine="0"/>
              <w:jc w:val="center"/>
              <w:rPr>
                <w:rFonts w:ascii="Times New Roman" w:hAnsi="Times New Roman" w:cs="Times New Roman"/>
                <w:sz w:val="20"/>
                <w:szCs w:val="20"/>
              </w:rPr>
            </w:pPr>
            <w:r w:rsidRPr="00553A2D">
              <w:rPr>
                <w:rFonts w:ascii="Times New Roman" w:hAnsi="Times New Roman" w:cs="Times New Roman"/>
                <w:sz w:val="20"/>
                <w:szCs w:val="20"/>
              </w:rPr>
              <w:t>X</w:t>
            </w:r>
          </w:p>
        </w:tc>
        <w:tc>
          <w:tcPr>
            <w:tcW w:w="996" w:type="dxa"/>
            <w:tcBorders>
              <w:top w:val="single" w:sz="4" w:space="0" w:color="auto"/>
              <w:left w:val="single" w:sz="4" w:space="0" w:color="auto"/>
              <w:bottom w:val="single" w:sz="4" w:space="0" w:color="auto"/>
              <w:right w:val="single" w:sz="4" w:space="0" w:color="auto"/>
            </w:tcBorders>
          </w:tcPr>
          <w:p w:rsidR="00684337" w:rsidRPr="00553A2D" w:rsidRDefault="00684337" w:rsidP="00684337">
            <w:pPr>
              <w:ind w:firstLine="0"/>
              <w:jc w:val="center"/>
              <w:rPr>
                <w:rFonts w:ascii="Times New Roman" w:hAnsi="Times New Roman" w:cs="Times New Roman"/>
                <w:sz w:val="20"/>
                <w:szCs w:val="20"/>
              </w:rPr>
            </w:pPr>
            <w:r w:rsidRPr="00553A2D">
              <w:rPr>
                <w:rFonts w:ascii="Times New Roman" w:hAnsi="Times New Roman" w:cs="Times New Roman"/>
                <w:sz w:val="20"/>
                <w:szCs w:val="20"/>
              </w:rPr>
              <w:t>X</w:t>
            </w:r>
          </w:p>
        </w:tc>
        <w:tc>
          <w:tcPr>
            <w:tcW w:w="876" w:type="dxa"/>
            <w:tcBorders>
              <w:top w:val="single" w:sz="4" w:space="0" w:color="auto"/>
              <w:left w:val="single" w:sz="4" w:space="0" w:color="auto"/>
              <w:bottom w:val="single" w:sz="4" w:space="0" w:color="auto"/>
              <w:right w:val="single" w:sz="4" w:space="0" w:color="auto"/>
            </w:tcBorders>
          </w:tcPr>
          <w:p w:rsidR="00684337" w:rsidRPr="00553A2D" w:rsidRDefault="00684337" w:rsidP="00684337">
            <w:pPr>
              <w:ind w:firstLine="0"/>
              <w:jc w:val="center"/>
              <w:rPr>
                <w:rFonts w:ascii="Times New Roman" w:hAnsi="Times New Roman" w:cs="Times New Roman"/>
                <w:sz w:val="20"/>
                <w:szCs w:val="20"/>
              </w:rPr>
            </w:pPr>
            <w:r w:rsidRPr="00553A2D">
              <w:rPr>
                <w:rFonts w:ascii="Times New Roman" w:hAnsi="Times New Roman" w:cs="Times New Roman"/>
                <w:sz w:val="20"/>
                <w:szCs w:val="20"/>
              </w:rPr>
              <w:t>X</w:t>
            </w:r>
          </w:p>
        </w:tc>
        <w:tc>
          <w:tcPr>
            <w:tcW w:w="986" w:type="dxa"/>
            <w:tcBorders>
              <w:top w:val="single" w:sz="4" w:space="0" w:color="auto"/>
              <w:left w:val="single" w:sz="4" w:space="0" w:color="auto"/>
              <w:bottom w:val="single" w:sz="4" w:space="0" w:color="auto"/>
              <w:right w:val="single" w:sz="4" w:space="0" w:color="auto"/>
            </w:tcBorders>
          </w:tcPr>
          <w:p w:rsidR="00684337" w:rsidRPr="00553A2D" w:rsidRDefault="00684337" w:rsidP="00684337">
            <w:pPr>
              <w:ind w:firstLine="0"/>
              <w:jc w:val="center"/>
              <w:rPr>
                <w:rFonts w:ascii="Times New Roman" w:hAnsi="Times New Roman" w:cs="Times New Roman"/>
                <w:sz w:val="20"/>
                <w:szCs w:val="20"/>
              </w:rPr>
            </w:pPr>
            <w:r w:rsidRPr="00553A2D">
              <w:rPr>
                <w:rFonts w:ascii="Times New Roman" w:hAnsi="Times New Roman" w:cs="Times New Roman"/>
                <w:sz w:val="20"/>
                <w:szCs w:val="20"/>
              </w:rPr>
              <w:t>X</w:t>
            </w:r>
          </w:p>
        </w:tc>
        <w:tc>
          <w:tcPr>
            <w:tcW w:w="967" w:type="dxa"/>
            <w:tcBorders>
              <w:top w:val="single" w:sz="4" w:space="0" w:color="auto"/>
              <w:left w:val="single" w:sz="4" w:space="0" w:color="auto"/>
              <w:bottom w:val="single" w:sz="4" w:space="0" w:color="auto"/>
              <w:right w:val="single" w:sz="4" w:space="0" w:color="auto"/>
            </w:tcBorders>
          </w:tcPr>
          <w:p w:rsidR="00684337" w:rsidRPr="000A0673" w:rsidRDefault="00684337" w:rsidP="00684337">
            <w:pPr>
              <w:ind w:firstLine="0"/>
              <w:jc w:val="center"/>
              <w:rPr>
                <w:rFonts w:ascii="Times New Roman" w:hAnsi="Times New Roman" w:cs="Times New Roman"/>
                <w:color w:val="1F497D"/>
                <w:sz w:val="20"/>
                <w:szCs w:val="20"/>
              </w:rPr>
            </w:pPr>
            <w:r w:rsidRPr="000A0673">
              <w:rPr>
                <w:rFonts w:ascii="Times New Roman" w:hAnsi="Times New Roman" w:cs="Times New Roman"/>
                <w:color w:val="1F497D"/>
                <w:sz w:val="20"/>
                <w:szCs w:val="20"/>
              </w:rPr>
              <w:t>X</w:t>
            </w:r>
          </w:p>
        </w:tc>
      </w:tr>
      <w:tr w:rsidR="00684337" w:rsidRPr="0066279F" w:rsidTr="00684337">
        <w:tc>
          <w:tcPr>
            <w:tcW w:w="2311" w:type="dxa"/>
            <w:vMerge w:val="restart"/>
            <w:tcBorders>
              <w:top w:val="single" w:sz="4" w:space="0" w:color="auto"/>
              <w:left w:val="single" w:sz="4" w:space="0" w:color="auto"/>
              <w:right w:val="single" w:sz="4" w:space="0" w:color="auto"/>
            </w:tcBorders>
          </w:tcPr>
          <w:p w:rsidR="00684337" w:rsidRPr="0066279F" w:rsidRDefault="00684337" w:rsidP="00684337">
            <w:pPr>
              <w:ind w:firstLine="0"/>
              <w:jc w:val="center"/>
              <w:rPr>
                <w:rFonts w:ascii="Times New Roman" w:hAnsi="Times New Roman" w:cs="Times New Roman"/>
              </w:rPr>
            </w:pPr>
            <w:r w:rsidRPr="0066279F">
              <w:rPr>
                <w:rFonts w:ascii="Times New Roman" w:hAnsi="Times New Roman" w:cs="Times New Roman"/>
              </w:rPr>
              <w:t>Основное мероприятие 7</w:t>
            </w:r>
          </w:p>
        </w:tc>
        <w:tc>
          <w:tcPr>
            <w:tcW w:w="5073" w:type="dxa"/>
            <w:vMerge w:val="restart"/>
            <w:tcBorders>
              <w:top w:val="single" w:sz="4" w:space="0" w:color="auto"/>
              <w:left w:val="single" w:sz="4" w:space="0" w:color="auto"/>
              <w:right w:val="single" w:sz="4" w:space="0" w:color="auto"/>
            </w:tcBorders>
          </w:tcPr>
          <w:p w:rsidR="00684337" w:rsidRPr="0066279F" w:rsidRDefault="00684337" w:rsidP="00684337">
            <w:pPr>
              <w:ind w:firstLine="0"/>
              <w:jc w:val="center"/>
              <w:outlineLvl w:val="0"/>
              <w:rPr>
                <w:rFonts w:ascii="Times New Roman" w:hAnsi="Times New Roman" w:cs="Times New Roman"/>
              </w:rPr>
            </w:pPr>
            <w:r w:rsidRPr="0066279F">
              <w:rPr>
                <w:rFonts w:ascii="Times New Roman" w:hAnsi="Times New Roman" w:cs="Times New Roman"/>
              </w:rPr>
              <w:t>Повышение эффективности и оптимизация бюджетных расходов</w:t>
            </w:r>
          </w:p>
        </w:tc>
        <w:tc>
          <w:tcPr>
            <w:tcW w:w="3172" w:type="dxa"/>
            <w:tcBorders>
              <w:top w:val="single" w:sz="4" w:space="0" w:color="auto"/>
              <w:left w:val="single" w:sz="4" w:space="0" w:color="auto"/>
              <w:bottom w:val="single" w:sz="4" w:space="0" w:color="auto"/>
              <w:right w:val="single" w:sz="4" w:space="0" w:color="auto"/>
            </w:tcBorders>
          </w:tcPr>
          <w:p w:rsidR="00684337" w:rsidRPr="0066279F" w:rsidRDefault="00684337" w:rsidP="00684337">
            <w:pPr>
              <w:pStyle w:val="aff7"/>
              <w:jc w:val="center"/>
              <w:rPr>
                <w:rFonts w:ascii="Times New Roman" w:hAnsi="Times New Roman" w:cs="Times New Roman"/>
              </w:rPr>
            </w:pPr>
            <w:r w:rsidRPr="0066279F">
              <w:rPr>
                <w:rFonts w:ascii="Times New Roman" w:hAnsi="Times New Roman" w:cs="Times New Roman"/>
              </w:rPr>
              <w:t>всего</w:t>
            </w:r>
          </w:p>
        </w:tc>
        <w:tc>
          <w:tcPr>
            <w:tcW w:w="1022" w:type="dxa"/>
            <w:tcBorders>
              <w:top w:val="single" w:sz="4" w:space="0" w:color="auto"/>
              <w:left w:val="single" w:sz="4" w:space="0" w:color="auto"/>
              <w:bottom w:val="single" w:sz="4" w:space="0" w:color="auto"/>
              <w:right w:val="single" w:sz="4" w:space="0" w:color="auto"/>
            </w:tcBorders>
          </w:tcPr>
          <w:p w:rsidR="00684337" w:rsidRPr="00553A2D" w:rsidRDefault="00684337" w:rsidP="00684337">
            <w:pPr>
              <w:ind w:firstLine="0"/>
              <w:jc w:val="center"/>
              <w:rPr>
                <w:rFonts w:ascii="Times New Roman" w:hAnsi="Times New Roman" w:cs="Times New Roman"/>
                <w:sz w:val="20"/>
                <w:szCs w:val="20"/>
              </w:rPr>
            </w:pPr>
            <w:r w:rsidRPr="00553A2D">
              <w:rPr>
                <w:rFonts w:ascii="Times New Roman" w:hAnsi="Times New Roman" w:cs="Times New Roman"/>
                <w:sz w:val="20"/>
                <w:szCs w:val="20"/>
              </w:rPr>
              <w:t>X</w:t>
            </w:r>
          </w:p>
        </w:tc>
        <w:tc>
          <w:tcPr>
            <w:tcW w:w="996" w:type="dxa"/>
            <w:tcBorders>
              <w:top w:val="single" w:sz="4" w:space="0" w:color="auto"/>
              <w:left w:val="single" w:sz="4" w:space="0" w:color="auto"/>
              <w:bottom w:val="single" w:sz="4" w:space="0" w:color="auto"/>
              <w:right w:val="single" w:sz="4" w:space="0" w:color="auto"/>
            </w:tcBorders>
          </w:tcPr>
          <w:p w:rsidR="00684337" w:rsidRPr="00553A2D" w:rsidRDefault="00684337" w:rsidP="00684337">
            <w:pPr>
              <w:ind w:firstLine="0"/>
              <w:jc w:val="center"/>
              <w:rPr>
                <w:rFonts w:ascii="Times New Roman" w:hAnsi="Times New Roman" w:cs="Times New Roman"/>
                <w:sz w:val="20"/>
                <w:szCs w:val="20"/>
              </w:rPr>
            </w:pPr>
            <w:r w:rsidRPr="00553A2D">
              <w:rPr>
                <w:rFonts w:ascii="Times New Roman" w:hAnsi="Times New Roman" w:cs="Times New Roman"/>
                <w:sz w:val="20"/>
                <w:szCs w:val="20"/>
              </w:rPr>
              <w:t>X</w:t>
            </w:r>
          </w:p>
        </w:tc>
        <w:tc>
          <w:tcPr>
            <w:tcW w:w="876" w:type="dxa"/>
            <w:tcBorders>
              <w:top w:val="single" w:sz="4" w:space="0" w:color="auto"/>
              <w:left w:val="single" w:sz="4" w:space="0" w:color="auto"/>
              <w:bottom w:val="single" w:sz="4" w:space="0" w:color="auto"/>
              <w:right w:val="single" w:sz="4" w:space="0" w:color="auto"/>
            </w:tcBorders>
          </w:tcPr>
          <w:p w:rsidR="00684337" w:rsidRPr="00553A2D" w:rsidRDefault="00684337" w:rsidP="00684337">
            <w:pPr>
              <w:ind w:firstLine="0"/>
              <w:jc w:val="center"/>
              <w:rPr>
                <w:rFonts w:ascii="Times New Roman" w:hAnsi="Times New Roman" w:cs="Times New Roman"/>
                <w:sz w:val="20"/>
                <w:szCs w:val="20"/>
              </w:rPr>
            </w:pPr>
            <w:r w:rsidRPr="00553A2D">
              <w:rPr>
                <w:rFonts w:ascii="Times New Roman" w:hAnsi="Times New Roman" w:cs="Times New Roman"/>
                <w:sz w:val="20"/>
                <w:szCs w:val="20"/>
              </w:rPr>
              <w:t>X</w:t>
            </w:r>
          </w:p>
        </w:tc>
        <w:tc>
          <w:tcPr>
            <w:tcW w:w="986" w:type="dxa"/>
            <w:tcBorders>
              <w:top w:val="single" w:sz="4" w:space="0" w:color="auto"/>
              <w:left w:val="single" w:sz="4" w:space="0" w:color="auto"/>
              <w:bottom w:val="single" w:sz="4" w:space="0" w:color="auto"/>
              <w:right w:val="single" w:sz="4" w:space="0" w:color="auto"/>
            </w:tcBorders>
          </w:tcPr>
          <w:p w:rsidR="00684337" w:rsidRPr="00553A2D" w:rsidRDefault="00684337" w:rsidP="00684337">
            <w:pPr>
              <w:ind w:firstLine="0"/>
              <w:jc w:val="center"/>
              <w:rPr>
                <w:rFonts w:ascii="Times New Roman" w:hAnsi="Times New Roman" w:cs="Times New Roman"/>
                <w:sz w:val="20"/>
                <w:szCs w:val="20"/>
              </w:rPr>
            </w:pPr>
            <w:r w:rsidRPr="00553A2D">
              <w:rPr>
                <w:rFonts w:ascii="Times New Roman" w:hAnsi="Times New Roman" w:cs="Times New Roman"/>
                <w:sz w:val="20"/>
                <w:szCs w:val="20"/>
              </w:rPr>
              <w:t>X</w:t>
            </w:r>
          </w:p>
        </w:tc>
        <w:tc>
          <w:tcPr>
            <w:tcW w:w="967" w:type="dxa"/>
            <w:tcBorders>
              <w:top w:val="single" w:sz="4" w:space="0" w:color="auto"/>
              <w:left w:val="single" w:sz="4" w:space="0" w:color="auto"/>
              <w:bottom w:val="single" w:sz="4" w:space="0" w:color="auto"/>
              <w:right w:val="single" w:sz="4" w:space="0" w:color="auto"/>
            </w:tcBorders>
          </w:tcPr>
          <w:p w:rsidR="00684337" w:rsidRPr="000A0673" w:rsidRDefault="00684337" w:rsidP="00684337">
            <w:pPr>
              <w:ind w:firstLine="0"/>
              <w:jc w:val="center"/>
              <w:rPr>
                <w:rFonts w:ascii="Times New Roman" w:hAnsi="Times New Roman" w:cs="Times New Roman"/>
                <w:color w:val="1F497D"/>
                <w:sz w:val="20"/>
                <w:szCs w:val="20"/>
              </w:rPr>
            </w:pPr>
            <w:r w:rsidRPr="000A0673">
              <w:rPr>
                <w:rFonts w:ascii="Times New Roman" w:hAnsi="Times New Roman" w:cs="Times New Roman"/>
                <w:color w:val="1F497D"/>
                <w:sz w:val="20"/>
                <w:szCs w:val="20"/>
              </w:rPr>
              <w:t>X</w:t>
            </w:r>
          </w:p>
        </w:tc>
      </w:tr>
      <w:tr w:rsidR="00684337" w:rsidRPr="0066279F" w:rsidTr="00684337">
        <w:tc>
          <w:tcPr>
            <w:tcW w:w="2311" w:type="dxa"/>
            <w:vMerge/>
            <w:tcBorders>
              <w:left w:val="single" w:sz="4" w:space="0" w:color="auto"/>
              <w:right w:val="single" w:sz="4" w:space="0" w:color="auto"/>
            </w:tcBorders>
          </w:tcPr>
          <w:p w:rsidR="00684337" w:rsidRPr="0066279F" w:rsidRDefault="00684337" w:rsidP="00684337">
            <w:pPr>
              <w:pStyle w:val="aff7"/>
              <w:jc w:val="center"/>
              <w:rPr>
                <w:rFonts w:ascii="Times New Roman" w:hAnsi="Times New Roman" w:cs="Times New Roman"/>
              </w:rPr>
            </w:pPr>
          </w:p>
        </w:tc>
        <w:tc>
          <w:tcPr>
            <w:tcW w:w="5073" w:type="dxa"/>
            <w:vMerge/>
            <w:tcBorders>
              <w:left w:val="single" w:sz="4" w:space="0" w:color="auto"/>
              <w:right w:val="single" w:sz="4" w:space="0" w:color="auto"/>
            </w:tcBorders>
          </w:tcPr>
          <w:p w:rsidR="00684337" w:rsidRPr="0066279F" w:rsidRDefault="00684337" w:rsidP="00684337">
            <w:pPr>
              <w:pStyle w:val="aff7"/>
              <w:jc w:val="center"/>
              <w:rPr>
                <w:rFonts w:ascii="Times New Roman" w:hAnsi="Times New Roman" w:cs="Times New Roman"/>
              </w:rPr>
            </w:pPr>
          </w:p>
        </w:tc>
        <w:tc>
          <w:tcPr>
            <w:tcW w:w="3172" w:type="dxa"/>
            <w:tcBorders>
              <w:top w:val="single" w:sz="4" w:space="0" w:color="auto"/>
              <w:left w:val="single" w:sz="4" w:space="0" w:color="auto"/>
              <w:bottom w:val="single" w:sz="4" w:space="0" w:color="auto"/>
              <w:right w:val="single" w:sz="4" w:space="0" w:color="auto"/>
            </w:tcBorders>
          </w:tcPr>
          <w:p w:rsidR="00684337" w:rsidRPr="0066279F" w:rsidRDefault="00684337" w:rsidP="00684337">
            <w:pPr>
              <w:pStyle w:val="aff7"/>
              <w:jc w:val="center"/>
              <w:rPr>
                <w:rFonts w:ascii="Times New Roman" w:hAnsi="Times New Roman" w:cs="Times New Roman"/>
              </w:rPr>
            </w:pPr>
            <w:r w:rsidRPr="0066279F">
              <w:rPr>
                <w:rFonts w:ascii="Times New Roman" w:hAnsi="Times New Roman" w:cs="Times New Roman"/>
              </w:rPr>
              <w:t>федеральный бюджет</w:t>
            </w:r>
          </w:p>
        </w:tc>
        <w:tc>
          <w:tcPr>
            <w:tcW w:w="1022" w:type="dxa"/>
            <w:tcBorders>
              <w:top w:val="single" w:sz="4" w:space="0" w:color="auto"/>
              <w:left w:val="single" w:sz="4" w:space="0" w:color="auto"/>
              <w:bottom w:val="single" w:sz="4" w:space="0" w:color="auto"/>
              <w:right w:val="single" w:sz="4" w:space="0" w:color="auto"/>
            </w:tcBorders>
          </w:tcPr>
          <w:p w:rsidR="00684337" w:rsidRPr="00553A2D" w:rsidRDefault="00684337" w:rsidP="00684337">
            <w:pPr>
              <w:ind w:firstLine="0"/>
              <w:jc w:val="center"/>
              <w:rPr>
                <w:rFonts w:ascii="Times New Roman" w:hAnsi="Times New Roman" w:cs="Times New Roman"/>
                <w:sz w:val="20"/>
                <w:szCs w:val="20"/>
              </w:rPr>
            </w:pPr>
            <w:r w:rsidRPr="00553A2D">
              <w:rPr>
                <w:rFonts w:ascii="Times New Roman" w:hAnsi="Times New Roman" w:cs="Times New Roman"/>
                <w:sz w:val="20"/>
                <w:szCs w:val="20"/>
              </w:rPr>
              <w:t>X</w:t>
            </w:r>
          </w:p>
        </w:tc>
        <w:tc>
          <w:tcPr>
            <w:tcW w:w="996" w:type="dxa"/>
            <w:tcBorders>
              <w:top w:val="single" w:sz="4" w:space="0" w:color="auto"/>
              <w:left w:val="single" w:sz="4" w:space="0" w:color="auto"/>
              <w:bottom w:val="single" w:sz="4" w:space="0" w:color="auto"/>
              <w:right w:val="single" w:sz="4" w:space="0" w:color="auto"/>
            </w:tcBorders>
          </w:tcPr>
          <w:p w:rsidR="00684337" w:rsidRPr="00553A2D" w:rsidRDefault="00684337" w:rsidP="00684337">
            <w:pPr>
              <w:ind w:firstLine="0"/>
              <w:jc w:val="center"/>
              <w:rPr>
                <w:rFonts w:ascii="Times New Roman" w:hAnsi="Times New Roman" w:cs="Times New Roman"/>
                <w:sz w:val="20"/>
                <w:szCs w:val="20"/>
              </w:rPr>
            </w:pPr>
            <w:r w:rsidRPr="00553A2D">
              <w:rPr>
                <w:rFonts w:ascii="Times New Roman" w:hAnsi="Times New Roman" w:cs="Times New Roman"/>
                <w:sz w:val="20"/>
                <w:szCs w:val="20"/>
              </w:rPr>
              <w:t>X</w:t>
            </w:r>
          </w:p>
        </w:tc>
        <w:tc>
          <w:tcPr>
            <w:tcW w:w="876" w:type="dxa"/>
            <w:tcBorders>
              <w:top w:val="single" w:sz="4" w:space="0" w:color="auto"/>
              <w:left w:val="single" w:sz="4" w:space="0" w:color="auto"/>
              <w:bottom w:val="single" w:sz="4" w:space="0" w:color="auto"/>
              <w:right w:val="single" w:sz="4" w:space="0" w:color="auto"/>
            </w:tcBorders>
          </w:tcPr>
          <w:p w:rsidR="00684337" w:rsidRPr="00553A2D" w:rsidRDefault="00684337" w:rsidP="00684337">
            <w:pPr>
              <w:ind w:firstLine="0"/>
              <w:jc w:val="center"/>
              <w:rPr>
                <w:rFonts w:ascii="Times New Roman" w:hAnsi="Times New Roman" w:cs="Times New Roman"/>
                <w:sz w:val="20"/>
                <w:szCs w:val="20"/>
              </w:rPr>
            </w:pPr>
            <w:r w:rsidRPr="00553A2D">
              <w:rPr>
                <w:rFonts w:ascii="Times New Roman" w:hAnsi="Times New Roman" w:cs="Times New Roman"/>
                <w:sz w:val="20"/>
                <w:szCs w:val="20"/>
              </w:rPr>
              <w:t>X</w:t>
            </w:r>
          </w:p>
        </w:tc>
        <w:tc>
          <w:tcPr>
            <w:tcW w:w="986" w:type="dxa"/>
            <w:tcBorders>
              <w:top w:val="single" w:sz="4" w:space="0" w:color="auto"/>
              <w:left w:val="single" w:sz="4" w:space="0" w:color="auto"/>
              <w:bottom w:val="single" w:sz="4" w:space="0" w:color="auto"/>
              <w:right w:val="single" w:sz="4" w:space="0" w:color="auto"/>
            </w:tcBorders>
          </w:tcPr>
          <w:p w:rsidR="00684337" w:rsidRPr="00553A2D" w:rsidRDefault="00684337" w:rsidP="00684337">
            <w:pPr>
              <w:ind w:firstLine="0"/>
              <w:jc w:val="center"/>
              <w:rPr>
                <w:rFonts w:ascii="Times New Roman" w:hAnsi="Times New Roman" w:cs="Times New Roman"/>
                <w:sz w:val="20"/>
                <w:szCs w:val="20"/>
              </w:rPr>
            </w:pPr>
            <w:r w:rsidRPr="00553A2D">
              <w:rPr>
                <w:rFonts w:ascii="Times New Roman" w:hAnsi="Times New Roman" w:cs="Times New Roman"/>
                <w:sz w:val="20"/>
                <w:szCs w:val="20"/>
              </w:rPr>
              <w:t>X</w:t>
            </w:r>
          </w:p>
        </w:tc>
        <w:tc>
          <w:tcPr>
            <w:tcW w:w="967" w:type="dxa"/>
            <w:tcBorders>
              <w:top w:val="single" w:sz="4" w:space="0" w:color="auto"/>
              <w:left w:val="single" w:sz="4" w:space="0" w:color="auto"/>
              <w:bottom w:val="single" w:sz="4" w:space="0" w:color="auto"/>
              <w:right w:val="single" w:sz="4" w:space="0" w:color="auto"/>
            </w:tcBorders>
          </w:tcPr>
          <w:p w:rsidR="00684337" w:rsidRPr="000A0673" w:rsidRDefault="00684337" w:rsidP="00684337">
            <w:pPr>
              <w:ind w:firstLine="0"/>
              <w:jc w:val="center"/>
              <w:rPr>
                <w:rFonts w:ascii="Times New Roman" w:hAnsi="Times New Roman" w:cs="Times New Roman"/>
                <w:color w:val="1F497D"/>
                <w:sz w:val="20"/>
                <w:szCs w:val="20"/>
              </w:rPr>
            </w:pPr>
            <w:r w:rsidRPr="000A0673">
              <w:rPr>
                <w:rFonts w:ascii="Times New Roman" w:hAnsi="Times New Roman" w:cs="Times New Roman"/>
                <w:color w:val="1F497D"/>
                <w:sz w:val="20"/>
                <w:szCs w:val="20"/>
              </w:rPr>
              <w:t>X</w:t>
            </w:r>
          </w:p>
        </w:tc>
      </w:tr>
      <w:tr w:rsidR="00684337" w:rsidRPr="0066279F" w:rsidTr="00684337">
        <w:tc>
          <w:tcPr>
            <w:tcW w:w="2311" w:type="dxa"/>
            <w:vMerge/>
            <w:tcBorders>
              <w:left w:val="single" w:sz="4" w:space="0" w:color="auto"/>
              <w:right w:val="single" w:sz="4" w:space="0" w:color="auto"/>
            </w:tcBorders>
          </w:tcPr>
          <w:p w:rsidR="00684337" w:rsidRPr="0066279F" w:rsidRDefault="00684337" w:rsidP="00684337">
            <w:pPr>
              <w:pStyle w:val="aff7"/>
              <w:jc w:val="center"/>
              <w:rPr>
                <w:rFonts w:ascii="Times New Roman" w:hAnsi="Times New Roman" w:cs="Times New Roman"/>
              </w:rPr>
            </w:pPr>
          </w:p>
        </w:tc>
        <w:tc>
          <w:tcPr>
            <w:tcW w:w="5073" w:type="dxa"/>
            <w:vMerge/>
            <w:tcBorders>
              <w:left w:val="single" w:sz="4" w:space="0" w:color="auto"/>
              <w:right w:val="single" w:sz="4" w:space="0" w:color="auto"/>
            </w:tcBorders>
          </w:tcPr>
          <w:p w:rsidR="00684337" w:rsidRPr="0066279F" w:rsidRDefault="00684337" w:rsidP="00684337">
            <w:pPr>
              <w:pStyle w:val="aff7"/>
              <w:jc w:val="center"/>
              <w:rPr>
                <w:rFonts w:ascii="Times New Roman" w:hAnsi="Times New Roman" w:cs="Times New Roman"/>
              </w:rPr>
            </w:pPr>
          </w:p>
        </w:tc>
        <w:tc>
          <w:tcPr>
            <w:tcW w:w="3172" w:type="dxa"/>
            <w:tcBorders>
              <w:top w:val="single" w:sz="4" w:space="0" w:color="auto"/>
              <w:left w:val="single" w:sz="4" w:space="0" w:color="auto"/>
              <w:bottom w:val="single" w:sz="4" w:space="0" w:color="auto"/>
              <w:right w:val="single" w:sz="4" w:space="0" w:color="auto"/>
            </w:tcBorders>
          </w:tcPr>
          <w:p w:rsidR="00684337" w:rsidRPr="0066279F" w:rsidRDefault="00684337" w:rsidP="00684337">
            <w:pPr>
              <w:pStyle w:val="aff7"/>
              <w:jc w:val="center"/>
              <w:rPr>
                <w:rFonts w:ascii="Times New Roman" w:hAnsi="Times New Roman" w:cs="Times New Roman"/>
              </w:rPr>
            </w:pPr>
            <w:r w:rsidRPr="0066279F">
              <w:rPr>
                <w:rFonts w:ascii="Times New Roman" w:hAnsi="Times New Roman" w:cs="Times New Roman"/>
              </w:rPr>
              <w:t>республиканский бюджет</w:t>
            </w:r>
          </w:p>
        </w:tc>
        <w:tc>
          <w:tcPr>
            <w:tcW w:w="1022" w:type="dxa"/>
            <w:tcBorders>
              <w:top w:val="single" w:sz="4" w:space="0" w:color="auto"/>
              <w:left w:val="single" w:sz="4" w:space="0" w:color="auto"/>
              <w:bottom w:val="single" w:sz="4" w:space="0" w:color="auto"/>
              <w:right w:val="single" w:sz="4" w:space="0" w:color="auto"/>
            </w:tcBorders>
          </w:tcPr>
          <w:p w:rsidR="00684337" w:rsidRPr="00553A2D" w:rsidRDefault="00684337" w:rsidP="00684337">
            <w:pPr>
              <w:ind w:firstLine="0"/>
              <w:jc w:val="center"/>
              <w:rPr>
                <w:rFonts w:ascii="Times New Roman" w:hAnsi="Times New Roman" w:cs="Times New Roman"/>
                <w:sz w:val="20"/>
                <w:szCs w:val="20"/>
              </w:rPr>
            </w:pPr>
            <w:r w:rsidRPr="00553A2D">
              <w:rPr>
                <w:rFonts w:ascii="Times New Roman" w:hAnsi="Times New Roman" w:cs="Times New Roman"/>
                <w:sz w:val="20"/>
                <w:szCs w:val="20"/>
              </w:rPr>
              <w:t>X</w:t>
            </w:r>
          </w:p>
        </w:tc>
        <w:tc>
          <w:tcPr>
            <w:tcW w:w="996" w:type="dxa"/>
            <w:tcBorders>
              <w:top w:val="single" w:sz="4" w:space="0" w:color="auto"/>
              <w:left w:val="single" w:sz="4" w:space="0" w:color="auto"/>
              <w:bottom w:val="single" w:sz="4" w:space="0" w:color="auto"/>
              <w:right w:val="single" w:sz="4" w:space="0" w:color="auto"/>
            </w:tcBorders>
          </w:tcPr>
          <w:p w:rsidR="00684337" w:rsidRPr="00553A2D" w:rsidRDefault="00684337" w:rsidP="00684337">
            <w:pPr>
              <w:ind w:firstLine="0"/>
              <w:jc w:val="center"/>
              <w:rPr>
                <w:rFonts w:ascii="Times New Roman" w:hAnsi="Times New Roman" w:cs="Times New Roman"/>
                <w:sz w:val="20"/>
                <w:szCs w:val="20"/>
              </w:rPr>
            </w:pPr>
            <w:r w:rsidRPr="00553A2D">
              <w:rPr>
                <w:rFonts w:ascii="Times New Roman" w:hAnsi="Times New Roman" w:cs="Times New Roman"/>
                <w:sz w:val="20"/>
                <w:szCs w:val="20"/>
              </w:rPr>
              <w:t>X</w:t>
            </w:r>
          </w:p>
        </w:tc>
        <w:tc>
          <w:tcPr>
            <w:tcW w:w="876" w:type="dxa"/>
            <w:tcBorders>
              <w:top w:val="single" w:sz="4" w:space="0" w:color="auto"/>
              <w:left w:val="single" w:sz="4" w:space="0" w:color="auto"/>
              <w:bottom w:val="single" w:sz="4" w:space="0" w:color="auto"/>
              <w:right w:val="single" w:sz="4" w:space="0" w:color="auto"/>
            </w:tcBorders>
          </w:tcPr>
          <w:p w:rsidR="00684337" w:rsidRPr="00553A2D" w:rsidRDefault="00684337" w:rsidP="00684337">
            <w:pPr>
              <w:ind w:firstLine="0"/>
              <w:jc w:val="center"/>
              <w:rPr>
                <w:rFonts w:ascii="Times New Roman" w:hAnsi="Times New Roman" w:cs="Times New Roman"/>
                <w:sz w:val="20"/>
                <w:szCs w:val="20"/>
              </w:rPr>
            </w:pPr>
            <w:r w:rsidRPr="00553A2D">
              <w:rPr>
                <w:rFonts w:ascii="Times New Roman" w:hAnsi="Times New Roman" w:cs="Times New Roman"/>
                <w:sz w:val="20"/>
                <w:szCs w:val="20"/>
              </w:rPr>
              <w:t>X</w:t>
            </w:r>
          </w:p>
        </w:tc>
        <w:tc>
          <w:tcPr>
            <w:tcW w:w="986" w:type="dxa"/>
            <w:tcBorders>
              <w:top w:val="single" w:sz="4" w:space="0" w:color="auto"/>
              <w:left w:val="single" w:sz="4" w:space="0" w:color="auto"/>
              <w:bottom w:val="single" w:sz="4" w:space="0" w:color="auto"/>
              <w:right w:val="single" w:sz="4" w:space="0" w:color="auto"/>
            </w:tcBorders>
          </w:tcPr>
          <w:p w:rsidR="00684337" w:rsidRPr="00553A2D" w:rsidRDefault="00684337" w:rsidP="00684337">
            <w:pPr>
              <w:ind w:firstLine="0"/>
              <w:jc w:val="center"/>
              <w:rPr>
                <w:rFonts w:ascii="Times New Roman" w:hAnsi="Times New Roman" w:cs="Times New Roman"/>
                <w:sz w:val="20"/>
                <w:szCs w:val="20"/>
              </w:rPr>
            </w:pPr>
            <w:r w:rsidRPr="00553A2D">
              <w:rPr>
                <w:rFonts w:ascii="Times New Roman" w:hAnsi="Times New Roman" w:cs="Times New Roman"/>
                <w:sz w:val="20"/>
                <w:szCs w:val="20"/>
              </w:rPr>
              <w:t>X</w:t>
            </w:r>
          </w:p>
        </w:tc>
        <w:tc>
          <w:tcPr>
            <w:tcW w:w="967" w:type="dxa"/>
            <w:tcBorders>
              <w:top w:val="single" w:sz="4" w:space="0" w:color="auto"/>
              <w:left w:val="single" w:sz="4" w:space="0" w:color="auto"/>
              <w:bottom w:val="single" w:sz="4" w:space="0" w:color="auto"/>
              <w:right w:val="single" w:sz="4" w:space="0" w:color="auto"/>
            </w:tcBorders>
          </w:tcPr>
          <w:p w:rsidR="00684337" w:rsidRPr="000A0673" w:rsidRDefault="00684337" w:rsidP="00684337">
            <w:pPr>
              <w:ind w:firstLine="0"/>
              <w:jc w:val="center"/>
              <w:rPr>
                <w:rFonts w:ascii="Times New Roman" w:hAnsi="Times New Roman" w:cs="Times New Roman"/>
                <w:color w:val="1F497D"/>
                <w:sz w:val="20"/>
                <w:szCs w:val="20"/>
              </w:rPr>
            </w:pPr>
            <w:r w:rsidRPr="000A0673">
              <w:rPr>
                <w:rFonts w:ascii="Times New Roman" w:hAnsi="Times New Roman" w:cs="Times New Roman"/>
                <w:color w:val="1F497D"/>
                <w:sz w:val="20"/>
                <w:szCs w:val="20"/>
              </w:rPr>
              <w:t>X</w:t>
            </w:r>
          </w:p>
        </w:tc>
      </w:tr>
      <w:tr w:rsidR="00684337" w:rsidRPr="0066279F" w:rsidTr="00684337">
        <w:tc>
          <w:tcPr>
            <w:tcW w:w="2311" w:type="dxa"/>
            <w:vMerge/>
            <w:tcBorders>
              <w:left w:val="single" w:sz="4" w:space="0" w:color="auto"/>
              <w:right w:val="single" w:sz="4" w:space="0" w:color="auto"/>
            </w:tcBorders>
          </w:tcPr>
          <w:p w:rsidR="00684337" w:rsidRPr="0066279F" w:rsidRDefault="00684337" w:rsidP="00684337">
            <w:pPr>
              <w:pStyle w:val="aff7"/>
              <w:jc w:val="center"/>
              <w:rPr>
                <w:rFonts w:ascii="Times New Roman" w:hAnsi="Times New Roman" w:cs="Times New Roman"/>
              </w:rPr>
            </w:pPr>
          </w:p>
        </w:tc>
        <w:tc>
          <w:tcPr>
            <w:tcW w:w="5073" w:type="dxa"/>
            <w:vMerge/>
            <w:tcBorders>
              <w:left w:val="single" w:sz="4" w:space="0" w:color="auto"/>
              <w:right w:val="single" w:sz="4" w:space="0" w:color="auto"/>
            </w:tcBorders>
          </w:tcPr>
          <w:p w:rsidR="00684337" w:rsidRPr="0066279F" w:rsidRDefault="00684337" w:rsidP="00684337">
            <w:pPr>
              <w:pStyle w:val="aff7"/>
              <w:jc w:val="center"/>
              <w:rPr>
                <w:rFonts w:ascii="Times New Roman" w:hAnsi="Times New Roman" w:cs="Times New Roman"/>
              </w:rPr>
            </w:pPr>
          </w:p>
        </w:tc>
        <w:tc>
          <w:tcPr>
            <w:tcW w:w="3172" w:type="dxa"/>
            <w:tcBorders>
              <w:top w:val="single" w:sz="4" w:space="0" w:color="auto"/>
              <w:left w:val="single" w:sz="4" w:space="0" w:color="auto"/>
              <w:bottom w:val="single" w:sz="4" w:space="0" w:color="auto"/>
              <w:right w:val="single" w:sz="4" w:space="0" w:color="auto"/>
            </w:tcBorders>
          </w:tcPr>
          <w:p w:rsidR="00684337" w:rsidRPr="0066279F" w:rsidRDefault="00684337" w:rsidP="00684337">
            <w:pPr>
              <w:pStyle w:val="aff7"/>
              <w:jc w:val="center"/>
              <w:rPr>
                <w:rFonts w:ascii="Times New Roman" w:hAnsi="Times New Roman" w:cs="Times New Roman"/>
              </w:rPr>
            </w:pPr>
            <w:r w:rsidRPr="0066279F">
              <w:rPr>
                <w:rFonts w:ascii="Times New Roman" w:hAnsi="Times New Roman" w:cs="Times New Roman"/>
              </w:rPr>
              <w:t>местный бюджет</w:t>
            </w:r>
          </w:p>
        </w:tc>
        <w:tc>
          <w:tcPr>
            <w:tcW w:w="1022" w:type="dxa"/>
            <w:tcBorders>
              <w:top w:val="single" w:sz="4" w:space="0" w:color="auto"/>
              <w:left w:val="single" w:sz="4" w:space="0" w:color="auto"/>
              <w:bottom w:val="single" w:sz="4" w:space="0" w:color="auto"/>
              <w:right w:val="single" w:sz="4" w:space="0" w:color="auto"/>
            </w:tcBorders>
          </w:tcPr>
          <w:p w:rsidR="00684337" w:rsidRPr="00553A2D" w:rsidRDefault="00684337" w:rsidP="00684337">
            <w:pPr>
              <w:ind w:firstLine="0"/>
              <w:jc w:val="center"/>
              <w:rPr>
                <w:rFonts w:ascii="Times New Roman" w:hAnsi="Times New Roman" w:cs="Times New Roman"/>
                <w:sz w:val="20"/>
                <w:szCs w:val="20"/>
              </w:rPr>
            </w:pPr>
            <w:r w:rsidRPr="00553A2D">
              <w:rPr>
                <w:rFonts w:ascii="Times New Roman" w:hAnsi="Times New Roman" w:cs="Times New Roman"/>
                <w:sz w:val="20"/>
                <w:szCs w:val="20"/>
              </w:rPr>
              <w:t>X</w:t>
            </w:r>
          </w:p>
        </w:tc>
        <w:tc>
          <w:tcPr>
            <w:tcW w:w="996" w:type="dxa"/>
            <w:tcBorders>
              <w:top w:val="single" w:sz="4" w:space="0" w:color="auto"/>
              <w:left w:val="single" w:sz="4" w:space="0" w:color="auto"/>
              <w:bottom w:val="single" w:sz="4" w:space="0" w:color="auto"/>
              <w:right w:val="single" w:sz="4" w:space="0" w:color="auto"/>
            </w:tcBorders>
          </w:tcPr>
          <w:p w:rsidR="00684337" w:rsidRPr="00553A2D" w:rsidRDefault="00684337" w:rsidP="00684337">
            <w:pPr>
              <w:ind w:firstLine="0"/>
              <w:jc w:val="center"/>
              <w:rPr>
                <w:rFonts w:ascii="Times New Roman" w:hAnsi="Times New Roman" w:cs="Times New Roman"/>
                <w:sz w:val="20"/>
                <w:szCs w:val="20"/>
              </w:rPr>
            </w:pPr>
            <w:r w:rsidRPr="00553A2D">
              <w:rPr>
                <w:rFonts w:ascii="Times New Roman" w:hAnsi="Times New Roman" w:cs="Times New Roman"/>
                <w:sz w:val="20"/>
                <w:szCs w:val="20"/>
              </w:rPr>
              <w:t>X</w:t>
            </w:r>
          </w:p>
        </w:tc>
        <w:tc>
          <w:tcPr>
            <w:tcW w:w="876" w:type="dxa"/>
            <w:tcBorders>
              <w:top w:val="single" w:sz="4" w:space="0" w:color="auto"/>
              <w:left w:val="single" w:sz="4" w:space="0" w:color="auto"/>
              <w:bottom w:val="single" w:sz="4" w:space="0" w:color="auto"/>
              <w:right w:val="single" w:sz="4" w:space="0" w:color="auto"/>
            </w:tcBorders>
          </w:tcPr>
          <w:p w:rsidR="00684337" w:rsidRPr="00553A2D" w:rsidRDefault="00684337" w:rsidP="00684337">
            <w:pPr>
              <w:ind w:firstLine="0"/>
              <w:jc w:val="center"/>
              <w:rPr>
                <w:rFonts w:ascii="Times New Roman" w:hAnsi="Times New Roman" w:cs="Times New Roman"/>
                <w:sz w:val="20"/>
                <w:szCs w:val="20"/>
              </w:rPr>
            </w:pPr>
            <w:r w:rsidRPr="00553A2D">
              <w:rPr>
                <w:rFonts w:ascii="Times New Roman" w:hAnsi="Times New Roman" w:cs="Times New Roman"/>
                <w:sz w:val="20"/>
                <w:szCs w:val="20"/>
              </w:rPr>
              <w:t>X</w:t>
            </w:r>
          </w:p>
        </w:tc>
        <w:tc>
          <w:tcPr>
            <w:tcW w:w="986" w:type="dxa"/>
            <w:tcBorders>
              <w:top w:val="single" w:sz="4" w:space="0" w:color="auto"/>
              <w:left w:val="single" w:sz="4" w:space="0" w:color="auto"/>
              <w:bottom w:val="single" w:sz="4" w:space="0" w:color="auto"/>
              <w:right w:val="single" w:sz="4" w:space="0" w:color="auto"/>
            </w:tcBorders>
          </w:tcPr>
          <w:p w:rsidR="00684337" w:rsidRPr="00553A2D" w:rsidRDefault="00684337" w:rsidP="00684337">
            <w:pPr>
              <w:ind w:firstLine="0"/>
              <w:jc w:val="center"/>
              <w:rPr>
                <w:rFonts w:ascii="Times New Roman" w:hAnsi="Times New Roman" w:cs="Times New Roman"/>
                <w:sz w:val="20"/>
                <w:szCs w:val="20"/>
              </w:rPr>
            </w:pPr>
            <w:r w:rsidRPr="00553A2D">
              <w:rPr>
                <w:rFonts w:ascii="Times New Roman" w:hAnsi="Times New Roman" w:cs="Times New Roman"/>
                <w:sz w:val="20"/>
                <w:szCs w:val="20"/>
              </w:rPr>
              <w:t>X</w:t>
            </w:r>
          </w:p>
        </w:tc>
        <w:tc>
          <w:tcPr>
            <w:tcW w:w="967" w:type="dxa"/>
            <w:tcBorders>
              <w:top w:val="single" w:sz="4" w:space="0" w:color="auto"/>
              <w:left w:val="single" w:sz="4" w:space="0" w:color="auto"/>
              <w:bottom w:val="single" w:sz="4" w:space="0" w:color="auto"/>
              <w:right w:val="single" w:sz="4" w:space="0" w:color="auto"/>
            </w:tcBorders>
          </w:tcPr>
          <w:p w:rsidR="00684337" w:rsidRPr="000A0673" w:rsidRDefault="00684337" w:rsidP="00684337">
            <w:pPr>
              <w:ind w:firstLine="0"/>
              <w:jc w:val="center"/>
              <w:rPr>
                <w:rFonts w:ascii="Times New Roman" w:hAnsi="Times New Roman" w:cs="Times New Roman"/>
                <w:color w:val="1F497D"/>
                <w:sz w:val="20"/>
                <w:szCs w:val="20"/>
              </w:rPr>
            </w:pPr>
            <w:r w:rsidRPr="000A0673">
              <w:rPr>
                <w:rFonts w:ascii="Times New Roman" w:hAnsi="Times New Roman" w:cs="Times New Roman"/>
                <w:color w:val="1F497D"/>
                <w:sz w:val="20"/>
                <w:szCs w:val="20"/>
              </w:rPr>
              <w:t>X</w:t>
            </w:r>
          </w:p>
        </w:tc>
      </w:tr>
      <w:tr w:rsidR="00684337" w:rsidRPr="0066279F" w:rsidTr="00684337">
        <w:trPr>
          <w:trHeight w:val="214"/>
        </w:trPr>
        <w:tc>
          <w:tcPr>
            <w:tcW w:w="2311" w:type="dxa"/>
            <w:vMerge/>
            <w:tcBorders>
              <w:left w:val="single" w:sz="4" w:space="0" w:color="auto"/>
              <w:bottom w:val="single" w:sz="4" w:space="0" w:color="auto"/>
              <w:right w:val="single" w:sz="4" w:space="0" w:color="auto"/>
            </w:tcBorders>
          </w:tcPr>
          <w:p w:rsidR="00684337" w:rsidRPr="0066279F" w:rsidRDefault="00684337" w:rsidP="00684337">
            <w:pPr>
              <w:pStyle w:val="aff7"/>
              <w:jc w:val="center"/>
              <w:rPr>
                <w:rFonts w:ascii="Times New Roman" w:hAnsi="Times New Roman" w:cs="Times New Roman"/>
              </w:rPr>
            </w:pPr>
          </w:p>
        </w:tc>
        <w:tc>
          <w:tcPr>
            <w:tcW w:w="5073" w:type="dxa"/>
            <w:vMerge/>
            <w:tcBorders>
              <w:left w:val="single" w:sz="4" w:space="0" w:color="auto"/>
              <w:bottom w:val="single" w:sz="4" w:space="0" w:color="auto"/>
              <w:right w:val="single" w:sz="4" w:space="0" w:color="auto"/>
            </w:tcBorders>
          </w:tcPr>
          <w:p w:rsidR="00684337" w:rsidRPr="0066279F" w:rsidRDefault="00684337" w:rsidP="00684337">
            <w:pPr>
              <w:pStyle w:val="aff7"/>
              <w:jc w:val="center"/>
              <w:rPr>
                <w:rFonts w:ascii="Times New Roman" w:hAnsi="Times New Roman" w:cs="Times New Roman"/>
              </w:rPr>
            </w:pPr>
          </w:p>
        </w:tc>
        <w:tc>
          <w:tcPr>
            <w:tcW w:w="3172" w:type="dxa"/>
            <w:tcBorders>
              <w:top w:val="single" w:sz="4" w:space="0" w:color="auto"/>
              <w:left w:val="single" w:sz="4" w:space="0" w:color="auto"/>
              <w:bottom w:val="single" w:sz="4" w:space="0" w:color="auto"/>
              <w:right w:val="single" w:sz="4" w:space="0" w:color="auto"/>
            </w:tcBorders>
          </w:tcPr>
          <w:p w:rsidR="00684337" w:rsidRPr="0066279F" w:rsidRDefault="00684337" w:rsidP="00684337">
            <w:pPr>
              <w:pStyle w:val="aff7"/>
              <w:jc w:val="center"/>
              <w:rPr>
                <w:rFonts w:ascii="Times New Roman" w:hAnsi="Times New Roman" w:cs="Times New Roman"/>
              </w:rPr>
            </w:pPr>
            <w:r w:rsidRPr="0066279F">
              <w:rPr>
                <w:rFonts w:ascii="Times New Roman" w:hAnsi="Times New Roman" w:cs="Times New Roman"/>
              </w:rPr>
              <w:t>внебюджетные источники</w:t>
            </w:r>
          </w:p>
        </w:tc>
        <w:tc>
          <w:tcPr>
            <w:tcW w:w="1022" w:type="dxa"/>
            <w:tcBorders>
              <w:top w:val="single" w:sz="4" w:space="0" w:color="auto"/>
              <w:left w:val="single" w:sz="4" w:space="0" w:color="auto"/>
              <w:bottom w:val="single" w:sz="4" w:space="0" w:color="auto"/>
              <w:right w:val="single" w:sz="4" w:space="0" w:color="auto"/>
            </w:tcBorders>
          </w:tcPr>
          <w:p w:rsidR="00684337" w:rsidRPr="00553A2D" w:rsidRDefault="00684337" w:rsidP="00684337">
            <w:pPr>
              <w:ind w:firstLine="0"/>
              <w:jc w:val="center"/>
              <w:rPr>
                <w:rFonts w:ascii="Times New Roman" w:hAnsi="Times New Roman" w:cs="Times New Roman"/>
                <w:sz w:val="20"/>
                <w:szCs w:val="20"/>
              </w:rPr>
            </w:pPr>
            <w:r w:rsidRPr="00553A2D">
              <w:rPr>
                <w:rFonts w:ascii="Times New Roman" w:hAnsi="Times New Roman" w:cs="Times New Roman"/>
                <w:sz w:val="20"/>
                <w:szCs w:val="20"/>
              </w:rPr>
              <w:t>X</w:t>
            </w:r>
          </w:p>
        </w:tc>
        <w:tc>
          <w:tcPr>
            <w:tcW w:w="996" w:type="dxa"/>
            <w:tcBorders>
              <w:top w:val="single" w:sz="4" w:space="0" w:color="auto"/>
              <w:left w:val="single" w:sz="4" w:space="0" w:color="auto"/>
              <w:bottom w:val="single" w:sz="4" w:space="0" w:color="auto"/>
              <w:right w:val="single" w:sz="4" w:space="0" w:color="auto"/>
            </w:tcBorders>
          </w:tcPr>
          <w:p w:rsidR="00684337" w:rsidRPr="00553A2D" w:rsidRDefault="00684337" w:rsidP="00684337">
            <w:pPr>
              <w:ind w:firstLine="0"/>
              <w:jc w:val="center"/>
              <w:rPr>
                <w:rFonts w:ascii="Times New Roman" w:hAnsi="Times New Roman" w:cs="Times New Roman"/>
                <w:sz w:val="20"/>
                <w:szCs w:val="20"/>
              </w:rPr>
            </w:pPr>
            <w:r w:rsidRPr="00553A2D">
              <w:rPr>
                <w:rFonts w:ascii="Times New Roman" w:hAnsi="Times New Roman" w:cs="Times New Roman"/>
                <w:sz w:val="20"/>
                <w:szCs w:val="20"/>
              </w:rPr>
              <w:t>X</w:t>
            </w:r>
          </w:p>
        </w:tc>
        <w:tc>
          <w:tcPr>
            <w:tcW w:w="876" w:type="dxa"/>
            <w:tcBorders>
              <w:top w:val="single" w:sz="4" w:space="0" w:color="auto"/>
              <w:left w:val="single" w:sz="4" w:space="0" w:color="auto"/>
              <w:bottom w:val="single" w:sz="4" w:space="0" w:color="auto"/>
              <w:right w:val="single" w:sz="4" w:space="0" w:color="auto"/>
            </w:tcBorders>
          </w:tcPr>
          <w:p w:rsidR="00684337" w:rsidRPr="00553A2D" w:rsidRDefault="00684337" w:rsidP="00684337">
            <w:pPr>
              <w:ind w:firstLine="0"/>
              <w:jc w:val="center"/>
              <w:rPr>
                <w:rFonts w:ascii="Times New Roman" w:hAnsi="Times New Roman" w:cs="Times New Roman"/>
                <w:sz w:val="20"/>
                <w:szCs w:val="20"/>
              </w:rPr>
            </w:pPr>
            <w:r w:rsidRPr="00553A2D">
              <w:rPr>
                <w:rFonts w:ascii="Times New Roman" w:hAnsi="Times New Roman" w:cs="Times New Roman"/>
                <w:sz w:val="20"/>
                <w:szCs w:val="20"/>
              </w:rPr>
              <w:t>X</w:t>
            </w:r>
          </w:p>
        </w:tc>
        <w:tc>
          <w:tcPr>
            <w:tcW w:w="986" w:type="dxa"/>
            <w:tcBorders>
              <w:top w:val="single" w:sz="4" w:space="0" w:color="auto"/>
              <w:left w:val="single" w:sz="4" w:space="0" w:color="auto"/>
              <w:bottom w:val="single" w:sz="4" w:space="0" w:color="auto"/>
              <w:right w:val="single" w:sz="4" w:space="0" w:color="auto"/>
            </w:tcBorders>
          </w:tcPr>
          <w:p w:rsidR="00684337" w:rsidRPr="00553A2D" w:rsidRDefault="00684337" w:rsidP="00684337">
            <w:pPr>
              <w:ind w:firstLine="0"/>
              <w:jc w:val="center"/>
              <w:rPr>
                <w:rFonts w:ascii="Times New Roman" w:hAnsi="Times New Roman" w:cs="Times New Roman"/>
                <w:sz w:val="20"/>
                <w:szCs w:val="20"/>
              </w:rPr>
            </w:pPr>
            <w:r w:rsidRPr="00553A2D">
              <w:rPr>
                <w:rFonts w:ascii="Times New Roman" w:hAnsi="Times New Roman" w:cs="Times New Roman"/>
                <w:sz w:val="20"/>
                <w:szCs w:val="20"/>
              </w:rPr>
              <w:t>X</w:t>
            </w:r>
          </w:p>
        </w:tc>
        <w:tc>
          <w:tcPr>
            <w:tcW w:w="967" w:type="dxa"/>
            <w:tcBorders>
              <w:top w:val="single" w:sz="4" w:space="0" w:color="auto"/>
              <w:left w:val="single" w:sz="4" w:space="0" w:color="auto"/>
              <w:bottom w:val="single" w:sz="4" w:space="0" w:color="auto"/>
              <w:right w:val="single" w:sz="4" w:space="0" w:color="auto"/>
            </w:tcBorders>
          </w:tcPr>
          <w:p w:rsidR="00684337" w:rsidRPr="000A0673" w:rsidRDefault="00684337" w:rsidP="00684337">
            <w:pPr>
              <w:ind w:firstLine="0"/>
              <w:jc w:val="center"/>
              <w:rPr>
                <w:rFonts w:ascii="Times New Roman" w:hAnsi="Times New Roman" w:cs="Times New Roman"/>
                <w:color w:val="1F497D"/>
                <w:sz w:val="20"/>
                <w:szCs w:val="20"/>
              </w:rPr>
            </w:pPr>
            <w:r w:rsidRPr="000A0673">
              <w:rPr>
                <w:rFonts w:ascii="Times New Roman" w:hAnsi="Times New Roman" w:cs="Times New Roman"/>
                <w:color w:val="1F497D"/>
                <w:sz w:val="20"/>
                <w:szCs w:val="20"/>
              </w:rPr>
              <w:t>X</w:t>
            </w:r>
          </w:p>
        </w:tc>
      </w:tr>
      <w:tr w:rsidR="00684337" w:rsidRPr="0066279F" w:rsidTr="00684337">
        <w:tc>
          <w:tcPr>
            <w:tcW w:w="2311" w:type="dxa"/>
            <w:vMerge w:val="restart"/>
            <w:tcBorders>
              <w:top w:val="single" w:sz="4" w:space="0" w:color="auto"/>
              <w:left w:val="single" w:sz="4" w:space="0" w:color="auto"/>
              <w:bottom w:val="single" w:sz="4" w:space="0" w:color="auto"/>
              <w:right w:val="single" w:sz="4" w:space="0" w:color="auto"/>
            </w:tcBorders>
          </w:tcPr>
          <w:p w:rsidR="00684337" w:rsidRPr="0066279F" w:rsidRDefault="00684337" w:rsidP="00684337">
            <w:pPr>
              <w:pStyle w:val="aff7"/>
              <w:jc w:val="center"/>
              <w:rPr>
                <w:rFonts w:ascii="Times New Roman" w:hAnsi="Times New Roman" w:cs="Times New Roman"/>
              </w:rPr>
            </w:pPr>
            <w:r w:rsidRPr="0066279F">
              <w:rPr>
                <w:rFonts w:ascii="Times New Roman" w:hAnsi="Times New Roman" w:cs="Times New Roman"/>
              </w:rPr>
              <w:t>Подпрограмма 2</w:t>
            </w:r>
          </w:p>
        </w:tc>
        <w:tc>
          <w:tcPr>
            <w:tcW w:w="5073" w:type="dxa"/>
            <w:vMerge w:val="restart"/>
            <w:tcBorders>
              <w:top w:val="single" w:sz="4" w:space="0" w:color="auto"/>
              <w:left w:val="single" w:sz="4" w:space="0" w:color="auto"/>
              <w:bottom w:val="single" w:sz="4" w:space="0" w:color="auto"/>
              <w:right w:val="single" w:sz="4" w:space="0" w:color="auto"/>
            </w:tcBorders>
          </w:tcPr>
          <w:p w:rsidR="00684337" w:rsidRPr="0066279F" w:rsidRDefault="00684337" w:rsidP="00684337">
            <w:pPr>
              <w:pStyle w:val="aff7"/>
              <w:jc w:val="center"/>
              <w:rPr>
                <w:rFonts w:ascii="Times New Roman" w:hAnsi="Times New Roman" w:cs="Times New Roman"/>
              </w:rPr>
            </w:pPr>
            <w:r w:rsidRPr="0066279F">
              <w:rPr>
                <w:rFonts w:ascii="Times New Roman" w:hAnsi="Times New Roman" w:cs="Times New Roman"/>
              </w:rPr>
              <w:t>подпрограмма "Управление муниципальным долгом Ичалковского муниципального района Республики Мордовия"</w:t>
            </w:r>
          </w:p>
        </w:tc>
        <w:tc>
          <w:tcPr>
            <w:tcW w:w="3172" w:type="dxa"/>
            <w:tcBorders>
              <w:top w:val="single" w:sz="4" w:space="0" w:color="auto"/>
              <w:left w:val="single" w:sz="4" w:space="0" w:color="auto"/>
              <w:bottom w:val="single" w:sz="4" w:space="0" w:color="auto"/>
              <w:right w:val="single" w:sz="4" w:space="0" w:color="auto"/>
            </w:tcBorders>
          </w:tcPr>
          <w:p w:rsidR="00684337" w:rsidRPr="0066279F" w:rsidRDefault="00684337" w:rsidP="00684337">
            <w:pPr>
              <w:pStyle w:val="aff7"/>
              <w:jc w:val="center"/>
              <w:rPr>
                <w:rFonts w:ascii="Times New Roman" w:hAnsi="Times New Roman" w:cs="Times New Roman"/>
              </w:rPr>
            </w:pPr>
            <w:r w:rsidRPr="0066279F">
              <w:rPr>
                <w:rFonts w:ascii="Times New Roman" w:hAnsi="Times New Roman" w:cs="Times New Roman"/>
              </w:rPr>
              <w:t>всего</w:t>
            </w:r>
          </w:p>
        </w:tc>
        <w:tc>
          <w:tcPr>
            <w:tcW w:w="1022" w:type="dxa"/>
            <w:tcBorders>
              <w:top w:val="single" w:sz="4" w:space="0" w:color="auto"/>
              <w:left w:val="single" w:sz="4" w:space="0" w:color="auto"/>
              <w:bottom w:val="single" w:sz="4" w:space="0" w:color="auto"/>
              <w:right w:val="single" w:sz="4" w:space="0" w:color="auto"/>
            </w:tcBorders>
          </w:tcPr>
          <w:p w:rsidR="00684337" w:rsidRPr="00D20B0E" w:rsidRDefault="00684337" w:rsidP="00684337">
            <w:pPr>
              <w:pStyle w:val="aff7"/>
              <w:jc w:val="center"/>
              <w:rPr>
                <w:rFonts w:ascii="Times New Roman" w:hAnsi="Times New Roman" w:cs="Times New Roman"/>
                <w:color w:val="365F91"/>
              </w:rPr>
            </w:pPr>
            <w:r w:rsidRPr="00D20B0E">
              <w:rPr>
                <w:rFonts w:ascii="Times New Roman" w:hAnsi="Times New Roman" w:cs="Times New Roman"/>
                <w:color w:val="365F91"/>
              </w:rPr>
              <w:t>70,2</w:t>
            </w:r>
          </w:p>
        </w:tc>
        <w:tc>
          <w:tcPr>
            <w:tcW w:w="996" w:type="dxa"/>
            <w:tcBorders>
              <w:top w:val="single" w:sz="4" w:space="0" w:color="auto"/>
              <w:left w:val="single" w:sz="4" w:space="0" w:color="auto"/>
              <w:bottom w:val="single" w:sz="4" w:space="0" w:color="auto"/>
              <w:right w:val="single" w:sz="4" w:space="0" w:color="auto"/>
            </w:tcBorders>
          </w:tcPr>
          <w:p w:rsidR="00684337" w:rsidRPr="0066279F" w:rsidRDefault="00684337" w:rsidP="00684337">
            <w:pPr>
              <w:pStyle w:val="aff7"/>
              <w:jc w:val="center"/>
              <w:rPr>
                <w:rFonts w:ascii="Times New Roman" w:hAnsi="Times New Roman" w:cs="Times New Roman"/>
              </w:rPr>
            </w:pPr>
            <w:r w:rsidRPr="0066279F">
              <w:rPr>
                <w:rFonts w:ascii="Times New Roman" w:hAnsi="Times New Roman" w:cs="Times New Roman"/>
              </w:rPr>
              <w:t>126,2</w:t>
            </w:r>
          </w:p>
        </w:tc>
        <w:tc>
          <w:tcPr>
            <w:tcW w:w="876" w:type="dxa"/>
            <w:tcBorders>
              <w:top w:val="single" w:sz="4" w:space="0" w:color="auto"/>
              <w:left w:val="single" w:sz="4" w:space="0" w:color="auto"/>
              <w:bottom w:val="single" w:sz="4" w:space="0" w:color="auto"/>
              <w:right w:val="single" w:sz="4" w:space="0" w:color="auto"/>
            </w:tcBorders>
          </w:tcPr>
          <w:p w:rsidR="00684337" w:rsidRPr="0066279F" w:rsidRDefault="00684337" w:rsidP="00684337">
            <w:pPr>
              <w:ind w:firstLine="0"/>
              <w:jc w:val="center"/>
              <w:rPr>
                <w:rFonts w:ascii="Times New Roman" w:hAnsi="Times New Roman" w:cs="Times New Roman"/>
              </w:rPr>
            </w:pPr>
            <w:r w:rsidRPr="0066279F">
              <w:rPr>
                <w:rFonts w:ascii="Times New Roman" w:hAnsi="Times New Roman" w:cs="Times New Roman"/>
              </w:rPr>
              <w:t>126,2</w:t>
            </w:r>
          </w:p>
        </w:tc>
        <w:tc>
          <w:tcPr>
            <w:tcW w:w="986" w:type="dxa"/>
            <w:tcBorders>
              <w:top w:val="single" w:sz="4" w:space="0" w:color="auto"/>
              <w:left w:val="single" w:sz="4" w:space="0" w:color="auto"/>
              <w:bottom w:val="single" w:sz="4" w:space="0" w:color="auto"/>
              <w:right w:val="single" w:sz="4" w:space="0" w:color="auto"/>
            </w:tcBorders>
          </w:tcPr>
          <w:p w:rsidR="00684337" w:rsidRPr="0066279F" w:rsidRDefault="00684337" w:rsidP="00684337">
            <w:pPr>
              <w:ind w:firstLine="0"/>
              <w:jc w:val="center"/>
              <w:rPr>
                <w:rFonts w:ascii="Times New Roman" w:hAnsi="Times New Roman" w:cs="Times New Roman"/>
              </w:rPr>
            </w:pPr>
            <w:r>
              <w:rPr>
                <w:rFonts w:ascii="Times New Roman" w:hAnsi="Times New Roman" w:cs="Times New Roman"/>
              </w:rPr>
              <w:t>126,2</w:t>
            </w:r>
          </w:p>
        </w:tc>
        <w:tc>
          <w:tcPr>
            <w:tcW w:w="967" w:type="dxa"/>
            <w:tcBorders>
              <w:top w:val="single" w:sz="4" w:space="0" w:color="auto"/>
              <w:left w:val="single" w:sz="4" w:space="0" w:color="auto"/>
              <w:bottom w:val="single" w:sz="4" w:space="0" w:color="auto"/>
              <w:right w:val="single" w:sz="4" w:space="0" w:color="auto"/>
            </w:tcBorders>
          </w:tcPr>
          <w:p w:rsidR="00684337" w:rsidRPr="000A0673" w:rsidRDefault="00684337" w:rsidP="00684337">
            <w:pPr>
              <w:ind w:firstLine="0"/>
              <w:jc w:val="center"/>
              <w:rPr>
                <w:rFonts w:ascii="Times New Roman" w:hAnsi="Times New Roman" w:cs="Times New Roman"/>
                <w:color w:val="1F497D"/>
              </w:rPr>
            </w:pPr>
            <w:r w:rsidRPr="000A0673">
              <w:rPr>
                <w:rFonts w:ascii="Times New Roman" w:hAnsi="Times New Roman" w:cs="Times New Roman"/>
                <w:color w:val="1F497D"/>
              </w:rPr>
              <w:t>126,2</w:t>
            </w:r>
          </w:p>
        </w:tc>
      </w:tr>
      <w:tr w:rsidR="00684337" w:rsidRPr="0066279F" w:rsidTr="00684337">
        <w:tc>
          <w:tcPr>
            <w:tcW w:w="2311" w:type="dxa"/>
            <w:vMerge/>
            <w:tcBorders>
              <w:top w:val="single" w:sz="4" w:space="0" w:color="auto"/>
              <w:left w:val="single" w:sz="4" w:space="0" w:color="auto"/>
              <w:bottom w:val="single" w:sz="4" w:space="0" w:color="auto"/>
              <w:right w:val="single" w:sz="4" w:space="0" w:color="auto"/>
            </w:tcBorders>
          </w:tcPr>
          <w:p w:rsidR="00684337" w:rsidRPr="0066279F" w:rsidRDefault="00684337" w:rsidP="00684337">
            <w:pPr>
              <w:pStyle w:val="aff7"/>
              <w:jc w:val="center"/>
              <w:rPr>
                <w:rFonts w:ascii="Times New Roman" w:hAnsi="Times New Roman" w:cs="Times New Roman"/>
              </w:rPr>
            </w:pPr>
          </w:p>
        </w:tc>
        <w:tc>
          <w:tcPr>
            <w:tcW w:w="5073" w:type="dxa"/>
            <w:vMerge/>
            <w:tcBorders>
              <w:top w:val="single" w:sz="4" w:space="0" w:color="auto"/>
              <w:left w:val="single" w:sz="4" w:space="0" w:color="auto"/>
              <w:bottom w:val="single" w:sz="4" w:space="0" w:color="auto"/>
              <w:right w:val="single" w:sz="4" w:space="0" w:color="auto"/>
            </w:tcBorders>
          </w:tcPr>
          <w:p w:rsidR="00684337" w:rsidRPr="0066279F" w:rsidRDefault="00684337" w:rsidP="00684337">
            <w:pPr>
              <w:pStyle w:val="aff7"/>
              <w:jc w:val="center"/>
              <w:rPr>
                <w:rFonts w:ascii="Times New Roman" w:hAnsi="Times New Roman" w:cs="Times New Roman"/>
              </w:rPr>
            </w:pPr>
          </w:p>
        </w:tc>
        <w:tc>
          <w:tcPr>
            <w:tcW w:w="3172" w:type="dxa"/>
            <w:tcBorders>
              <w:top w:val="single" w:sz="4" w:space="0" w:color="auto"/>
              <w:left w:val="single" w:sz="4" w:space="0" w:color="auto"/>
              <w:bottom w:val="single" w:sz="4" w:space="0" w:color="auto"/>
              <w:right w:val="single" w:sz="4" w:space="0" w:color="auto"/>
            </w:tcBorders>
          </w:tcPr>
          <w:p w:rsidR="00684337" w:rsidRPr="0066279F" w:rsidRDefault="00684337" w:rsidP="00684337">
            <w:pPr>
              <w:pStyle w:val="aff7"/>
              <w:jc w:val="center"/>
              <w:rPr>
                <w:rFonts w:ascii="Times New Roman" w:hAnsi="Times New Roman" w:cs="Times New Roman"/>
              </w:rPr>
            </w:pPr>
            <w:r w:rsidRPr="0066279F">
              <w:rPr>
                <w:rFonts w:ascii="Times New Roman" w:hAnsi="Times New Roman" w:cs="Times New Roman"/>
              </w:rPr>
              <w:t>федеральный бюджет</w:t>
            </w:r>
          </w:p>
        </w:tc>
        <w:tc>
          <w:tcPr>
            <w:tcW w:w="1022" w:type="dxa"/>
            <w:tcBorders>
              <w:top w:val="single" w:sz="4" w:space="0" w:color="auto"/>
              <w:left w:val="single" w:sz="4" w:space="0" w:color="auto"/>
              <w:bottom w:val="single" w:sz="4" w:space="0" w:color="auto"/>
              <w:right w:val="single" w:sz="4" w:space="0" w:color="auto"/>
            </w:tcBorders>
          </w:tcPr>
          <w:p w:rsidR="00684337" w:rsidRPr="00553A2D" w:rsidRDefault="00684337" w:rsidP="00684337">
            <w:pPr>
              <w:ind w:firstLine="0"/>
              <w:jc w:val="center"/>
              <w:rPr>
                <w:rFonts w:ascii="Times New Roman" w:hAnsi="Times New Roman" w:cs="Times New Roman"/>
                <w:sz w:val="20"/>
                <w:szCs w:val="20"/>
              </w:rPr>
            </w:pPr>
            <w:r w:rsidRPr="00553A2D">
              <w:rPr>
                <w:rFonts w:ascii="Times New Roman" w:hAnsi="Times New Roman" w:cs="Times New Roman"/>
                <w:sz w:val="20"/>
                <w:szCs w:val="20"/>
              </w:rPr>
              <w:t>X</w:t>
            </w:r>
          </w:p>
        </w:tc>
        <w:tc>
          <w:tcPr>
            <w:tcW w:w="996" w:type="dxa"/>
            <w:tcBorders>
              <w:top w:val="single" w:sz="4" w:space="0" w:color="auto"/>
              <w:left w:val="single" w:sz="4" w:space="0" w:color="auto"/>
              <w:bottom w:val="single" w:sz="4" w:space="0" w:color="auto"/>
              <w:right w:val="single" w:sz="4" w:space="0" w:color="auto"/>
            </w:tcBorders>
          </w:tcPr>
          <w:p w:rsidR="00684337" w:rsidRPr="00553A2D" w:rsidRDefault="00684337" w:rsidP="00684337">
            <w:pPr>
              <w:ind w:firstLine="0"/>
              <w:jc w:val="center"/>
              <w:rPr>
                <w:rFonts w:ascii="Times New Roman" w:hAnsi="Times New Roman" w:cs="Times New Roman"/>
                <w:sz w:val="20"/>
                <w:szCs w:val="20"/>
              </w:rPr>
            </w:pPr>
            <w:r w:rsidRPr="00553A2D">
              <w:rPr>
                <w:rFonts w:ascii="Times New Roman" w:hAnsi="Times New Roman" w:cs="Times New Roman"/>
                <w:sz w:val="20"/>
                <w:szCs w:val="20"/>
              </w:rPr>
              <w:t>X</w:t>
            </w:r>
          </w:p>
        </w:tc>
        <w:tc>
          <w:tcPr>
            <w:tcW w:w="876" w:type="dxa"/>
            <w:tcBorders>
              <w:top w:val="single" w:sz="4" w:space="0" w:color="auto"/>
              <w:left w:val="single" w:sz="4" w:space="0" w:color="auto"/>
              <w:bottom w:val="single" w:sz="4" w:space="0" w:color="auto"/>
              <w:right w:val="single" w:sz="4" w:space="0" w:color="auto"/>
            </w:tcBorders>
          </w:tcPr>
          <w:p w:rsidR="00684337" w:rsidRPr="00553A2D" w:rsidRDefault="00684337" w:rsidP="00684337">
            <w:pPr>
              <w:ind w:firstLine="0"/>
              <w:jc w:val="center"/>
              <w:rPr>
                <w:rFonts w:ascii="Times New Roman" w:hAnsi="Times New Roman" w:cs="Times New Roman"/>
                <w:sz w:val="20"/>
                <w:szCs w:val="20"/>
              </w:rPr>
            </w:pPr>
            <w:r w:rsidRPr="00553A2D">
              <w:rPr>
                <w:rFonts w:ascii="Times New Roman" w:hAnsi="Times New Roman" w:cs="Times New Roman"/>
                <w:sz w:val="20"/>
                <w:szCs w:val="20"/>
              </w:rPr>
              <w:t>X</w:t>
            </w:r>
          </w:p>
        </w:tc>
        <w:tc>
          <w:tcPr>
            <w:tcW w:w="986" w:type="dxa"/>
            <w:tcBorders>
              <w:top w:val="single" w:sz="4" w:space="0" w:color="auto"/>
              <w:left w:val="single" w:sz="4" w:space="0" w:color="auto"/>
              <w:bottom w:val="single" w:sz="4" w:space="0" w:color="auto"/>
              <w:right w:val="single" w:sz="4" w:space="0" w:color="auto"/>
            </w:tcBorders>
          </w:tcPr>
          <w:p w:rsidR="00684337" w:rsidRPr="00553A2D" w:rsidRDefault="00684337" w:rsidP="00684337">
            <w:pPr>
              <w:ind w:firstLine="0"/>
              <w:jc w:val="center"/>
              <w:rPr>
                <w:rFonts w:ascii="Times New Roman" w:hAnsi="Times New Roman" w:cs="Times New Roman"/>
                <w:sz w:val="20"/>
                <w:szCs w:val="20"/>
              </w:rPr>
            </w:pPr>
            <w:r w:rsidRPr="00553A2D">
              <w:rPr>
                <w:rFonts w:ascii="Times New Roman" w:hAnsi="Times New Roman" w:cs="Times New Roman"/>
                <w:sz w:val="20"/>
                <w:szCs w:val="20"/>
              </w:rPr>
              <w:t>X</w:t>
            </w:r>
          </w:p>
        </w:tc>
        <w:tc>
          <w:tcPr>
            <w:tcW w:w="967" w:type="dxa"/>
            <w:tcBorders>
              <w:top w:val="single" w:sz="4" w:space="0" w:color="auto"/>
              <w:left w:val="single" w:sz="4" w:space="0" w:color="auto"/>
              <w:bottom w:val="single" w:sz="4" w:space="0" w:color="auto"/>
              <w:right w:val="single" w:sz="4" w:space="0" w:color="auto"/>
            </w:tcBorders>
          </w:tcPr>
          <w:p w:rsidR="00684337" w:rsidRPr="000A0673" w:rsidRDefault="00684337" w:rsidP="00684337">
            <w:pPr>
              <w:ind w:firstLine="0"/>
              <w:jc w:val="center"/>
              <w:rPr>
                <w:rFonts w:ascii="Times New Roman" w:hAnsi="Times New Roman" w:cs="Times New Roman"/>
                <w:color w:val="1F497D"/>
                <w:sz w:val="20"/>
                <w:szCs w:val="20"/>
              </w:rPr>
            </w:pPr>
            <w:r w:rsidRPr="000A0673">
              <w:rPr>
                <w:rFonts w:ascii="Times New Roman" w:hAnsi="Times New Roman" w:cs="Times New Roman"/>
                <w:color w:val="1F497D"/>
                <w:sz w:val="20"/>
                <w:szCs w:val="20"/>
              </w:rPr>
              <w:t>X</w:t>
            </w:r>
          </w:p>
        </w:tc>
      </w:tr>
      <w:tr w:rsidR="00684337" w:rsidRPr="0066279F" w:rsidTr="00684337">
        <w:tc>
          <w:tcPr>
            <w:tcW w:w="2311" w:type="dxa"/>
            <w:vMerge/>
            <w:tcBorders>
              <w:top w:val="single" w:sz="4" w:space="0" w:color="auto"/>
              <w:left w:val="single" w:sz="4" w:space="0" w:color="auto"/>
              <w:bottom w:val="single" w:sz="4" w:space="0" w:color="auto"/>
              <w:right w:val="single" w:sz="4" w:space="0" w:color="auto"/>
            </w:tcBorders>
          </w:tcPr>
          <w:p w:rsidR="00684337" w:rsidRPr="0066279F" w:rsidRDefault="00684337" w:rsidP="00684337">
            <w:pPr>
              <w:pStyle w:val="aff7"/>
              <w:jc w:val="center"/>
              <w:rPr>
                <w:rFonts w:ascii="Times New Roman" w:hAnsi="Times New Roman" w:cs="Times New Roman"/>
              </w:rPr>
            </w:pPr>
          </w:p>
        </w:tc>
        <w:tc>
          <w:tcPr>
            <w:tcW w:w="5073" w:type="dxa"/>
            <w:vMerge/>
            <w:tcBorders>
              <w:top w:val="single" w:sz="4" w:space="0" w:color="auto"/>
              <w:left w:val="single" w:sz="4" w:space="0" w:color="auto"/>
              <w:bottom w:val="single" w:sz="4" w:space="0" w:color="auto"/>
              <w:right w:val="single" w:sz="4" w:space="0" w:color="auto"/>
            </w:tcBorders>
          </w:tcPr>
          <w:p w:rsidR="00684337" w:rsidRPr="0066279F" w:rsidRDefault="00684337" w:rsidP="00684337">
            <w:pPr>
              <w:pStyle w:val="aff7"/>
              <w:jc w:val="center"/>
              <w:rPr>
                <w:rFonts w:ascii="Times New Roman" w:hAnsi="Times New Roman" w:cs="Times New Roman"/>
              </w:rPr>
            </w:pPr>
          </w:p>
        </w:tc>
        <w:tc>
          <w:tcPr>
            <w:tcW w:w="3172" w:type="dxa"/>
            <w:tcBorders>
              <w:top w:val="single" w:sz="4" w:space="0" w:color="auto"/>
              <w:left w:val="single" w:sz="4" w:space="0" w:color="auto"/>
              <w:bottom w:val="single" w:sz="4" w:space="0" w:color="auto"/>
              <w:right w:val="single" w:sz="4" w:space="0" w:color="auto"/>
            </w:tcBorders>
          </w:tcPr>
          <w:p w:rsidR="00684337" w:rsidRPr="0066279F" w:rsidRDefault="00684337" w:rsidP="00684337">
            <w:pPr>
              <w:pStyle w:val="aff7"/>
              <w:jc w:val="center"/>
              <w:rPr>
                <w:rFonts w:ascii="Times New Roman" w:hAnsi="Times New Roman" w:cs="Times New Roman"/>
              </w:rPr>
            </w:pPr>
            <w:r w:rsidRPr="0066279F">
              <w:rPr>
                <w:rFonts w:ascii="Times New Roman" w:hAnsi="Times New Roman" w:cs="Times New Roman"/>
              </w:rPr>
              <w:t>республиканский бюджет</w:t>
            </w:r>
          </w:p>
        </w:tc>
        <w:tc>
          <w:tcPr>
            <w:tcW w:w="1022" w:type="dxa"/>
            <w:tcBorders>
              <w:top w:val="single" w:sz="4" w:space="0" w:color="auto"/>
              <w:left w:val="single" w:sz="4" w:space="0" w:color="auto"/>
              <w:bottom w:val="single" w:sz="4" w:space="0" w:color="auto"/>
              <w:right w:val="single" w:sz="4" w:space="0" w:color="auto"/>
            </w:tcBorders>
          </w:tcPr>
          <w:p w:rsidR="00684337" w:rsidRPr="00553A2D" w:rsidRDefault="00684337" w:rsidP="00684337">
            <w:pPr>
              <w:ind w:firstLine="0"/>
              <w:jc w:val="center"/>
              <w:rPr>
                <w:rFonts w:ascii="Times New Roman" w:hAnsi="Times New Roman" w:cs="Times New Roman"/>
                <w:sz w:val="20"/>
                <w:szCs w:val="20"/>
              </w:rPr>
            </w:pPr>
            <w:r w:rsidRPr="00553A2D">
              <w:rPr>
                <w:rFonts w:ascii="Times New Roman" w:hAnsi="Times New Roman" w:cs="Times New Roman"/>
                <w:sz w:val="20"/>
                <w:szCs w:val="20"/>
              </w:rPr>
              <w:t>X</w:t>
            </w:r>
          </w:p>
        </w:tc>
        <w:tc>
          <w:tcPr>
            <w:tcW w:w="996" w:type="dxa"/>
            <w:tcBorders>
              <w:top w:val="single" w:sz="4" w:space="0" w:color="auto"/>
              <w:left w:val="single" w:sz="4" w:space="0" w:color="auto"/>
              <w:bottom w:val="single" w:sz="4" w:space="0" w:color="auto"/>
              <w:right w:val="single" w:sz="4" w:space="0" w:color="auto"/>
            </w:tcBorders>
          </w:tcPr>
          <w:p w:rsidR="00684337" w:rsidRPr="00553A2D" w:rsidRDefault="00684337" w:rsidP="00684337">
            <w:pPr>
              <w:ind w:firstLine="0"/>
              <w:jc w:val="center"/>
              <w:rPr>
                <w:rFonts w:ascii="Times New Roman" w:hAnsi="Times New Roman" w:cs="Times New Roman"/>
                <w:sz w:val="20"/>
                <w:szCs w:val="20"/>
              </w:rPr>
            </w:pPr>
            <w:r w:rsidRPr="00553A2D">
              <w:rPr>
                <w:rFonts w:ascii="Times New Roman" w:hAnsi="Times New Roman" w:cs="Times New Roman"/>
                <w:sz w:val="20"/>
                <w:szCs w:val="20"/>
              </w:rPr>
              <w:t>X</w:t>
            </w:r>
          </w:p>
        </w:tc>
        <w:tc>
          <w:tcPr>
            <w:tcW w:w="876" w:type="dxa"/>
            <w:tcBorders>
              <w:top w:val="single" w:sz="4" w:space="0" w:color="auto"/>
              <w:left w:val="single" w:sz="4" w:space="0" w:color="auto"/>
              <w:bottom w:val="single" w:sz="4" w:space="0" w:color="auto"/>
              <w:right w:val="single" w:sz="4" w:space="0" w:color="auto"/>
            </w:tcBorders>
          </w:tcPr>
          <w:p w:rsidR="00684337" w:rsidRPr="00553A2D" w:rsidRDefault="00684337" w:rsidP="00684337">
            <w:pPr>
              <w:ind w:firstLine="0"/>
              <w:jc w:val="center"/>
              <w:rPr>
                <w:rFonts w:ascii="Times New Roman" w:hAnsi="Times New Roman" w:cs="Times New Roman"/>
                <w:sz w:val="20"/>
                <w:szCs w:val="20"/>
              </w:rPr>
            </w:pPr>
            <w:r w:rsidRPr="00553A2D">
              <w:rPr>
                <w:rFonts w:ascii="Times New Roman" w:hAnsi="Times New Roman" w:cs="Times New Roman"/>
                <w:sz w:val="20"/>
                <w:szCs w:val="20"/>
              </w:rPr>
              <w:t>X</w:t>
            </w:r>
          </w:p>
        </w:tc>
        <w:tc>
          <w:tcPr>
            <w:tcW w:w="986" w:type="dxa"/>
            <w:tcBorders>
              <w:top w:val="single" w:sz="4" w:space="0" w:color="auto"/>
              <w:left w:val="single" w:sz="4" w:space="0" w:color="auto"/>
              <w:bottom w:val="single" w:sz="4" w:space="0" w:color="auto"/>
              <w:right w:val="single" w:sz="4" w:space="0" w:color="auto"/>
            </w:tcBorders>
          </w:tcPr>
          <w:p w:rsidR="00684337" w:rsidRPr="00553A2D" w:rsidRDefault="00684337" w:rsidP="00684337">
            <w:pPr>
              <w:ind w:firstLine="0"/>
              <w:jc w:val="center"/>
              <w:rPr>
                <w:rFonts w:ascii="Times New Roman" w:hAnsi="Times New Roman" w:cs="Times New Roman"/>
                <w:sz w:val="20"/>
                <w:szCs w:val="20"/>
              </w:rPr>
            </w:pPr>
            <w:r w:rsidRPr="00553A2D">
              <w:rPr>
                <w:rFonts w:ascii="Times New Roman" w:hAnsi="Times New Roman" w:cs="Times New Roman"/>
                <w:sz w:val="20"/>
                <w:szCs w:val="20"/>
              </w:rPr>
              <w:t>X</w:t>
            </w:r>
          </w:p>
        </w:tc>
        <w:tc>
          <w:tcPr>
            <w:tcW w:w="967" w:type="dxa"/>
            <w:tcBorders>
              <w:top w:val="single" w:sz="4" w:space="0" w:color="auto"/>
              <w:left w:val="single" w:sz="4" w:space="0" w:color="auto"/>
              <w:bottom w:val="single" w:sz="4" w:space="0" w:color="auto"/>
              <w:right w:val="single" w:sz="4" w:space="0" w:color="auto"/>
            </w:tcBorders>
          </w:tcPr>
          <w:p w:rsidR="00684337" w:rsidRPr="000A0673" w:rsidRDefault="00684337" w:rsidP="00684337">
            <w:pPr>
              <w:ind w:firstLine="0"/>
              <w:jc w:val="center"/>
              <w:rPr>
                <w:rFonts w:ascii="Times New Roman" w:hAnsi="Times New Roman" w:cs="Times New Roman"/>
                <w:color w:val="1F497D"/>
                <w:sz w:val="20"/>
                <w:szCs w:val="20"/>
              </w:rPr>
            </w:pPr>
            <w:r w:rsidRPr="000A0673">
              <w:rPr>
                <w:rFonts w:ascii="Times New Roman" w:hAnsi="Times New Roman" w:cs="Times New Roman"/>
                <w:color w:val="1F497D"/>
                <w:sz w:val="20"/>
                <w:szCs w:val="20"/>
              </w:rPr>
              <w:t>X</w:t>
            </w:r>
          </w:p>
        </w:tc>
      </w:tr>
      <w:tr w:rsidR="00684337" w:rsidRPr="0066279F" w:rsidTr="00684337">
        <w:tc>
          <w:tcPr>
            <w:tcW w:w="2311" w:type="dxa"/>
            <w:vMerge/>
            <w:tcBorders>
              <w:top w:val="single" w:sz="4" w:space="0" w:color="auto"/>
              <w:left w:val="single" w:sz="4" w:space="0" w:color="auto"/>
              <w:bottom w:val="single" w:sz="4" w:space="0" w:color="auto"/>
              <w:right w:val="single" w:sz="4" w:space="0" w:color="auto"/>
            </w:tcBorders>
          </w:tcPr>
          <w:p w:rsidR="00684337" w:rsidRPr="0066279F" w:rsidRDefault="00684337" w:rsidP="00684337">
            <w:pPr>
              <w:pStyle w:val="aff7"/>
              <w:jc w:val="center"/>
              <w:rPr>
                <w:rFonts w:ascii="Times New Roman" w:hAnsi="Times New Roman" w:cs="Times New Roman"/>
              </w:rPr>
            </w:pPr>
          </w:p>
        </w:tc>
        <w:tc>
          <w:tcPr>
            <w:tcW w:w="5073" w:type="dxa"/>
            <w:vMerge/>
            <w:tcBorders>
              <w:top w:val="single" w:sz="4" w:space="0" w:color="auto"/>
              <w:left w:val="single" w:sz="4" w:space="0" w:color="auto"/>
              <w:bottom w:val="single" w:sz="4" w:space="0" w:color="auto"/>
              <w:right w:val="single" w:sz="4" w:space="0" w:color="auto"/>
            </w:tcBorders>
          </w:tcPr>
          <w:p w:rsidR="00684337" w:rsidRPr="0066279F" w:rsidRDefault="00684337" w:rsidP="00684337">
            <w:pPr>
              <w:pStyle w:val="aff7"/>
              <w:jc w:val="center"/>
              <w:rPr>
                <w:rFonts w:ascii="Times New Roman" w:hAnsi="Times New Roman" w:cs="Times New Roman"/>
              </w:rPr>
            </w:pPr>
          </w:p>
        </w:tc>
        <w:tc>
          <w:tcPr>
            <w:tcW w:w="3172" w:type="dxa"/>
            <w:tcBorders>
              <w:top w:val="single" w:sz="4" w:space="0" w:color="auto"/>
              <w:left w:val="single" w:sz="4" w:space="0" w:color="auto"/>
              <w:bottom w:val="single" w:sz="4" w:space="0" w:color="auto"/>
              <w:right w:val="single" w:sz="4" w:space="0" w:color="auto"/>
            </w:tcBorders>
          </w:tcPr>
          <w:p w:rsidR="00684337" w:rsidRPr="0066279F" w:rsidRDefault="00684337" w:rsidP="00684337">
            <w:pPr>
              <w:pStyle w:val="aff7"/>
              <w:jc w:val="center"/>
              <w:rPr>
                <w:rFonts w:ascii="Times New Roman" w:hAnsi="Times New Roman" w:cs="Times New Roman"/>
              </w:rPr>
            </w:pPr>
            <w:r w:rsidRPr="0066279F">
              <w:rPr>
                <w:rFonts w:ascii="Times New Roman" w:hAnsi="Times New Roman" w:cs="Times New Roman"/>
              </w:rPr>
              <w:t>местный бюджет</w:t>
            </w:r>
          </w:p>
        </w:tc>
        <w:tc>
          <w:tcPr>
            <w:tcW w:w="1022" w:type="dxa"/>
            <w:tcBorders>
              <w:top w:val="single" w:sz="4" w:space="0" w:color="auto"/>
              <w:left w:val="single" w:sz="4" w:space="0" w:color="auto"/>
              <w:bottom w:val="single" w:sz="4" w:space="0" w:color="auto"/>
              <w:right w:val="single" w:sz="4" w:space="0" w:color="auto"/>
            </w:tcBorders>
          </w:tcPr>
          <w:p w:rsidR="00684337" w:rsidRPr="00D20B0E" w:rsidRDefault="00684337" w:rsidP="00684337">
            <w:pPr>
              <w:pStyle w:val="aff7"/>
              <w:jc w:val="center"/>
              <w:rPr>
                <w:rFonts w:ascii="Times New Roman" w:hAnsi="Times New Roman" w:cs="Times New Roman"/>
                <w:color w:val="365F91"/>
              </w:rPr>
            </w:pPr>
            <w:r w:rsidRPr="00D20B0E">
              <w:rPr>
                <w:rFonts w:ascii="Times New Roman" w:hAnsi="Times New Roman" w:cs="Times New Roman"/>
                <w:color w:val="365F91"/>
              </w:rPr>
              <w:t>70,2</w:t>
            </w:r>
          </w:p>
        </w:tc>
        <w:tc>
          <w:tcPr>
            <w:tcW w:w="996" w:type="dxa"/>
            <w:tcBorders>
              <w:top w:val="single" w:sz="4" w:space="0" w:color="auto"/>
              <w:left w:val="single" w:sz="4" w:space="0" w:color="auto"/>
              <w:bottom w:val="single" w:sz="4" w:space="0" w:color="auto"/>
              <w:right w:val="single" w:sz="4" w:space="0" w:color="auto"/>
            </w:tcBorders>
          </w:tcPr>
          <w:p w:rsidR="00684337" w:rsidRPr="0066279F" w:rsidRDefault="00684337" w:rsidP="00684337">
            <w:pPr>
              <w:pStyle w:val="aff7"/>
              <w:jc w:val="center"/>
              <w:rPr>
                <w:rFonts w:ascii="Times New Roman" w:hAnsi="Times New Roman" w:cs="Times New Roman"/>
              </w:rPr>
            </w:pPr>
            <w:r w:rsidRPr="0066279F">
              <w:rPr>
                <w:rFonts w:ascii="Times New Roman" w:hAnsi="Times New Roman" w:cs="Times New Roman"/>
              </w:rPr>
              <w:t>126,2</w:t>
            </w:r>
          </w:p>
        </w:tc>
        <w:tc>
          <w:tcPr>
            <w:tcW w:w="876" w:type="dxa"/>
            <w:tcBorders>
              <w:top w:val="single" w:sz="4" w:space="0" w:color="auto"/>
              <w:left w:val="single" w:sz="4" w:space="0" w:color="auto"/>
              <w:bottom w:val="single" w:sz="4" w:space="0" w:color="auto"/>
              <w:right w:val="single" w:sz="4" w:space="0" w:color="auto"/>
            </w:tcBorders>
          </w:tcPr>
          <w:p w:rsidR="00684337" w:rsidRPr="0066279F" w:rsidRDefault="00684337" w:rsidP="00684337">
            <w:pPr>
              <w:ind w:firstLine="0"/>
              <w:jc w:val="center"/>
              <w:rPr>
                <w:rFonts w:ascii="Times New Roman" w:hAnsi="Times New Roman" w:cs="Times New Roman"/>
              </w:rPr>
            </w:pPr>
            <w:r w:rsidRPr="0066279F">
              <w:rPr>
                <w:rFonts w:ascii="Times New Roman" w:hAnsi="Times New Roman" w:cs="Times New Roman"/>
              </w:rPr>
              <w:t>126,2</w:t>
            </w:r>
          </w:p>
        </w:tc>
        <w:tc>
          <w:tcPr>
            <w:tcW w:w="986" w:type="dxa"/>
            <w:tcBorders>
              <w:top w:val="single" w:sz="4" w:space="0" w:color="auto"/>
              <w:left w:val="single" w:sz="4" w:space="0" w:color="auto"/>
              <w:bottom w:val="single" w:sz="4" w:space="0" w:color="auto"/>
              <w:right w:val="single" w:sz="4" w:space="0" w:color="auto"/>
            </w:tcBorders>
          </w:tcPr>
          <w:p w:rsidR="00684337" w:rsidRPr="0066279F" w:rsidRDefault="00684337" w:rsidP="00684337">
            <w:pPr>
              <w:ind w:firstLine="0"/>
              <w:jc w:val="center"/>
              <w:rPr>
                <w:rFonts w:ascii="Times New Roman" w:hAnsi="Times New Roman" w:cs="Times New Roman"/>
              </w:rPr>
            </w:pPr>
            <w:r>
              <w:rPr>
                <w:rFonts w:ascii="Times New Roman" w:hAnsi="Times New Roman" w:cs="Times New Roman"/>
              </w:rPr>
              <w:t>126,2</w:t>
            </w:r>
          </w:p>
        </w:tc>
        <w:tc>
          <w:tcPr>
            <w:tcW w:w="967" w:type="dxa"/>
            <w:tcBorders>
              <w:top w:val="single" w:sz="4" w:space="0" w:color="auto"/>
              <w:left w:val="single" w:sz="4" w:space="0" w:color="auto"/>
              <w:bottom w:val="single" w:sz="4" w:space="0" w:color="auto"/>
              <w:right w:val="single" w:sz="4" w:space="0" w:color="auto"/>
            </w:tcBorders>
          </w:tcPr>
          <w:p w:rsidR="00684337" w:rsidRPr="000A0673" w:rsidRDefault="00684337" w:rsidP="00684337">
            <w:pPr>
              <w:ind w:firstLine="0"/>
              <w:jc w:val="center"/>
              <w:rPr>
                <w:rFonts w:ascii="Times New Roman" w:hAnsi="Times New Roman" w:cs="Times New Roman"/>
                <w:color w:val="1F497D"/>
              </w:rPr>
            </w:pPr>
            <w:r w:rsidRPr="000A0673">
              <w:rPr>
                <w:rFonts w:ascii="Times New Roman" w:hAnsi="Times New Roman" w:cs="Times New Roman"/>
                <w:color w:val="1F497D"/>
              </w:rPr>
              <w:t>126,2</w:t>
            </w:r>
          </w:p>
        </w:tc>
      </w:tr>
      <w:tr w:rsidR="00684337" w:rsidRPr="0066279F" w:rsidTr="00684337">
        <w:tc>
          <w:tcPr>
            <w:tcW w:w="2311" w:type="dxa"/>
            <w:vMerge/>
            <w:tcBorders>
              <w:top w:val="single" w:sz="4" w:space="0" w:color="auto"/>
              <w:left w:val="single" w:sz="4" w:space="0" w:color="auto"/>
              <w:bottom w:val="single" w:sz="4" w:space="0" w:color="auto"/>
              <w:right w:val="single" w:sz="4" w:space="0" w:color="auto"/>
            </w:tcBorders>
          </w:tcPr>
          <w:p w:rsidR="00684337" w:rsidRPr="0066279F" w:rsidRDefault="00684337" w:rsidP="00684337">
            <w:pPr>
              <w:pStyle w:val="aff7"/>
              <w:jc w:val="center"/>
              <w:rPr>
                <w:rFonts w:ascii="Times New Roman" w:hAnsi="Times New Roman" w:cs="Times New Roman"/>
              </w:rPr>
            </w:pPr>
          </w:p>
        </w:tc>
        <w:tc>
          <w:tcPr>
            <w:tcW w:w="5073" w:type="dxa"/>
            <w:vMerge/>
            <w:tcBorders>
              <w:top w:val="single" w:sz="4" w:space="0" w:color="auto"/>
              <w:left w:val="single" w:sz="4" w:space="0" w:color="auto"/>
              <w:bottom w:val="single" w:sz="4" w:space="0" w:color="auto"/>
              <w:right w:val="single" w:sz="4" w:space="0" w:color="auto"/>
            </w:tcBorders>
          </w:tcPr>
          <w:p w:rsidR="00684337" w:rsidRPr="0066279F" w:rsidRDefault="00684337" w:rsidP="00684337">
            <w:pPr>
              <w:pStyle w:val="aff7"/>
              <w:jc w:val="center"/>
              <w:rPr>
                <w:rFonts w:ascii="Times New Roman" w:hAnsi="Times New Roman" w:cs="Times New Roman"/>
              </w:rPr>
            </w:pPr>
          </w:p>
        </w:tc>
        <w:tc>
          <w:tcPr>
            <w:tcW w:w="3172" w:type="dxa"/>
            <w:tcBorders>
              <w:top w:val="single" w:sz="4" w:space="0" w:color="auto"/>
              <w:left w:val="single" w:sz="4" w:space="0" w:color="auto"/>
              <w:bottom w:val="single" w:sz="4" w:space="0" w:color="auto"/>
              <w:right w:val="single" w:sz="4" w:space="0" w:color="auto"/>
            </w:tcBorders>
          </w:tcPr>
          <w:p w:rsidR="00684337" w:rsidRPr="0066279F" w:rsidRDefault="00684337" w:rsidP="00684337">
            <w:pPr>
              <w:pStyle w:val="aff7"/>
              <w:jc w:val="center"/>
              <w:rPr>
                <w:rFonts w:ascii="Times New Roman" w:hAnsi="Times New Roman" w:cs="Times New Roman"/>
              </w:rPr>
            </w:pPr>
            <w:r w:rsidRPr="0066279F">
              <w:rPr>
                <w:rFonts w:ascii="Times New Roman" w:hAnsi="Times New Roman" w:cs="Times New Roman"/>
              </w:rPr>
              <w:t>внебюджетные источники</w:t>
            </w:r>
          </w:p>
        </w:tc>
        <w:tc>
          <w:tcPr>
            <w:tcW w:w="1022" w:type="dxa"/>
            <w:tcBorders>
              <w:top w:val="single" w:sz="4" w:space="0" w:color="auto"/>
              <w:left w:val="single" w:sz="4" w:space="0" w:color="auto"/>
              <w:bottom w:val="single" w:sz="4" w:space="0" w:color="auto"/>
              <w:right w:val="single" w:sz="4" w:space="0" w:color="auto"/>
            </w:tcBorders>
          </w:tcPr>
          <w:p w:rsidR="00684337" w:rsidRPr="00553A2D" w:rsidRDefault="00684337" w:rsidP="00684337">
            <w:pPr>
              <w:ind w:firstLine="0"/>
              <w:jc w:val="center"/>
              <w:rPr>
                <w:rFonts w:ascii="Times New Roman" w:hAnsi="Times New Roman" w:cs="Times New Roman"/>
                <w:sz w:val="20"/>
                <w:szCs w:val="20"/>
              </w:rPr>
            </w:pPr>
            <w:r w:rsidRPr="00553A2D">
              <w:rPr>
                <w:rFonts w:ascii="Times New Roman" w:hAnsi="Times New Roman" w:cs="Times New Roman"/>
                <w:sz w:val="20"/>
                <w:szCs w:val="20"/>
              </w:rPr>
              <w:t>X</w:t>
            </w:r>
          </w:p>
        </w:tc>
        <w:tc>
          <w:tcPr>
            <w:tcW w:w="996" w:type="dxa"/>
            <w:tcBorders>
              <w:top w:val="single" w:sz="4" w:space="0" w:color="auto"/>
              <w:left w:val="single" w:sz="4" w:space="0" w:color="auto"/>
              <w:bottom w:val="single" w:sz="4" w:space="0" w:color="auto"/>
              <w:right w:val="single" w:sz="4" w:space="0" w:color="auto"/>
            </w:tcBorders>
          </w:tcPr>
          <w:p w:rsidR="00684337" w:rsidRPr="00553A2D" w:rsidRDefault="00684337" w:rsidP="00684337">
            <w:pPr>
              <w:ind w:firstLine="0"/>
              <w:jc w:val="center"/>
              <w:rPr>
                <w:rFonts w:ascii="Times New Roman" w:hAnsi="Times New Roman" w:cs="Times New Roman"/>
                <w:sz w:val="20"/>
                <w:szCs w:val="20"/>
              </w:rPr>
            </w:pPr>
            <w:r w:rsidRPr="00553A2D">
              <w:rPr>
                <w:rFonts w:ascii="Times New Roman" w:hAnsi="Times New Roman" w:cs="Times New Roman"/>
                <w:sz w:val="20"/>
                <w:szCs w:val="20"/>
              </w:rPr>
              <w:t>X</w:t>
            </w:r>
          </w:p>
        </w:tc>
        <w:tc>
          <w:tcPr>
            <w:tcW w:w="876" w:type="dxa"/>
            <w:tcBorders>
              <w:top w:val="single" w:sz="4" w:space="0" w:color="auto"/>
              <w:left w:val="single" w:sz="4" w:space="0" w:color="auto"/>
              <w:bottom w:val="single" w:sz="4" w:space="0" w:color="auto"/>
              <w:right w:val="single" w:sz="4" w:space="0" w:color="auto"/>
            </w:tcBorders>
          </w:tcPr>
          <w:p w:rsidR="00684337" w:rsidRPr="00553A2D" w:rsidRDefault="00684337" w:rsidP="00684337">
            <w:pPr>
              <w:ind w:firstLine="0"/>
              <w:jc w:val="center"/>
              <w:rPr>
                <w:rFonts w:ascii="Times New Roman" w:hAnsi="Times New Roman" w:cs="Times New Roman"/>
                <w:sz w:val="20"/>
                <w:szCs w:val="20"/>
              </w:rPr>
            </w:pPr>
            <w:r w:rsidRPr="00553A2D">
              <w:rPr>
                <w:rFonts w:ascii="Times New Roman" w:hAnsi="Times New Roman" w:cs="Times New Roman"/>
                <w:sz w:val="20"/>
                <w:szCs w:val="20"/>
              </w:rPr>
              <w:t>X</w:t>
            </w:r>
          </w:p>
        </w:tc>
        <w:tc>
          <w:tcPr>
            <w:tcW w:w="986" w:type="dxa"/>
            <w:tcBorders>
              <w:top w:val="single" w:sz="4" w:space="0" w:color="auto"/>
              <w:left w:val="single" w:sz="4" w:space="0" w:color="auto"/>
              <w:bottom w:val="single" w:sz="4" w:space="0" w:color="auto"/>
              <w:right w:val="single" w:sz="4" w:space="0" w:color="auto"/>
            </w:tcBorders>
          </w:tcPr>
          <w:p w:rsidR="00684337" w:rsidRPr="00553A2D" w:rsidRDefault="00684337" w:rsidP="00684337">
            <w:pPr>
              <w:ind w:firstLine="0"/>
              <w:jc w:val="center"/>
              <w:rPr>
                <w:rFonts w:ascii="Times New Roman" w:hAnsi="Times New Roman" w:cs="Times New Roman"/>
                <w:sz w:val="20"/>
                <w:szCs w:val="20"/>
              </w:rPr>
            </w:pPr>
            <w:r w:rsidRPr="00553A2D">
              <w:rPr>
                <w:rFonts w:ascii="Times New Roman" w:hAnsi="Times New Roman" w:cs="Times New Roman"/>
                <w:sz w:val="20"/>
                <w:szCs w:val="20"/>
              </w:rPr>
              <w:t>X</w:t>
            </w:r>
          </w:p>
        </w:tc>
        <w:tc>
          <w:tcPr>
            <w:tcW w:w="967" w:type="dxa"/>
            <w:tcBorders>
              <w:top w:val="single" w:sz="4" w:space="0" w:color="auto"/>
              <w:left w:val="single" w:sz="4" w:space="0" w:color="auto"/>
              <w:bottom w:val="single" w:sz="4" w:space="0" w:color="auto"/>
              <w:right w:val="single" w:sz="4" w:space="0" w:color="auto"/>
            </w:tcBorders>
          </w:tcPr>
          <w:p w:rsidR="00684337" w:rsidRPr="000A0673" w:rsidRDefault="00684337" w:rsidP="00684337">
            <w:pPr>
              <w:ind w:firstLine="0"/>
              <w:jc w:val="center"/>
              <w:rPr>
                <w:rFonts w:ascii="Times New Roman" w:hAnsi="Times New Roman" w:cs="Times New Roman"/>
                <w:color w:val="1F497D"/>
                <w:sz w:val="20"/>
                <w:szCs w:val="20"/>
              </w:rPr>
            </w:pPr>
            <w:r w:rsidRPr="000A0673">
              <w:rPr>
                <w:rFonts w:ascii="Times New Roman" w:hAnsi="Times New Roman" w:cs="Times New Roman"/>
                <w:color w:val="1F497D"/>
                <w:sz w:val="20"/>
                <w:szCs w:val="20"/>
              </w:rPr>
              <w:t>X</w:t>
            </w:r>
          </w:p>
        </w:tc>
      </w:tr>
      <w:tr w:rsidR="00684337" w:rsidRPr="0066279F" w:rsidTr="00684337">
        <w:tc>
          <w:tcPr>
            <w:tcW w:w="2311" w:type="dxa"/>
            <w:vMerge w:val="restart"/>
            <w:tcBorders>
              <w:top w:val="single" w:sz="4" w:space="0" w:color="auto"/>
              <w:left w:val="single" w:sz="4" w:space="0" w:color="auto"/>
              <w:bottom w:val="single" w:sz="4" w:space="0" w:color="auto"/>
              <w:right w:val="single" w:sz="4" w:space="0" w:color="auto"/>
            </w:tcBorders>
          </w:tcPr>
          <w:p w:rsidR="00684337" w:rsidRPr="0066279F" w:rsidRDefault="00684337" w:rsidP="00684337">
            <w:pPr>
              <w:pStyle w:val="aff7"/>
              <w:jc w:val="center"/>
              <w:rPr>
                <w:rFonts w:ascii="Times New Roman" w:hAnsi="Times New Roman" w:cs="Times New Roman"/>
              </w:rPr>
            </w:pPr>
            <w:r w:rsidRPr="0066279F">
              <w:rPr>
                <w:rFonts w:ascii="Times New Roman" w:hAnsi="Times New Roman" w:cs="Times New Roman"/>
              </w:rPr>
              <w:lastRenderedPageBreak/>
              <w:t>Основное мероприятие 1</w:t>
            </w:r>
          </w:p>
        </w:tc>
        <w:tc>
          <w:tcPr>
            <w:tcW w:w="5073" w:type="dxa"/>
            <w:vMerge w:val="restart"/>
            <w:tcBorders>
              <w:top w:val="single" w:sz="4" w:space="0" w:color="auto"/>
              <w:left w:val="single" w:sz="4" w:space="0" w:color="auto"/>
              <w:bottom w:val="single" w:sz="4" w:space="0" w:color="auto"/>
              <w:right w:val="single" w:sz="4" w:space="0" w:color="auto"/>
            </w:tcBorders>
          </w:tcPr>
          <w:p w:rsidR="00684337" w:rsidRPr="0066279F" w:rsidRDefault="00684337" w:rsidP="00684337">
            <w:pPr>
              <w:pStyle w:val="aff7"/>
              <w:jc w:val="center"/>
              <w:rPr>
                <w:rFonts w:ascii="Times New Roman" w:hAnsi="Times New Roman" w:cs="Times New Roman"/>
              </w:rPr>
            </w:pPr>
            <w:r>
              <w:rPr>
                <w:rFonts w:ascii="Times New Roman" w:hAnsi="Times New Roman" w:cs="Times New Roman"/>
              </w:rPr>
              <w:t>М</w:t>
            </w:r>
            <w:r w:rsidRPr="0066279F">
              <w:rPr>
                <w:rFonts w:ascii="Times New Roman" w:hAnsi="Times New Roman" w:cs="Times New Roman"/>
              </w:rPr>
              <w:t>ониторинг состояния муниципального долга Ичалковского муниципального района</w:t>
            </w:r>
          </w:p>
        </w:tc>
        <w:tc>
          <w:tcPr>
            <w:tcW w:w="3172" w:type="dxa"/>
            <w:tcBorders>
              <w:top w:val="single" w:sz="4" w:space="0" w:color="auto"/>
              <w:left w:val="single" w:sz="4" w:space="0" w:color="auto"/>
              <w:bottom w:val="single" w:sz="4" w:space="0" w:color="auto"/>
              <w:right w:val="single" w:sz="4" w:space="0" w:color="auto"/>
            </w:tcBorders>
          </w:tcPr>
          <w:p w:rsidR="00684337" w:rsidRPr="0066279F" w:rsidRDefault="00684337" w:rsidP="00684337">
            <w:pPr>
              <w:pStyle w:val="aff7"/>
              <w:jc w:val="center"/>
              <w:rPr>
                <w:rFonts w:ascii="Times New Roman" w:hAnsi="Times New Roman" w:cs="Times New Roman"/>
              </w:rPr>
            </w:pPr>
            <w:r w:rsidRPr="0066279F">
              <w:rPr>
                <w:rFonts w:ascii="Times New Roman" w:hAnsi="Times New Roman" w:cs="Times New Roman"/>
              </w:rPr>
              <w:t>всего</w:t>
            </w:r>
          </w:p>
        </w:tc>
        <w:tc>
          <w:tcPr>
            <w:tcW w:w="1022" w:type="dxa"/>
            <w:tcBorders>
              <w:top w:val="single" w:sz="4" w:space="0" w:color="auto"/>
              <w:left w:val="single" w:sz="4" w:space="0" w:color="auto"/>
              <w:bottom w:val="single" w:sz="4" w:space="0" w:color="auto"/>
              <w:right w:val="single" w:sz="4" w:space="0" w:color="auto"/>
            </w:tcBorders>
          </w:tcPr>
          <w:p w:rsidR="00684337" w:rsidRPr="00553A2D" w:rsidRDefault="00684337" w:rsidP="00684337">
            <w:pPr>
              <w:ind w:firstLine="0"/>
              <w:jc w:val="center"/>
              <w:rPr>
                <w:rFonts w:ascii="Times New Roman" w:hAnsi="Times New Roman" w:cs="Times New Roman"/>
                <w:sz w:val="20"/>
                <w:szCs w:val="20"/>
              </w:rPr>
            </w:pPr>
            <w:r w:rsidRPr="00553A2D">
              <w:rPr>
                <w:rFonts w:ascii="Times New Roman" w:hAnsi="Times New Roman" w:cs="Times New Roman"/>
                <w:sz w:val="20"/>
                <w:szCs w:val="20"/>
              </w:rPr>
              <w:t>X</w:t>
            </w:r>
          </w:p>
        </w:tc>
        <w:tc>
          <w:tcPr>
            <w:tcW w:w="996" w:type="dxa"/>
            <w:tcBorders>
              <w:top w:val="single" w:sz="4" w:space="0" w:color="auto"/>
              <w:left w:val="single" w:sz="4" w:space="0" w:color="auto"/>
              <w:bottom w:val="single" w:sz="4" w:space="0" w:color="auto"/>
              <w:right w:val="single" w:sz="4" w:space="0" w:color="auto"/>
            </w:tcBorders>
          </w:tcPr>
          <w:p w:rsidR="00684337" w:rsidRPr="00553A2D" w:rsidRDefault="00684337" w:rsidP="00684337">
            <w:pPr>
              <w:ind w:firstLine="0"/>
              <w:jc w:val="center"/>
              <w:rPr>
                <w:rFonts w:ascii="Times New Roman" w:hAnsi="Times New Roman" w:cs="Times New Roman"/>
                <w:sz w:val="20"/>
                <w:szCs w:val="20"/>
              </w:rPr>
            </w:pPr>
            <w:r w:rsidRPr="00553A2D">
              <w:rPr>
                <w:rFonts w:ascii="Times New Roman" w:hAnsi="Times New Roman" w:cs="Times New Roman"/>
                <w:sz w:val="20"/>
                <w:szCs w:val="20"/>
              </w:rPr>
              <w:t>X</w:t>
            </w:r>
          </w:p>
        </w:tc>
        <w:tc>
          <w:tcPr>
            <w:tcW w:w="876" w:type="dxa"/>
            <w:tcBorders>
              <w:top w:val="single" w:sz="4" w:space="0" w:color="auto"/>
              <w:left w:val="single" w:sz="4" w:space="0" w:color="auto"/>
              <w:bottom w:val="single" w:sz="4" w:space="0" w:color="auto"/>
              <w:right w:val="single" w:sz="4" w:space="0" w:color="auto"/>
            </w:tcBorders>
          </w:tcPr>
          <w:p w:rsidR="00684337" w:rsidRPr="00553A2D" w:rsidRDefault="00684337" w:rsidP="00684337">
            <w:pPr>
              <w:ind w:firstLine="0"/>
              <w:jc w:val="center"/>
              <w:rPr>
                <w:rFonts w:ascii="Times New Roman" w:hAnsi="Times New Roman" w:cs="Times New Roman"/>
                <w:sz w:val="20"/>
                <w:szCs w:val="20"/>
              </w:rPr>
            </w:pPr>
            <w:r w:rsidRPr="00553A2D">
              <w:rPr>
                <w:rFonts w:ascii="Times New Roman" w:hAnsi="Times New Roman" w:cs="Times New Roman"/>
                <w:sz w:val="20"/>
                <w:szCs w:val="20"/>
              </w:rPr>
              <w:t>X</w:t>
            </w:r>
          </w:p>
        </w:tc>
        <w:tc>
          <w:tcPr>
            <w:tcW w:w="986" w:type="dxa"/>
            <w:tcBorders>
              <w:top w:val="single" w:sz="4" w:space="0" w:color="auto"/>
              <w:left w:val="single" w:sz="4" w:space="0" w:color="auto"/>
              <w:bottom w:val="single" w:sz="4" w:space="0" w:color="auto"/>
              <w:right w:val="single" w:sz="4" w:space="0" w:color="auto"/>
            </w:tcBorders>
          </w:tcPr>
          <w:p w:rsidR="00684337" w:rsidRPr="00553A2D" w:rsidRDefault="00684337" w:rsidP="00684337">
            <w:pPr>
              <w:ind w:firstLine="0"/>
              <w:jc w:val="center"/>
              <w:rPr>
                <w:rFonts w:ascii="Times New Roman" w:hAnsi="Times New Roman" w:cs="Times New Roman"/>
                <w:sz w:val="20"/>
                <w:szCs w:val="20"/>
              </w:rPr>
            </w:pPr>
            <w:r w:rsidRPr="00553A2D">
              <w:rPr>
                <w:rFonts w:ascii="Times New Roman" w:hAnsi="Times New Roman" w:cs="Times New Roman"/>
                <w:sz w:val="20"/>
                <w:szCs w:val="20"/>
              </w:rPr>
              <w:t>X</w:t>
            </w:r>
          </w:p>
        </w:tc>
        <w:tc>
          <w:tcPr>
            <w:tcW w:w="967" w:type="dxa"/>
            <w:tcBorders>
              <w:top w:val="single" w:sz="4" w:space="0" w:color="auto"/>
              <w:left w:val="single" w:sz="4" w:space="0" w:color="auto"/>
              <w:bottom w:val="single" w:sz="4" w:space="0" w:color="auto"/>
              <w:right w:val="single" w:sz="4" w:space="0" w:color="auto"/>
            </w:tcBorders>
          </w:tcPr>
          <w:p w:rsidR="00684337" w:rsidRPr="000A0673" w:rsidRDefault="00684337" w:rsidP="00684337">
            <w:pPr>
              <w:ind w:firstLine="0"/>
              <w:jc w:val="center"/>
              <w:rPr>
                <w:rFonts w:ascii="Times New Roman" w:hAnsi="Times New Roman" w:cs="Times New Roman"/>
                <w:color w:val="1F497D"/>
                <w:sz w:val="20"/>
                <w:szCs w:val="20"/>
              </w:rPr>
            </w:pPr>
            <w:r w:rsidRPr="000A0673">
              <w:rPr>
                <w:rFonts w:ascii="Times New Roman" w:hAnsi="Times New Roman" w:cs="Times New Roman"/>
                <w:color w:val="1F497D"/>
                <w:sz w:val="20"/>
                <w:szCs w:val="20"/>
              </w:rPr>
              <w:t>X</w:t>
            </w:r>
          </w:p>
        </w:tc>
      </w:tr>
      <w:tr w:rsidR="00684337" w:rsidRPr="0066279F" w:rsidTr="00684337">
        <w:tc>
          <w:tcPr>
            <w:tcW w:w="2311" w:type="dxa"/>
            <w:vMerge/>
            <w:tcBorders>
              <w:top w:val="single" w:sz="4" w:space="0" w:color="auto"/>
              <w:left w:val="single" w:sz="4" w:space="0" w:color="auto"/>
              <w:bottom w:val="single" w:sz="4" w:space="0" w:color="auto"/>
              <w:right w:val="single" w:sz="4" w:space="0" w:color="auto"/>
            </w:tcBorders>
          </w:tcPr>
          <w:p w:rsidR="00684337" w:rsidRPr="0066279F" w:rsidRDefault="00684337" w:rsidP="00684337">
            <w:pPr>
              <w:pStyle w:val="aff7"/>
              <w:jc w:val="center"/>
              <w:rPr>
                <w:rFonts w:ascii="Times New Roman" w:hAnsi="Times New Roman" w:cs="Times New Roman"/>
              </w:rPr>
            </w:pPr>
          </w:p>
        </w:tc>
        <w:tc>
          <w:tcPr>
            <w:tcW w:w="5073" w:type="dxa"/>
            <w:vMerge/>
            <w:tcBorders>
              <w:top w:val="single" w:sz="4" w:space="0" w:color="auto"/>
              <w:left w:val="single" w:sz="4" w:space="0" w:color="auto"/>
              <w:bottom w:val="single" w:sz="4" w:space="0" w:color="auto"/>
              <w:right w:val="single" w:sz="4" w:space="0" w:color="auto"/>
            </w:tcBorders>
          </w:tcPr>
          <w:p w:rsidR="00684337" w:rsidRPr="0066279F" w:rsidRDefault="00684337" w:rsidP="00684337">
            <w:pPr>
              <w:pStyle w:val="aff7"/>
              <w:jc w:val="center"/>
              <w:rPr>
                <w:rFonts w:ascii="Times New Roman" w:hAnsi="Times New Roman" w:cs="Times New Roman"/>
              </w:rPr>
            </w:pPr>
          </w:p>
        </w:tc>
        <w:tc>
          <w:tcPr>
            <w:tcW w:w="3172" w:type="dxa"/>
            <w:tcBorders>
              <w:top w:val="single" w:sz="4" w:space="0" w:color="auto"/>
              <w:left w:val="single" w:sz="4" w:space="0" w:color="auto"/>
              <w:bottom w:val="single" w:sz="4" w:space="0" w:color="auto"/>
              <w:right w:val="single" w:sz="4" w:space="0" w:color="auto"/>
            </w:tcBorders>
          </w:tcPr>
          <w:p w:rsidR="00684337" w:rsidRPr="0066279F" w:rsidRDefault="00684337" w:rsidP="00684337">
            <w:pPr>
              <w:pStyle w:val="aff7"/>
              <w:jc w:val="center"/>
              <w:rPr>
                <w:rFonts w:ascii="Times New Roman" w:hAnsi="Times New Roman" w:cs="Times New Roman"/>
              </w:rPr>
            </w:pPr>
            <w:r w:rsidRPr="0066279F">
              <w:rPr>
                <w:rFonts w:ascii="Times New Roman" w:hAnsi="Times New Roman" w:cs="Times New Roman"/>
              </w:rPr>
              <w:t>федеральный бюджет</w:t>
            </w:r>
          </w:p>
        </w:tc>
        <w:tc>
          <w:tcPr>
            <w:tcW w:w="1022" w:type="dxa"/>
            <w:tcBorders>
              <w:top w:val="single" w:sz="4" w:space="0" w:color="auto"/>
              <w:left w:val="single" w:sz="4" w:space="0" w:color="auto"/>
              <w:bottom w:val="single" w:sz="4" w:space="0" w:color="auto"/>
              <w:right w:val="single" w:sz="4" w:space="0" w:color="auto"/>
            </w:tcBorders>
          </w:tcPr>
          <w:p w:rsidR="00684337" w:rsidRPr="00553A2D" w:rsidRDefault="00684337" w:rsidP="00684337">
            <w:pPr>
              <w:ind w:firstLine="0"/>
              <w:jc w:val="center"/>
              <w:rPr>
                <w:rFonts w:ascii="Times New Roman" w:hAnsi="Times New Roman" w:cs="Times New Roman"/>
                <w:sz w:val="20"/>
                <w:szCs w:val="20"/>
              </w:rPr>
            </w:pPr>
            <w:r w:rsidRPr="00553A2D">
              <w:rPr>
                <w:rFonts w:ascii="Times New Roman" w:hAnsi="Times New Roman" w:cs="Times New Roman"/>
                <w:sz w:val="20"/>
                <w:szCs w:val="20"/>
              </w:rPr>
              <w:t>X</w:t>
            </w:r>
          </w:p>
        </w:tc>
        <w:tc>
          <w:tcPr>
            <w:tcW w:w="996" w:type="dxa"/>
            <w:tcBorders>
              <w:top w:val="single" w:sz="4" w:space="0" w:color="auto"/>
              <w:left w:val="single" w:sz="4" w:space="0" w:color="auto"/>
              <w:bottom w:val="single" w:sz="4" w:space="0" w:color="auto"/>
              <w:right w:val="single" w:sz="4" w:space="0" w:color="auto"/>
            </w:tcBorders>
          </w:tcPr>
          <w:p w:rsidR="00684337" w:rsidRPr="00553A2D" w:rsidRDefault="00684337" w:rsidP="00684337">
            <w:pPr>
              <w:ind w:firstLine="0"/>
              <w:jc w:val="center"/>
              <w:rPr>
                <w:rFonts w:ascii="Times New Roman" w:hAnsi="Times New Roman" w:cs="Times New Roman"/>
                <w:sz w:val="20"/>
                <w:szCs w:val="20"/>
              </w:rPr>
            </w:pPr>
            <w:r w:rsidRPr="00553A2D">
              <w:rPr>
                <w:rFonts w:ascii="Times New Roman" w:hAnsi="Times New Roman" w:cs="Times New Roman"/>
                <w:sz w:val="20"/>
                <w:szCs w:val="20"/>
              </w:rPr>
              <w:t>X</w:t>
            </w:r>
          </w:p>
        </w:tc>
        <w:tc>
          <w:tcPr>
            <w:tcW w:w="876" w:type="dxa"/>
            <w:tcBorders>
              <w:top w:val="single" w:sz="4" w:space="0" w:color="auto"/>
              <w:left w:val="single" w:sz="4" w:space="0" w:color="auto"/>
              <w:bottom w:val="single" w:sz="4" w:space="0" w:color="auto"/>
              <w:right w:val="single" w:sz="4" w:space="0" w:color="auto"/>
            </w:tcBorders>
          </w:tcPr>
          <w:p w:rsidR="00684337" w:rsidRPr="00553A2D" w:rsidRDefault="00684337" w:rsidP="00684337">
            <w:pPr>
              <w:ind w:firstLine="0"/>
              <w:jc w:val="center"/>
              <w:rPr>
                <w:rFonts w:ascii="Times New Roman" w:hAnsi="Times New Roman" w:cs="Times New Roman"/>
                <w:sz w:val="20"/>
                <w:szCs w:val="20"/>
              </w:rPr>
            </w:pPr>
            <w:r w:rsidRPr="00553A2D">
              <w:rPr>
                <w:rFonts w:ascii="Times New Roman" w:hAnsi="Times New Roman" w:cs="Times New Roman"/>
                <w:sz w:val="20"/>
                <w:szCs w:val="20"/>
              </w:rPr>
              <w:t>X</w:t>
            </w:r>
          </w:p>
        </w:tc>
        <w:tc>
          <w:tcPr>
            <w:tcW w:w="986" w:type="dxa"/>
            <w:tcBorders>
              <w:top w:val="single" w:sz="4" w:space="0" w:color="auto"/>
              <w:left w:val="single" w:sz="4" w:space="0" w:color="auto"/>
              <w:bottom w:val="single" w:sz="4" w:space="0" w:color="auto"/>
              <w:right w:val="single" w:sz="4" w:space="0" w:color="auto"/>
            </w:tcBorders>
          </w:tcPr>
          <w:p w:rsidR="00684337" w:rsidRPr="00553A2D" w:rsidRDefault="00684337" w:rsidP="00684337">
            <w:pPr>
              <w:ind w:firstLine="0"/>
              <w:jc w:val="center"/>
              <w:rPr>
                <w:rFonts w:ascii="Times New Roman" w:hAnsi="Times New Roman" w:cs="Times New Roman"/>
                <w:sz w:val="20"/>
                <w:szCs w:val="20"/>
              </w:rPr>
            </w:pPr>
            <w:r w:rsidRPr="00553A2D">
              <w:rPr>
                <w:rFonts w:ascii="Times New Roman" w:hAnsi="Times New Roman" w:cs="Times New Roman"/>
                <w:sz w:val="20"/>
                <w:szCs w:val="20"/>
              </w:rPr>
              <w:t>X</w:t>
            </w:r>
          </w:p>
        </w:tc>
        <w:tc>
          <w:tcPr>
            <w:tcW w:w="967" w:type="dxa"/>
            <w:tcBorders>
              <w:top w:val="single" w:sz="4" w:space="0" w:color="auto"/>
              <w:left w:val="single" w:sz="4" w:space="0" w:color="auto"/>
              <w:bottom w:val="single" w:sz="4" w:space="0" w:color="auto"/>
              <w:right w:val="single" w:sz="4" w:space="0" w:color="auto"/>
            </w:tcBorders>
          </w:tcPr>
          <w:p w:rsidR="00684337" w:rsidRPr="000A0673" w:rsidRDefault="00684337" w:rsidP="00684337">
            <w:pPr>
              <w:ind w:firstLine="0"/>
              <w:jc w:val="center"/>
              <w:rPr>
                <w:rFonts w:ascii="Times New Roman" w:hAnsi="Times New Roman" w:cs="Times New Roman"/>
                <w:color w:val="1F497D"/>
                <w:sz w:val="20"/>
                <w:szCs w:val="20"/>
              </w:rPr>
            </w:pPr>
            <w:r w:rsidRPr="000A0673">
              <w:rPr>
                <w:rFonts w:ascii="Times New Roman" w:hAnsi="Times New Roman" w:cs="Times New Roman"/>
                <w:color w:val="1F497D"/>
                <w:sz w:val="20"/>
                <w:szCs w:val="20"/>
              </w:rPr>
              <w:t>X</w:t>
            </w:r>
          </w:p>
        </w:tc>
      </w:tr>
      <w:tr w:rsidR="00684337" w:rsidRPr="0066279F" w:rsidTr="00684337">
        <w:tc>
          <w:tcPr>
            <w:tcW w:w="2311" w:type="dxa"/>
            <w:vMerge/>
            <w:tcBorders>
              <w:top w:val="single" w:sz="4" w:space="0" w:color="auto"/>
              <w:left w:val="single" w:sz="4" w:space="0" w:color="auto"/>
              <w:bottom w:val="single" w:sz="4" w:space="0" w:color="auto"/>
              <w:right w:val="single" w:sz="4" w:space="0" w:color="auto"/>
            </w:tcBorders>
          </w:tcPr>
          <w:p w:rsidR="00684337" w:rsidRPr="0066279F" w:rsidRDefault="00684337" w:rsidP="00684337">
            <w:pPr>
              <w:pStyle w:val="aff7"/>
              <w:jc w:val="center"/>
              <w:rPr>
                <w:rFonts w:ascii="Times New Roman" w:hAnsi="Times New Roman" w:cs="Times New Roman"/>
              </w:rPr>
            </w:pPr>
          </w:p>
        </w:tc>
        <w:tc>
          <w:tcPr>
            <w:tcW w:w="5073" w:type="dxa"/>
            <w:vMerge/>
            <w:tcBorders>
              <w:top w:val="single" w:sz="4" w:space="0" w:color="auto"/>
              <w:left w:val="single" w:sz="4" w:space="0" w:color="auto"/>
              <w:bottom w:val="single" w:sz="4" w:space="0" w:color="auto"/>
              <w:right w:val="single" w:sz="4" w:space="0" w:color="auto"/>
            </w:tcBorders>
          </w:tcPr>
          <w:p w:rsidR="00684337" w:rsidRPr="0066279F" w:rsidRDefault="00684337" w:rsidP="00684337">
            <w:pPr>
              <w:pStyle w:val="aff7"/>
              <w:jc w:val="center"/>
              <w:rPr>
                <w:rFonts w:ascii="Times New Roman" w:hAnsi="Times New Roman" w:cs="Times New Roman"/>
              </w:rPr>
            </w:pPr>
          </w:p>
        </w:tc>
        <w:tc>
          <w:tcPr>
            <w:tcW w:w="3172" w:type="dxa"/>
            <w:tcBorders>
              <w:top w:val="single" w:sz="4" w:space="0" w:color="auto"/>
              <w:left w:val="single" w:sz="4" w:space="0" w:color="auto"/>
              <w:bottom w:val="single" w:sz="4" w:space="0" w:color="auto"/>
              <w:right w:val="single" w:sz="4" w:space="0" w:color="auto"/>
            </w:tcBorders>
          </w:tcPr>
          <w:p w:rsidR="00684337" w:rsidRPr="0066279F" w:rsidRDefault="00684337" w:rsidP="00684337">
            <w:pPr>
              <w:pStyle w:val="aff7"/>
              <w:jc w:val="center"/>
              <w:rPr>
                <w:rFonts w:ascii="Times New Roman" w:hAnsi="Times New Roman" w:cs="Times New Roman"/>
              </w:rPr>
            </w:pPr>
            <w:r w:rsidRPr="0066279F">
              <w:rPr>
                <w:rFonts w:ascii="Times New Roman" w:hAnsi="Times New Roman" w:cs="Times New Roman"/>
              </w:rPr>
              <w:t>республиканский бюджет</w:t>
            </w:r>
          </w:p>
        </w:tc>
        <w:tc>
          <w:tcPr>
            <w:tcW w:w="1022" w:type="dxa"/>
            <w:tcBorders>
              <w:top w:val="single" w:sz="4" w:space="0" w:color="auto"/>
              <w:left w:val="single" w:sz="4" w:space="0" w:color="auto"/>
              <w:bottom w:val="single" w:sz="4" w:space="0" w:color="auto"/>
              <w:right w:val="single" w:sz="4" w:space="0" w:color="auto"/>
            </w:tcBorders>
          </w:tcPr>
          <w:p w:rsidR="00684337" w:rsidRPr="00553A2D" w:rsidRDefault="00684337" w:rsidP="00684337">
            <w:pPr>
              <w:ind w:firstLine="0"/>
              <w:jc w:val="center"/>
              <w:rPr>
                <w:rFonts w:ascii="Times New Roman" w:hAnsi="Times New Roman" w:cs="Times New Roman"/>
                <w:sz w:val="20"/>
                <w:szCs w:val="20"/>
              </w:rPr>
            </w:pPr>
            <w:r w:rsidRPr="00553A2D">
              <w:rPr>
                <w:rFonts w:ascii="Times New Roman" w:hAnsi="Times New Roman" w:cs="Times New Roman"/>
                <w:sz w:val="20"/>
                <w:szCs w:val="20"/>
              </w:rPr>
              <w:t>X</w:t>
            </w:r>
          </w:p>
        </w:tc>
        <w:tc>
          <w:tcPr>
            <w:tcW w:w="996" w:type="dxa"/>
            <w:tcBorders>
              <w:top w:val="single" w:sz="4" w:space="0" w:color="auto"/>
              <w:left w:val="single" w:sz="4" w:space="0" w:color="auto"/>
              <w:bottom w:val="single" w:sz="4" w:space="0" w:color="auto"/>
              <w:right w:val="single" w:sz="4" w:space="0" w:color="auto"/>
            </w:tcBorders>
          </w:tcPr>
          <w:p w:rsidR="00684337" w:rsidRPr="00553A2D" w:rsidRDefault="00684337" w:rsidP="00684337">
            <w:pPr>
              <w:ind w:firstLine="0"/>
              <w:jc w:val="center"/>
              <w:rPr>
                <w:rFonts w:ascii="Times New Roman" w:hAnsi="Times New Roman" w:cs="Times New Roman"/>
                <w:sz w:val="20"/>
                <w:szCs w:val="20"/>
              </w:rPr>
            </w:pPr>
            <w:r w:rsidRPr="00553A2D">
              <w:rPr>
                <w:rFonts w:ascii="Times New Roman" w:hAnsi="Times New Roman" w:cs="Times New Roman"/>
                <w:sz w:val="20"/>
                <w:szCs w:val="20"/>
              </w:rPr>
              <w:t>X</w:t>
            </w:r>
          </w:p>
        </w:tc>
        <w:tc>
          <w:tcPr>
            <w:tcW w:w="876" w:type="dxa"/>
            <w:tcBorders>
              <w:top w:val="single" w:sz="4" w:space="0" w:color="auto"/>
              <w:left w:val="single" w:sz="4" w:space="0" w:color="auto"/>
              <w:bottom w:val="single" w:sz="4" w:space="0" w:color="auto"/>
              <w:right w:val="single" w:sz="4" w:space="0" w:color="auto"/>
            </w:tcBorders>
          </w:tcPr>
          <w:p w:rsidR="00684337" w:rsidRPr="00553A2D" w:rsidRDefault="00684337" w:rsidP="00684337">
            <w:pPr>
              <w:ind w:firstLine="0"/>
              <w:jc w:val="center"/>
              <w:rPr>
                <w:rFonts w:ascii="Times New Roman" w:hAnsi="Times New Roman" w:cs="Times New Roman"/>
                <w:sz w:val="20"/>
                <w:szCs w:val="20"/>
              </w:rPr>
            </w:pPr>
            <w:r w:rsidRPr="00553A2D">
              <w:rPr>
                <w:rFonts w:ascii="Times New Roman" w:hAnsi="Times New Roman" w:cs="Times New Roman"/>
                <w:sz w:val="20"/>
                <w:szCs w:val="20"/>
              </w:rPr>
              <w:t>X</w:t>
            </w:r>
          </w:p>
        </w:tc>
        <w:tc>
          <w:tcPr>
            <w:tcW w:w="986" w:type="dxa"/>
            <w:tcBorders>
              <w:top w:val="single" w:sz="4" w:space="0" w:color="auto"/>
              <w:left w:val="single" w:sz="4" w:space="0" w:color="auto"/>
              <w:bottom w:val="single" w:sz="4" w:space="0" w:color="auto"/>
              <w:right w:val="single" w:sz="4" w:space="0" w:color="auto"/>
            </w:tcBorders>
          </w:tcPr>
          <w:p w:rsidR="00684337" w:rsidRPr="00553A2D" w:rsidRDefault="00684337" w:rsidP="00684337">
            <w:pPr>
              <w:ind w:firstLine="0"/>
              <w:jc w:val="center"/>
              <w:rPr>
                <w:rFonts w:ascii="Times New Roman" w:hAnsi="Times New Roman" w:cs="Times New Roman"/>
                <w:sz w:val="20"/>
                <w:szCs w:val="20"/>
              </w:rPr>
            </w:pPr>
            <w:r w:rsidRPr="00553A2D">
              <w:rPr>
                <w:rFonts w:ascii="Times New Roman" w:hAnsi="Times New Roman" w:cs="Times New Roman"/>
                <w:sz w:val="20"/>
                <w:szCs w:val="20"/>
              </w:rPr>
              <w:t>X</w:t>
            </w:r>
          </w:p>
        </w:tc>
        <w:tc>
          <w:tcPr>
            <w:tcW w:w="967" w:type="dxa"/>
            <w:tcBorders>
              <w:top w:val="single" w:sz="4" w:space="0" w:color="auto"/>
              <w:left w:val="single" w:sz="4" w:space="0" w:color="auto"/>
              <w:bottom w:val="single" w:sz="4" w:space="0" w:color="auto"/>
              <w:right w:val="single" w:sz="4" w:space="0" w:color="auto"/>
            </w:tcBorders>
          </w:tcPr>
          <w:p w:rsidR="00684337" w:rsidRPr="000A0673" w:rsidRDefault="00684337" w:rsidP="00684337">
            <w:pPr>
              <w:ind w:firstLine="0"/>
              <w:jc w:val="center"/>
              <w:rPr>
                <w:rFonts w:ascii="Times New Roman" w:hAnsi="Times New Roman" w:cs="Times New Roman"/>
                <w:color w:val="1F497D"/>
                <w:sz w:val="20"/>
                <w:szCs w:val="20"/>
              </w:rPr>
            </w:pPr>
            <w:r w:rsidRPr="000A0673">
              <w:rPr>
                <w:rFonts w:ascii="Times New Roman" w:hAnsi="Times New Roman" w:cs="Times New Roman"/>
                <w:color w:val="1F497D"/>
                <w:sz w:val="20"/>
                <w:szCs w:val="20"/>
              </w:rPr>
              <w:t>X</w:t>
            </w:r>
          </w:p>
        </w:tc>
      </w:tr>
      <w:tr w:rsidR="00684337" w:rsidRPr="0066279F" w:rsidTr="00684337">
        <w:tc>
          <w:tcPr>
            <w:tcW w:w="2311" w:type="dxa"/>
            <w:vMerge/>
            <w:tcBorders>
              <w:top w:val="single" w:sz="4" w:space="0" w:color="auto"/>
              <w:left w:val="single" w:sz="4" w:space="0" w:color="auto"/>
              <w:bottom w:val="single" w:sz="4" w:space="0" w:color="auto"/>
              <w:right w:val="single" w:sz="4" w:space="0" w:color="auto"/>
            </w:tcBorders>
          </w:tcPr>
          <w:p w:rsidR="00684337" w:rsidRPr="0066279F" w:rsidRDefault="00684337" w:rsidP="00684337">
            <w:pPr>
              <w:pStyle w:val="aff7"/>
              <w:jc w:val="center"/>
              <w:rPr>
                <w:rFonts w:ascii="Times New Roman" w:hAnsi="Times New Roman" w:cs="Times New Roman"/>
              </w:rPr>
            </w:pPr>
          </w:p>
        </w:tc>
        <w:tc>
          <w:tcPr>
            <w:tcW w:w="5073" w:type="dxa"/>
            <w:vMerge/>
            <w:tcBorders>
              <w:top w:val="single" w:sz="4" w:space="0" w:color="auto"/>
              <w:left w:val="single" w:sz="4" w:space="0" w:color="auto"/>
              <w:bottom w:val="single" w:sz="4" w:space="0" w:color="auto"/>
              <w:right w:val="single" w:sz="4" w:space="0" w:color="auto"/>
            </w:tcBorders>
          </w:tcPr>
          <w:p w:rsidR="00684337" w:rsidRPr="0066279F" w:rsidRDefault="00684337" w:rsidP="00684337">
            <w:pPr>
              <w:pStyle w:val="aff7"/>
              <w:jc w:val="center"/>
              <w:rPr>
                <w:rFonts w:ascii="Times New Roman" w:hAnsi="Times New Roman" w:cs="Times New Roman"/>
              </w:rPr>
            </w:pPr>
          </w:p>
        </w:tc>
        <w:tc>
          <w:tcPr>
            <w:tcW w:w="3172" w:type="dxa"/>
            <w:tcBorders>
              <w:top w:val="single" w:sz="4" w:space="0" w:color="auto"/>
              <w:left w:val="single" w:sz="4" w:space="0" w:color="auto"/>
              <w:bottom w:val="single" w:sz="4" w:space="0" w:color="auto"/>
              <w:right w:val="single" w:sz="4" w:space="0" w:color="auto"/>
            </w:tcBorders>
          </w:tcPr>
          <w:p w:rsidR="00684337" w:rsidRPr="0066279F" w:rsidRDefault="00684337" w:rsidP="00684337">
            <w:pPr>
              <w:pStyle w:val="aff7"/>
              <w:jc w:val="center"/>
              <w:rPr>
                <w:rFonts w:ascii="Times New Roman" w:hAnsi="Times New Roman" w:cs="Times New Roman"/>
              </w:rPr>
            </w:pPr>
            <w:r w:rsidRPr="0066279F">
              <w:rPr>
                <w:rFonts w:ascii="Times New Roman" w:hAnsi="Times New Roman" w:cs="Times New Roman"/>
              </w:rPr>
              <w:t>местный бюджет</w:t>
            </w:r>
          </w:p>
        </w:tc>
        <w:tc>
          <w:tcPr>
            <w:tcW w:w="1022" w:type="dxa"/>
            <w:tcBorders>
              <w:top w:val="single" w:sz="4" w:space="0" w:color="auto"/>
              <w:left w:val="single" w:sz="4" w:space="0" w:color="auto"/>
              <w:bottom w:val="single" w:sz="4" w:space="0" w:color="auto"/>
              <w:right w:val="single" w:sz="4" w:space="0" w:color="auto"/>
            </w:tcBorders>
          </w:tcPr>
          <w:p w:rsidR="00684337" w:rsidRPr="00553A2D" w:rsidRDefault="00684337" w:rsidP="00684337">
            <w:pPr>
              <w:ind w:firstLine="0"/>
              <w:jc w:val="center"/>
              <w:rPr>
                <w:rFonts w:ascii="Times New Roman" w:hAnsi="Times New Roman" w:cs="Times New Roman"/>
                <w:sz w:val="20"/>
                <w:szCs w:val="20"/>
              </w:rPr>
            </w:pPr>
            <w:r w:rsidRPr="00553A2D">
              <w:rPr>
                <w:rFonts w:ascii="Times New Roman" w:hAnsi="Times New Roman" w:cs="Times New Roman"/>
                <w:sz w:val="20"/>
                <w:szCs w:val="20"/>
              </w:rPr>
              <w:t>X</w:t>
            </w:r>
          </w:p>
        </w:tc>
        <w:tc>
          <w:tcPr>
            <w:tcW w:w="996" w:type="dxa"/>
            <w:tcBorders>
              <w:top w:val="single" w:sz="4" w:space="0" w:color="auto"/>
              <w:left w:val="single" w:sz="4" w:space="0" w:color="auto"/>
              <w:bottom w:val="single" w:sz="4" w:space="0" w:color="auto"/>
              <w:right w:val="single" w:sz="4" w:space="0" w:color="auto"/>
            </w:tcBorders>
          </w:tcPr>
          <w:p w:rsidR="00684337" w:rsidRPr="00553A2D" w:rsidRDefault="00684337" w:rsidP="00684337">
            <w:pPr>
              <w:ind w:firstLine="0"/>
              <w:jc w:val="center"/>
              <w:rPr>
                <w:rFonts w:ascii="Times New Roman" w:hAnsi="Times New Roman" w:cs="Times New Roman"/>
                <w:sz w:val="20"/>
                <w:szCs w:val="20"/>
              </w:rPr>
            </w:pPr>
            <w:r w:rsidRPr="00553A2D">
              <w:rPr>
                <w:rFonts w:ascii="Times New Roman" w:hAnsi="Times New Roman" w:cs="Times New Roman"/>
                <w:sz w:val="20"/>
                <w:szCs w:val="20"/>
              </w:rPr>
              <w:t>X</w:t>
            </w:r>
          </w:p>
        </w:tc>
        <w:tc>
          <w:tcPr>
            <w:tcW w:w="876" w:type="dxa"/>
            <w:tcBorders>
              <w:top w:val="single" w:sz="4" w:space="0" w:color="auto"/>
              <w:left w:val="single" w:sz="4" w:space="0" w:color="auto"/>
              <w:bottom w:val="single" w:sz="4" w:space="0" w:color="auto"/>
              <w:right w:val="single" w:sz="4" w:space="0" w:color="auto"/>
            </w:tcBorders>
          </w:tcPr>
          <w:p w:rsidR="00684337" w:rsidRPr="00553A2D" w:rsidRDefault="00684337" w:rsidP="00684337">
            <w:pPr>
              <w:ind w:firstLine="0"/>
              <w:jc w:val="center"/>
              <w:rPr>
                <w:rFonts w:ascii="Times New Roman" w:hAnsi="Times New Roman" w:cs="Times New Roman"/>
                <w:sz w:val="20"/>
                <w:szCs w:val="20"/>
              </w:rPr>
            </w:pPr>
            <w:r w:rsidRPr="00553A2D">
              <w:rPr>
                <w:rFonts w:ascii="Times New Roman" w:hAnsi="Times New Roman" w:cs="Times New Roman"/>
                <w:sz w:val="20"/>
                <w:szCs w:val="20"/>
              </w:rPr>
              <w:t>X</w:t>
            </w:r>
          </w:p>
        </w:tc>
        <w:tc>
          <w:tcPr>
            <w:tcW w:w="986" w:type="dxa"/>
            <w:tcBorders>
              <w:top w:val="single" w:sz="4" w:space="0" w:color="auto"/>
              <w:left w:val="single" w:sz="4" w:space="0" w:color="auto"/>
              <w:bottom w:val="single" w:sz="4" w:space="0" w:color="auto"/>
              <w:right w:val="single" w:sz="4" w:space="0" w:color="auto"/>
            </w:tcBorders>
          </w:tcPr>
          <w:p w:rsidR="00684337" w:rsidRPr="00553A2D" w:rsidRDefault="00684337" w:rsidP="00684337">
            <w:pPr>
              <w:ind w:firstLine="0"/>
              <w:jc w:val="center"/>
              <w:rPr>
                <w:rFonts w:ascii="Times New Roman" w:hAnsi="Times New Roman" w:cs="Times New Roman"/>
                <w:sz w:val="20"/>
                <w:szCs w:val="20"/>
              </w:rPr>
            </w:pPr>
            <w:r w:rsidRPr="00553A2D">
              <w:rPr>
                <w:rFonts w:ascii="Times New Roman" w:hAnsi="Times New Roman" w:cs="Times New Roman"/>
                <w:sz w:val="20"/>
                <w:szCs w:val="20"/>
              </w:rPr>
              <w:t>X</w:t>
            </w:r>
          </w:p>
        </w:tc>
        <w:tc>
          <w:tcPr>
            <w:tcW w:w="967" w:type="dxa"/>
            <w:tcBorders>
              <w:top w:val="single" w:sz="4" w:space="0" w:color="auto"/>
              <w:left w:val="single" w:sz="4" w:space="0" w:color="auto"/>
              <w:bottom w:val="single" w:sz="4" w:space="0" w:color="auto"/>
              <w:right w:val="single" w:sz="4" w:space="0" w:color="auto"/>
            </w:tcBorders>
          </w:tcPr>
          <w:p w:rsidR="00684337" w:rsidRPr="000A0673" w:rsidRDefault="00684337" w:rsidP="00684337">
            <w:pPr>
              <w:ind w:firstLine="0"/>
              <w:jc w:val="center"/>
              <w:rPr>
                <w:rFonts w:ascii="Times New Roman" w:hAnsi="Times New Roman" w:cs="Times New Roman"/>
                <w:color w:val="1F497D"/>
                <w:sz w:val="20"/>
                <w:szCs w:val="20"/>
              </w:rPr>
            </w:pPr>
            <w:r w:rsidRPr="000A0673">
              <w:rPr>
                <w:rFonts w:ascii="Times New Roman" w:hAnsi="Times New Roman" w:cs="Times New Roman"/>
                <w:color w:val="1F497D"/>
                <w:sz w:val="20"/>
                <w:szCs w:val="20"/>
              </w:rPr>
              <w:t>X</w:t>
            </w:r>
          </w:p>
        </w:tc>
      </w:tr>
      <w:tr w:rsidR="00684337" w:rsidRPr="0066279F" w:rsidTr="00684337">
        <w:tc>
          <w:tcPr>
            <w:tcW w:w="2311" w:type="dxa"/>
            <w:vMerge/>
            <w:tcBorders>
              <w:top w:val="single" w:sz="4" w:space="0" w:color="auto"/>
              <w:left w:val="single" w:sz="4" w:space="0" w:color="auto"/>
              <w:bottom w:val="single" w:sz="4" w:space="0" w:color="auto"/>
              <w:right w:val="single" w:sz="4" w:space="0" w:color="auto"/>
            </w:tcBorders>
          </w:tcPr>
          <w:p w:rsidR="00684337" w:rsidRPr="0066279F" w:rsidRDefault="00684337" w:rsidP="00684337">
            <w:pPr>
              <w:pStyle w:val="aff7"/>
              <w:jc w:val="center"/>
              <w:rPr>
                <w:rFonts w:ascii="Times New Roman" w:hAnsi="Times New Roman" w:cs="Times New Roman"/>
              </w:rPr>
            </w:pPr>
          </w:p>
        </w:tc>
        <w:tc>
          <w:tcPr>
            <w:tcW w:w="5073" w:type="dxa"/>
            <w:vMerge/>
            <w:tcBorders>
              <w:top w:val="single" w:sz="4" w:space="0" w:color="auto"/>
              <w:left w:val="single" w:sz="4" w:space="0" w:color="auto"/>
              <w:bottom w:val="single" w:sz="4" w:space="0" w:color="auto"/>
              <w:right w:val="single" w:sz="4" w:space="0" w:color="auto"/>
            </w:tcBorders>
          </w:tcPr>
          <w:p w:rsidR="00684337" w:rsidRPr="0066279F" w:rsidRDefault="00684337" w:rsidP="00684337">
            <w:pPr>
              <w:pStyle w:val="aff7"/>
              <w:jc w:val="center"/>
              <w:rPr>
                <w:rFonts w:ascii="Times New Roman" w:hAnsi="Times New Roman" w:cs="Times New Roman"/>
              </w:rPr>
            </w:pPr>
          </w:p>
        </w:tc>
        <w:tc>
          <w:tcPr>
            <w:tcW w:w="3172" w:type="dxa"/>
            <w:tcBorders>
              <w:top w:val="single" w:sz="4" w:space="0" w:color="auto"/>
              <w:left w:val="single" w:sz="4" w:space="0" w:color="auto"/>
              <w:bottom w:val="single" w:sz="4" w:space="0" w:color="auto"/>
              <w:right w:val="single" w:sz="4" w:space="0" w:color="auto"/>
            </w:tcBorders>
          </w:tcPr>
          <w:p w:rsidR="00684337" w:rsidRPr="0066279F" w:rsidRDefault="00684337" w:rsidP="00684337">
            <w:pPr>
              <w:pStyle w:val="aff7"/>
              <w:jc w:val="center"/>
              <w:rPr>
                <w:rFonts w:ascii="Times New Roman" w:hAnsi="Times New Roman" w:cs="Times New Roman"/>
              </w:rPr>
            </w:pPr>
            <w:r w:rsidRPr="0066279F">
              <w:rPr>
                <w:rFonts w:ascii="Times New Roman" w:hAnsi="Times New Roman" w:cs="Times New Roman"/>
              </w:rPr>
              <w:t>внебюджетные источники</w:t>
            </w:r>
          </w:p>
        </w:tc>
        <w:tc>
          <w:tcPr>
            <w:tcW w:w="1022" w:type="dxa"/>
            <w:tcBorders>
              <w:top w:val="single" w:sz="4" w:space="0" w:color="auto"/>
              <w:left w:val="single" w:sz="4" w:space="0" w:color="auto"/>
              <w:bottom w:val="single" w:sz="4" w:space="0" w:color="auto"/>
              <w:right w:val="single" w:sz="4" w:space="0" w:color="auto"/>
            </w:tcBorders>
          </w:tcPr>
          <w:p w:rsidR="00684337" w:rsidRPr="00553A2D" w:rsidRDefault="00684337" w:rsidP="00684337">
            <w:pPr>
              <w:ind w:firstLine="0"/>
              <w:jc w:val="center"/>
              <w:rPr>
                <w:rFonts w:ascii="Times New Roman" w:hAnsi="Times New Roman" w:cs="Times New Roman"/>
                <w:sz w:val="20"/>
                <w:szCs w:val="20"/>
              </w:rPr>
            </w:pPr>
            <w:r w:rsidRPr="00553A2D">
              <w:rPr>
                <w:rFonts w:ascii="Times New Roman" w:hAnsi="Times New Roman" w:cs="Times New Roman"/>
                <w:sz w:val="20"/>
                <w:szCs w:val="20"/>
              </w:rPr>
              <w:t>X</w:t>
            </w:r>
          </w:p>
        </w:tc>
        <w:tc>
          <w:tcPr>
            <w:tcW w:w="996" w:type="dxa"/>
            <w:tcBorders>
              <w:top w:val="single" w:sz="4" w:space="0" w:color="auto"/>
              <w:left w:val="single" w:sz="4" w:space="0" w:color="auto"/>
              <w:bottom w:val="single" w:sz="4" w:space="0" w:color="auto"/>
              <w:right w:val="single" w:sz="4" w:space="0" w:color="auto"/>
            </w:tcBorders>
          </w:tcPr>
          <w:p w:rsidR="00684337" w:rsidRPr="00553A2D" w:rsidRDefault="00684337" w:rsidP="00684337">
            <w:pPr>
              <w:ind w:firstLine="0"/>
              <w:jc w:val="center"/>
              <w:rPr>
                <w:rFonts w:ascii="Times New Roman" w:hAnsi="Times New Roman" w:cs="Times New Roman"/>
                <w:sz w:val="20"/>
                <w:szCs w:val="20"/>
              </w:rPr>
            </w:pPr>
            <w:r w:rsidRPr="00553A2D">
              <w:rPr>
                <w:rFonts w:ascii="Times New Roman" w:hAnsi="Times New Roman" w:cs="Times New Roman"/>
                <w:sz w:val="20"/>
                <w:szCs w:val="20"/>
              </w:rPr>
              <w:t>X</w:t>
            </w:r>
          </w:p>
        </w:tc>
        <w:tc>
          <w:tcPr>
            <w:tcW w:w="876" w:type="dxa"/>
            <w:tcBorders>
              <w:top w:val="single" w:sz="4" w:space="0" w:color="auto"/>
              <w:left w:val="single" w:sz="4" w:space="0" w:color="auto"/>
              <w:bottom w:val="single" w:sz="4" w:space="0" w:color="auto"/>
              <w:right w:val="single" w:sz="4" w:space="0" w:color="auto"/>
            </w:tcBorders>
          </w:tcPr>
          <w:p w:rsidR="00684337" w:rsidRPr="00553A2D" w:rsidRDefault="00684337" w:rsidP="00684337">
            <w:pPr>
              <w:ind w:firstLine="0"/>
              <w:jc w:val="center"/>
              <w:rPr>
                <w:rFonts w:ascii="Times New Roman" w:hAnsi="Times New Roman" w:cs="Times New Roman"/>
                <w:sz w:val="20"/>
                <w:szCs w:val="20"/>
              </w:rPr>
            </w:pPr>
            <w:r w:rsidRPr="00553A2D">
              <w:rPr>
                <w:rFonts w:ascii="Times New Roman" w:hAnsi="Times New Roman" w:cs="Times New Roman"/>
                <w:sz w:val="20"/>
                <w:szCs w:val="20"/>
              </w:rPr>
              <w:t>X</w:t>
            </w:r>
          </w:p>
        </w:tc>
        <w:tc>
          <w:tcPr>
            <w:tcW w:w="986" w:type="dxa"/>
            <w:tcBorders>
              <w:top w:val="single" w:sz="4" w:space="0" w:color="auto"/>
              <w:left w:val="single" w:sz="4" w:space="0" w:color="auto"/>
              <w:bottom w:val="single" w:sz="4" w:space="0" w:color="auto"/>
              <w:right w:val="single" w:sz="4" w:space="0" w:color="auto"/>
            </w:tcBorders>
          </w:tcPr>
          <w:p w:rsidR="00684337" w:rsidRPr="00553A2D" w:rsidRDefault="00684337" w:rsidP="00684337">
            <w:pPr>
              <w:ind w:firstLine="0"/>
              <w:jc w:val="center"/>
              <w:rPr>
                <w:rFonts w:ascii="Times New Roman" w:hAnsi="Times New Roman" w:cs="Times New Roman"/>
                <w:sz w:val="20"/>
                <w:szCs w:val="20"/>
              </w:rPr>
            </w:pPr>
            <w:r w:rsidRPr="00553A2D">
              <w:rPr>
                <w:rFonts w:ascii="Times New Roman" w:hAnsi="Times New Roman" w:cs="Times New Roman"/>
                <w:sz w:val="20"/>
                <w:szCs w:val="20"/>
              </w:rPr>
              <w:t>X</w:t>
            </w:r>
          </w:p>
        </w:tc>
        <w:tc>
          <w:tcPr>
            <w:tcW w:w="967" w:type="dxa"/>
            <w:tcBorders>
              <w:top w:val="single" w:sz="4" w:space="0" w:color="auto"/>
              <w:left w:val="single" w:sz="4" w:space="0" w:color="auto"/>
              <w:bottom w:val="single" w:sz="4" w:space="0" w:color="auto"/>
              <w:right w:val="single" w:sz="4" w:space="0" w:color="auto"/>
            </w:tcBorders>
          </w:tcPr>
          <w:p w:rsidR="00684337" w:rsidRPr="000A0673" w:rsidRDefault="00684337" w:rsidP="00684337">
            <w:pPr>
              <w:ind w:firstLine="0"/>
              <w:jc w:val="center"/>
              <w:rPr>
                <w:rFonts w:ascii="Times New Roman" w:hAnsi="Times New Roman" w:cs="Times New Roman"/>
                <w:color w:val="1F497D"/>
                <w:sz w:val="20"/>
                <w:szCs w:val="20"/>
              </w:rPr>
            </w:pPr>
            <w:r w:rsidRPr="000A0673">
              <w:rPr>
                <w:rFonts w:ascii="Times New Roman" w:hAnsi="Times New Roman" w:cs="Times New Roman"/>
                <w:color w:val="1F497D"/>
                <w:sz w:val="20"/>
                <w:szCs w:val="20"/>
              </w:rPr>
              <w:t>X</w:t>
            </w:r>
          </w:p>
        </w:tc>
      </w:tr>
      <w:tr w:rsidR="00684337" w:rsidRPr="0066279F" w:rsidTr="00684337">
        <w:tc>
          <w:tcPr>
            <w:tcW w:w="2311" w:type="dxa"/>
            <w:vMerge w:val="restart"/>
            <w:tcBorders>
              <w:top w:val="single" w:sz="4" w:space="0" w:color="auto"/>
              <w:left w:val="single" w:sz="4" w:space="0" w:color="auto"/>
              <w:bottom w:val="single" w:sz="4" w:space="0" w:color="auto"/>
              <w:right w:val="single" w:sz="4" w:space="0" w:color="auto"/>
            </w:tcBorders>
          </w:tcPr>
          <w:p w:rsidR="00684337" w:rsidRPr="0066279F" w:rsidRDefault="00684337" w:rsidP="00684337">
            <w:pPr>
              <w:pStyle w:val="aff7"/>
              <w:jc w:val="center"/>
              <w:rPr>
                <w:rFonts w:ascii="Times New Roman" w:hAnsi="Times New Roman" w:cs="Times New Roman"/>
              </w:rPr>
            </w:pPr>
            <w:r w:rsidRPr="0066279F">
              <w:rPr>
                <w:rFonts w:ascii="Times New Roman" w:hAnsi="Times New Roman" w:cs="Times New Roman"/>
              </w:rPr>
              <w:t>Основное</w:t>
            </w:r>
          </w:p>
          <w:p w:rsidR="00684337" w:rsidRPr="0066279F" w:rsidRDefault="00684337" w:rsidP="00684337">
            <w:pPr>
              <w:pStyle w:val="aff7"/>
              <w:jc w:val="center"/>
              <w:rPr>
                <w:rFonts w:ascii="Times New Roman" w:hAnsi="Times New Roman" w:cs="Times New Roman"/>
              </w:rPr>
            </w:pPr>
            <w:r w:rsidRPr="0066279F">
              <w:rPr>
                <w:rFonts w:ascii="Times New Roman" w:hAnsi="Times New Roman" w:cs="Times New Roman"/>
              </w:rPr>
              <w:t>мероприятие 2</w:t>
            </w:r>
          </w:p>
        </w:tc>
        <w:tc>
          <w:tcPr>
            <w:tcW w:w="5073" w:type="dxa"/>
            <w:vMerge w:val="restart"/>
            <w:tcBorders>
              <w:top w:val="single" w:sz="4" w:space="0" w:color="auto"/>
              <w:left w:val="single" w:sz="4" w:space="0" w:color="auto"/>
              <w:bottom w:val="single" w:sz="4" w:space="0" w:color="auto"/>
              <w:right w:val="single" w:sz="4" w:space="0" w:color="auto"/>
            </w:tcBorders>
          </w:tcPr>
          <w:p w:rsidR="00684337" w:rsidRPr="0066279F" w:rsidRDefault="00684337" w:rsidP="00684337">
            <w:pPr>
              <w:pStyle w:val="aff7"/>
              <w:jc w:val="center"/>
              <w:rPr>
                <w:rFonts w:ascii="Times New Roman" w:hAnsi="Times New Roman" w:cs="Times New Roman"/>
              </w:rPr>
            </w:pPr>
            <w:r w:rsidRPr="0066279F">
              <w:rPr>
                <w:rFonts w:ascii="Times New Roman" w:hAnsi="Times New Roman" w:cs="Times New Roman"/>
              </w:rPr>
              <w:t>Обеспечение своевременности исполнения долговых обязательств Ичалковского муниципального района</w:t>
            </w:r>
          </w:p>
        </w:tc>
        <w:tc>
          <w:tcPr>
            <w:tcW w:w="3172" w:type="dxa"/>
            <w:tcBorders>
              <w:top w:val="single" w:sz="4" w:space="0" w:color="auto"/>
              <w:left w:val="single" w:sz="4" w:space="0" w:color="auto"/>
              <w:bottom w:val="single" w:sz="4" w:space="0" w:color="auto"/>
              <w:right w:val="single" w:sz="4" w:space="0" w:color="auto"/>
            </w:tcBorders>
          </w:tcPr>
          <w:p w:rsidR="00684337" w:rsidRPr="0066279F" w:rsidRDefault="00684337" w:rsidP="00684337">
            <w:pPr>
              <w:pStyle w:val="aff7"/>
              <w:jc w:val="center"/>
              <w:rPr>
                <w:rFonts w:ascii="Times New Roman" w:hAnsi="Times New Roman" w:cs="Times New Roman"/>
              </w:rPr>
            </w:pPr>
            <w:r w:rsidRPr="0066279F">
              <w:rPr>
                <w:rFonts w:ascii="Times New Roman" w:hAnsi="Times New Roman" w:cs="Times New Roman"/>
              </w:rPr>
              <w:t>всего</w:t>
            </w:r>
          </w:p>
        </w:tc>
        <w:tc>
          <w:tcPr>
            <w:tcW w:w="1022" w:type="dxa"/>
            <w:tcBorders>
              <w:top w:val="single" w:sz="4" w:space="0" w:color="auto"/>
              <w:left w:val="single" w:sz="4" w:space="0" w:color="auto"/>
              <w:bottom w:val="single" w:sz="4" w:space="0" w:color="auto"/>
              <w:right w:val="single" w:sz="4" w:space="0" w:color="auto"/>
            </w:tcBorders>
          </w:tcPr>
          <w:p w:rsidR="00684337" w:rsidRPr="00D20B0E" w:rsidRDefault="00684337" w:rsidP="00684337">
            <w:pPr>
              <w:pStyle w:val="aff7"/>
              <w:jc w:val="center"/>
              <w:rPr>
                <w:rFonts w:ascii="Times New Roman" w:hAnsi="Times New Roman" w:cs="Times New Roman"/>
                <w:color w:val="365F91"/>
              </w:rPr>
            </w:pPr>
            <w:r w:rsidRPr="00D20B0E">
              <w:rPr>
                <w:rFonts w:ascii="Times New Roman" w:hAnsi="Times New Roman" w:cs="Times New Roman"/>
                <w:color w:val="365F91"/>
              </w:rPr>
              <w:t>70,2</w:t>
            </w:r>
          </w:p>
        </w:tc>
        <w:tc>
          <w:tcPr>
            <w:tcW w:w="996" w:type="dxa"/>
            <w:tcBorders>
              <w:top w:val="single" w:sz="4" w:space="0" w:color="auto"/>
              <w:left w:val="single" w:sz="4" w:space="0" w:color="auto"/>
              <w:bottom w:val="single" w:sz="4" w:space="0" w:color="auto"/>
              <w:right w:val="single" w:sz="4" w:space="0" w:color="auto"/>
            </w:tcBorders>
          </w:tcPr>
          <w:p w:rsidR="00684337" w:rsidRPr="0066279F" w:rsidRDefault="00684337" w:rsidP="00684337">
            <w:pPr>
              <w:pStyle w:val="aff7"/>
              <w:jc w:val="center"/>
              <w:rPr>
                <w:rFonts w:ascii="Times New Roman" w:hAnsi="Times New Roman" w:cs="Times New Roman"/>
              </w:rPr>
            </w:pPr>
            <w:r w:rsidRPr="0066279F">
              <w:rPr>
                <w:rFonts w:ascii="Times New Roman" w:hAnsi="Times New Roman" w:cs="Times New Roman"/>
              </w:rPr>
              <w:t>126,2</w:t>
            </w:r>
          </w:p>
        </w:tc>
        <w:tc>
          <w:tcPr>
            <w:tcW w:w="876" w:type="dxa"/>
            <w:tcBorders>
              <w:top w:val="single" w:sz="4" w:space="0" w:color="auto"/>
              <w:left w:val="single" w:sz="4" w:space="0" w:color="auto"/>
              <w:bottom w:val="single" w:sz="4" w:space="0" w:color="auto"/>
              <w:right w:val="single" w:sz="4" w:space="0" w:color="auto"/>
            </w:tcBorders>
          </w:tcPr>
          <w:p w:rsidR="00684337" w:rsidRPr="0066279F" w:rsidRDefault="00684337" w:rsidP="00684337">
            <w:pPr>
              <w:ind w:firstLine="0"/>
              <w:jc w:val="center"/>
              <w:rPr>
                <w:rFonts w:ascii="Times New Roman" w:hAnsi="Times New Roman" w:cs="Times New Roman"/>
              </w:rPr>
            </w:pPr>
            <w:r w:rsidRPr="0066279F">
              <w:rPr>
                <w:rFonts w:ascii="Times New Roman" w:hAnsi="Times New Roman" w:cs="Times New Roman"/>
              </w:rPr>
              <w:t>126,2</w:t>
            </w:r>
          </w:p>
        </w:tc>
        <w:tc>
          <w:tcPr>
            <w:tcW w:w="986" w:type="dxa"/>
            <w:tcBorders>
              <w:top w:val="single" w:sz="4" w:space="0" w:color="auto"/>
              <w:left w:val="single" w:sz="4" w:space="0" w:color="auto"/>
              <w:bottom w:val="single" w:sz="4" w:space="0" w:color="auto"/>
              <w:right w:val="single" w:sz="4" w:space="0" w:color="auto"/>
            </w:tcBorders>
          </w:tcPr>
          <w:p w:rsidR="00684337" w:rsidRPr="0066279F" w:rsidRDefault="00684337" w:rsidP="00684337">
            <w:pPr>
              <w:ind w:firstLine="0"/>
              <w:jc w:val="center"/>
              <w:rPr>
                <w:rFonts w:ascii="Times New Roman" w:hAnsi="Times New Roman" w:cs="Times New Roman"/>
              </w:rPr>
            </w:pPr>
            <w:r>
              <w:rPr>
                <w:rFonts w:ascii="Times New Roman" w:hAnsi="Times New Roman" w:cs="Times New Roman"/>
              </w:rPr>
              <w:t>126,2</w:t>
            </w:r>
          </w:p>
        </w:tc>
        <w:tc>
          <w:tcPr>
            <w:tcW w:w="967" w:type="dxa"/>
            <w:tcBorders>
              <w:top w:val="single" w:sz="4" w:space="0" w:color="auto"/>
              <w:left w:val="single" w:sz="4" w:space="0" w:color="auto"/>
              <w:bottom w:val="single" w:sz="4" w:space="0" w:color="auto"/>
              <w:right w:val="single" w:sz="4" w:space="0" w:color="auto"/>
            </w:tcBorders>
          </w:tcPr>
          <w:p w:rsidR="00684337" w:rsidRPr="000A0673" w:rsidRDefault="00684337" w:rsidP="00684337">
            <w:pPr>
              <w:ind w:firstLine="0"/>
              <w:jc w:val="center"/>
              <w:rPr>
                <w:rFonts w:ascii="Times New Roman" w:hAnsi="Times New Roman" w:cs="Times New Roman"/>
                <w:color w:val="1F497D"/>
              </w:rPr>
            </w:pPr>
            <w:r w:rsidRPr="000A0673">
              <w:rPr>
                <w:rFonts w:ascii="Times New Roman" w:hAnsi="Times New Roman" w:cs="Times New Roman"/>
                <w:color w:val="1F497D"/>
              </w:rPr>
              <w:t>126,2</w:t>
            </w:r>
          </w:p>
        </w:tc>
      </w:tr>
      <w:tr w:rsidR="00684337" w:rsidRPr="0066279F" w:rsidTr="00684337">
        <w:tc>
          <w:tcPr>
            <w:tcW w:w="2311" w:type="dxa"/>
            <w:vMerge/>
            <w:tcBorders>
              <w:top w:val="single" w:sz="4" w:space="0" w:color="auto"/>
              <w:left w:val="single" w:sz="4" w:space="0" w:color="auto"/>
              <w:bottom w:val="single" w:sz="4" w:space="0" w:color="auto"/>
              <w:right w:val="single" w:sz="4" w:space="0" w:color="auto"/>
            </w:tcBorders>
          </w:tcPr>
          <w:p w:rsidR="00684337" w:rsidRPr="0066279F" w:rsidRDefault="00684337" w:rsidP="00684337">
            <w:pPr>
              <w:pStyle w:val="aff7"/>
              <w:jc w:val="center"/>
              <w:rPr>
                <w:rFonts w:ascii="Times New Roman" w:hAnsi="Times New Roman" w:cs="Times New Roman"/>
              </w:rPr>
            </w:pPr>
          </w:p>
        </w:tc>
        <w:tc>
          <w:tcPr>
            <w:tcW w:w="5073" w:type="dxa"/>
            <w:vMerge/>
            <w:tcBorders>
              <w:top w:val="single" w:sz="4" w:space="0" w:color="auto"/>
              <w:left w:val="single" w:sz="4" w:space="0" w:color="auto"/>
              <w:bottom w:val="single" w:sz="4" w:space="0" w:color="auto"/>
              <w:right w:val="single" w:sz="4" w:space="0" w:color="auto"/>
            </w:tcBorders>
          </w:tcPr>
          <w:p w:rsidR="00684337" w:rsidRPr="0066279F" w:rsidRDefault="00684337" w:rsidP="00684337">
            <w:pPr>
              <w:pStyle w:val="aff7"/>
              <w:jc w:val="center"/>
              <w:rPr>
                <w:rFonts w:ascii="Times New Roman" w:hAnsi="Times New Roman" w:cs="Times New Roman"/>
              </w:rPr>
            </w:pPr>
          </w:p>
        </w:tc>
        <w:tc>
          <w:tcPr>
            <w:tcW w:w="3172" w:type="dxa"/>
            <w:tcBorders>
              <w:top w:val="single" w:sz="4" w:space="0" w:color="auto"/>
              <w:left w:val="single" w:sz="4" w:space="0" w:color="auto"/>
              <w:bottom w:val="single" w:sz="4" w:space="0" w:color="auto"/>
              <w:right w:val="single" w:sz="4" w:space="0" w:color="auto"/>
            </w:tcBorders>
          </w:tcPr>
          <w:p w:rsidR="00684337" w:rsidRPr="0066279F" w:rsidRDefault="00684337" w:rsidP="00684337">
            <w:pPr>
              <w:pStyle w:val="aff7"/>
              <w:jc w:val="center"/>
              <w:rPr>
                <w:rFonts w:ascii="Times New Roman" w:hAnsi="Times New Roman" w:cs="Times New Roman"/>
              </w:rPr>
            </w:pPr>
            <w:r w:rsidRPr="0066279F">
              <w:rPr>
                <w:rFonts w:ascii="Times New Roman" w:hAnsi="Times New Roman" w:cs="Times New Roman"/>
              </w:rPr>
              <w:t>федеральный бюджет</w:t>
            </w:r>
          </w:p>
        </w:tc>
        <w:tc>
          <w:tcPr>
            <w:tcW w:w="1022" w:type="dxa"/>
            <w:tcBorders>
              <w:top w:val="single" w:sz="4" w:space="0" w:color="auto"/>
              <w:left w:val="single" w:sz="4" w:space="0" w:color="auto"/>
              <w:bottom w:val="single" w:sz="4" w:space="0" w:color="auto"/>
              <w:right w:val="single" w:sz="4" w:space="0" w:color="auto"/>
            </w:tcBorders>
          </w:tcPr>
          <w:p w:rsidR="00684337" w:rsidRPr="00553A2D" w:rsidRDefault="00684337" w:rsidP="00684337">
            <w:pPr>
              <w:ind w:firstLine="0"/>
              <w:jc w:val="center"/>
              <w:rPr>
                <w:rFonts w:ascii="Times New Roman" w:hAnsi="Times New Roman" w:cs="Times New Roman"/>
                <w:sz w:val="20"/>
                <w:szCs w:val="20"/>
              </w:rPr>
            </w:pPr>
            <w:r w:rsidRPr="00553A2D">
              <w:rPr>
                <w:rFonts w:ascii="Times New Roman" w:hAnsi="Times New Roman" w:cs="Times New Roman"/>
                <w:sz w:val="20"/>
                <w:szCs w:val="20"/>
              </w:rPr>
              <w:t>X</w:t>
            </w:r>
          </w:p>
        </w:tc>
        <w:tc>
          <w:tcPr>
            <w:tcW w:w="996" w:type="dxa"/>
            <w:tcBorders>
              <w:top w:val="single" w:sz="4" w:space="0" w:color="auto"/>
              <w:left w:val="single" w:sz="4" w:space="0" w:color="auto"/>
              <w:bottom w:val="single" w:sz="4" w:space="0" w:color="auto"/>
              <w:right w:val="single" w:sz="4" w:space="0" w:color="auto"/>
            </w:tcBorders>
          </w:tcPr>
          <w:p w:rsidR="00684337" w:rsidRPr="00553A2D" w:rsidRDefault="00684337" w:rsidP="00684337">
            <w:pPr>
              <w:ind w:firstLine="0"/>
              <w:jc w:val="center"/>
              <w:rPr>
                <w:rFonts w:ascii="Times New Roman" w:hAnsi="Times New Roman" w:cs="Times New Roman"/>
                <w:sz w:val="20"/>
                <w:szCs w:val="20"/>
              </w:rPr>
            </w:pPr>
            <w:r w:rsidRPr="00553A2D">
              <w:rPr>
                <w:rFonts w:ascii="Times New Roman" w:hAnsi="Times New Roman" w:cs="Times New Roman"/>
                <w:sz w:val="20"/>
                <w:szCs w:val="20"/>
              </w:rPr>
              <w:t>X</w:t>
            </w:r>
          </w:p>
        </w:tc>
        <w:tc>
          <w:tcPr>
            <w:tcW w:w="876" w:type="dxa"/>
            <w:tcBorders>
              <w:top w:val="single" w:sz="4" w:space="0" w:color="auto"/>
              <w:left w:val="single" w:sz="4" w:space="0" w:color="auto"/>
              <w:bottom w:val="single" w:sz="4" w:space="0" w:color="auto"/>
              <w:right w:val="single" w:sz="4" w:space="0" w:color="auto"/>
            </w:tcBorders>
          </w:tcPr>
          <w:p w:rsidR="00684337" w:rsidRPr="00553A2D" w:rsidRDefault="00684337" w:rsidP="00684337">
            <w:pPr>
              <w:ind w:firstLine="0"/>
              <w:jc w:val="center"/>
              <w:rPr>
                <w:rFonts w:ascii="Times New Roman" w:hAnsi="Times New Roman" w:cs="Times New Roman"/>
                <w:sz w:val="20"/>
                <w:szCs w:val="20"/>
              </w:rPr>
            </w:pPr>
            <w:r w:rsidRPr="00553A2D">
              <w:rPr>
                <w:rFonts w:ascii="Times New Roman" w:hAnsi="Times New Roman" w:cs="Times New Roman"/>
                <w:sz w:val="20"/>
                <w:szCs w:val="20"/>
              </w:rPr>
              <w:t>X</w:t>
            </w:r>
          </w:p>
        </w:tc>
        <w:tc>
          <w:tcPr>
            <w:tcW w:w="986" w:type="dxa"/>
            <w:tcBorders>
              <w:top w:val="single" w:sz="4" w:space="0" w:color="auto"/>
              <w:left w:val="single" w:sz="4" w:space="0" w:color="auto"/>
              <w:bottom w:val="single" w:sz="4" w:space="0" w:color="auto"/>
              <w:right w:val="single" w:sz="4" w:space="0" w:color="auto"/>
            </w:tcBorders>
          </w:tcPr>
          <w:p w:rsidR="00684337" w:rsidRPr="00553A2D" w:rsidRDefault="00684337" w:rsidP="00684337">
            <w:pPr>
              <w:ind w:firstLine="0"/>
              <w:jc w:val="center"/>
              <w:rPr>
                <w:rFonts w:ascii="Times New Roman" w:hAnsi="Times New Roman" w:cs="Times New Roman"/>
                <w:sz w:val="20"/>
                <w:szCs w:val="20"/>
              </w:rPr>
            </w:pPr>
            <w:r w:rsidRPr="00553A2D">
              <w:rPr>
                <w:rFonts w:ascii="Times New Roman" w:hAnsi="Times New Roman" w:cs="Times New Roman"/>
                <w:sz w:val="20"/>
                <w:szCs w:val="20"/>
              </w:rPr>
              <w:t>X</w:t>
            </w:r>
          </w:p>
        </w:tc>
        <w:tc>
          <w:tcPr>
            <w:tcW w:w="967" w:type="dxa"/>
            <w:tcBorders>
              <w:top w:val="single" w:sz="4" w:space="0" w:color="auto"/>
              <w:left w:val="single" w:sz="4" w:space="0" w:color="auto"/>
              <w:bottom w:val="single" w:sz="4" w:space="0" w:color="auto"/>
              <w:right w:val="single" w:sz="4" w:space="0" w:color="auto"/>
            </w:tcBorders>
          </w:tcPr>
          <w:p w:rsidR="00684337" w:rsidRPr="000A0673" w:rsidRDefault="00684337" w:rsidP="00684337">
            <w:pPr>
              <w:ind w:firstLine="0"/>
              <w:jc w:val="center"/>
              <w:rPr>
                <w:rFonts w:ascii="Times New Roman" w:hAnsi="Times New Roman" w:cs="Times New Roman"/>
                <w:color w:val="1F497D"/>
                <w:sz w:val="20"/>
                <w:szCs w:val="20"/>
              </w:rPr>
            </w:pPr>
            <w:r w:rsidRPr="000A0673">
              <w:rPr>
                <w:rFonts w:ascii="Times New Roman" w:hAnsi="Times New Roman" w:cs="Times New Roman"/>
                <w:color w:val="1F497D"/>
                <w:sz w:val="20"/>
                <w:szCs w:val="20"/>
              </w:rPr>
              <w:t>X</w:t>
            </w:r>
          </w:p>
        </w:tc>
      </w:tr>
      <w:tr w:rsidR="00684337" w:rsidRPr="0066279F" w:rsidTr="00684337">
        <w:tc>
          <w:tcPr>
            <w:tcW w:w="2311" w:type="dxa"/>
            <w:vMerge/>
            <w:tcBorders>
              <w:top w:val="single" w:sz="4" w:space="0" w:color="auto"/>
              <w:left w:val="single" w:sz="4" w:space="0" w:color="auto"/>
              <w:bottom w:val="single" w:sz="4" w:space="0" w:color="auto"/>
              <w:right w:val="single" w:sz="4" w:space="0" w:color="auto"/>
            </w:tcBorders>
          </w:tcPr>
          <w:p w:rsidR="00684337" w:rsidRPr="0066279F" w:rsidRDefault="00684337" w:rsidP="00684337">
            <w:pPr>
              <w:pStyle w:val="aff7"/>
              <w:jc w:val="center"/>
              <w:rPr>
                <w:rFonts w:ascii="Times New Roman" w:hAnsi="Times New Roman" w:cs="Times New Roman"/>
              </w:rPr>
            </w:pPr>
          </w:p>
        </w:tc>
        <w:tc>
          <w:tcPr>
            <w:tcW w:w="5073" w:type="dxa"/>
            <w:vMerge/>
            <w:tcBorders>
              <w:top w:val="single" w:sz="4" w:space="0" w:color="auto"/>
              <w:left w:val="single" w:sz="4" w:space="0" w:color="auto"/>
              <w:bottom w:val="single" w:sz="4" w:space="0" w:color="auto"/>
              <w:right w:val="single" w:sz="4" w:space="0" w:color="auto"/>
            </w:tcBorders>
          </w:tcPr>
          <w:p w:rsidR="00684337" w:rsidRPr="0066279F" w:rsidRDefault="00684337" w:rsidP="00684337">
            <w:pPr>
              <w:pStyle w:val="aff7"/>
              <w:jc w:val="center"/>
              <w:rPr>
                <w:rFonts w:ascii="Times New Roman" w:hAnsi="Times New Roman" w:cs="Times New Roman"/>
              </w:rPr>
            </w:pPr>
          </w:p>
        </w:tc>
        <w:tc>
          <w:tcPr>
            <w:tcW w:w="3172" w:type="dxa"/>
            <w:tcBorders>
              <w:top w:val="single" w:sz="4" w:space="0" w:color="auto"/>
              <w:left w:val="single" w:sz="4" w:space="0" w:color="auto"/>
              <w:bottom w:val="single" w:sz="4" w:space="0" w:color="auto"/>
              <w:right w:val="single" w:sz="4" w:space="0" w:color="auto"/>
            </w:tcBorders>
          </w:tcPr>
          <w:p w:rsidR="00684337" w:rsidRPr="0066279F" w:rsidRDefault="00684337" w:rsidP="00684337">
            <w:pPr>
              <w:pStyle w:val="aff7"/>
              <w:jc w:val="center"/>
              <w:rPr>
                <w:rFonts w:ascii="Times New Roman" w:hAnsi="Times New Roman" w:cs="Times New Roman"/>
              </w:rPr>
            </w:pPr>
            <w:r w:rsidRPr="0066279F">
              <w:rPr>
                <w:rFonts w:ascii="Times New Roman" w:hAnsi="Times New Roman" w:cs="Times New Roman"/>
              </w:rPr>
              <w:t>республиканский бюджет</w:t>
            </w:r>
          </w:p>
        </w:tc>
        <w:tc>
          <w:tcPr>
            <w:tcW w:w="1022" w:type="dxa"/>
            <w:tcBorders>
              <w:top w:val="single" w:sz="4" w:space="0" w:color="auto"/>
              <w:left w:val="single" w:sz="4" w:space="0" w:color="auto"/>
              <w:bottom w:val="single" w:sz="4" w:space="0" w:color="auto"/>
              <w:right w:val="single" w:sz="4" w:space="0" w:color="auto"/>
            </w:tcBorders>
          </w:tcPr>
          <w:p w:rsidR="00684337" w:rsidRPr="00553A2D" w:rsidRDefault="00684337" w:rsidP="00684337">
            <w:pPr>
              <w:ind w:firstLine="0"/>
              <w:jc w:val="center"/>
              <w:rPr>
                <w:rFonts w:ascii="Times New Roman" w:hAnsi="Times New Roman" w:cs="Times New Roman"/>
                <w:sz w:val="20"/>
                <w:szCs w:val="20"/>
              </w:rPr>
            </w:pPr>
            <w:r w:rsidRPr="00553A2D">
              <w:rPr>
                <w:rFonts w:ascii="Times New Roman" w:hAnsi="Times New Roman" w:cs="Times New Roman"/>
                <w:sz w:val="20"/>
                <w:szCs w:val="20"/>
              </w:rPr>
              <w:t>X</w:t>
            </w:r>
          </w:p>
        </w:tc>
        <w:tc>
          <w:tcPr>
            <w:tcW w:w="996" w:type="dxa"/>
            <w:tcBorders>
              <w:top w:val="single" w:sz="4" w:space="0" w:color="auto"/>
              <w:left w:val="single" w:sz="4" w:space="0" w:color="auto"/>
              <w:bottom w:val="single" w:sz="4" w:space="0" w:color="auto"/>
              <w:right w:val="single" w:sz="4" w:space="0" w:color="auto"/>
            </w:tcBorders>
          </w:tcPr>
          <w:p w:rsidR="00684337" w:rsidRPr="00553A2D" w:rsidRDefault="00684337" w:rsidP="00684337">
            <w:pPr>
              <w:ind w:firstLine="0"/>
              <w:jc w:val="center"/>
              <w:rPr>
                <w:rFonts w:ascii="Times New Roman" w:hAnsi="Times New Roman" w:cs="Times New Roman"/>
                <w:sz w:val="20"/>
                <w:szCs w:val="20"/>
              </w:rPr>
            </w:pPr>
            <w:r w:rsidRPr="00553A2D">
              <w:rPr>
                <w:rFonts w:ascii="Times New Roman" w:hAnsi="Times New Roman" w:cs="Times New Roman"/>
                <w:sz w:val="20"/>
                <w:szCs w:val="20"/>
              </w:rPr>
              <w:t>X</w:t>
            </w:r>
          </w:p>
        </w:tc>
        <w:tc>
          <w:tcPr>
            <w:tcW w:w="876" w:type="dxa"/>
            <w:tcBorders>
              <w:top w:val="single" w:sz="4" w:space="0" w:color="auto"/>
              <w:left w:val="single" w:sz="4" w:space="0" w:color="auto"/>
              <w:bottom w:val="single" w:sz="4" w:space="0" w:color="auto"/>
              <w:right w:val="single" w:sz="4" w:space="0" w:color="auto"/>
            </w:tcBorders>
          </w:tcPr>
          <w:p w:rsidR="00684337" w:rsidRPr="00553A2D" w:rsidRDefault="00684337" w:rsidP="00684337">
            <w:pPr>
              <w:ind w:firstLine="0"/>
              <w:jc w:val="center"/>
              <w:rPr>
                <w:rFonts w:ascii="Times New Roman" w:hAnsi="Times New Roman" w:cs="Times New Roman"/>
                <w:sz w:val="20"/>
                <w:szCs w:val="20"/>
              </w:rPr>
            </w:pPr>
            <w:r w:rsidRPr="00553A2D">
              <w:rPr>
                <w:rFonts w:ascii="Times New Roman" w:hAnsi="Times New Roman" w:cs="Times New Roman"/>
                <w:sz w:val="20"/>
                <w:szCs w:val="20"/>
              </w:rPr>
              <w:t>X</w:t>
            </w:r>
          </w:p>
        </w:tc>
        <w:tc>
          <w:tcPr>
            <w:tcW w:w="986" w:type="dxa"/>
            <w:tcBorders>
              <w:top w:val="single" w:sz="4" w:space="0" w:color="auto"/>
              <w:left w:val="single" w:sz="4" w:space="0" w:color="auto"/>
              <w:bottom w:val="single" w:sz="4" w:space="0" w:color="auto"/>
              <w:right w:val="single" w:sz="4" w:space="0" w:color="auto"/>
            </w:tcBorders>
          </w:tcPr>
          <w:p w:rsidR="00684337" w:rsidRPr="00553A2D" w:rsidRDefault="00684337" w:rsidP="00684337">
            <w:pPr>
              <w:ind w:firstLine="0"/>
              <w:jc w:val="center"/>
              <w:rPr>
                <w:rFonts w:ascii="Times New Roman" w:hAnsi="Times New Roman" w:cs="Times New Roman"/>
                <w:sz w:val="20"/>
                <w:szCs w:val="20"/>
              </w:rPr>
            </w:pPr>
            <w:r w:rsidRPr="00553A2D">
              <w:rPr>
                <w:rFonts w:ascii="Times New Roman" w:hAnsi="Times New Roman" w:cs="Times New Roman"/>
                <w:sz w:val="20"/>
                <w:szCs w:val="20"/>
              </w:rPr>
              <w:t>X</w:t>
            </w:r>
          </w:p>
        </w:tc>
        <w:tc>
          <w:tcPr>
            <w:tcW w:w="967" w:type="dxa"/>
            <w:tcBorders>
              <w:top w:val="single" w:sz="4" w:space="0" w:color="auto"/>
              <w:left w:val="single" w:sz="4" w:space="0" w:color="auto"/>
              <w:bottom w:val="single" w:sz="4" w:space="0" w:color="auto"/>
              <w:right w:val="single" w:sz="4" w:space="0" w:color="auto"/>
            </w:tcBorders>
          </w:tcPr>
          <w:p w:rsidR="00684337" w:rsidRPr="000A0673" w:rsidRDefault="00684337" w:rsidP="00684337">
            <w:pPr>
              <w:ind w:firstLine="0"/>
              <w:jc w:val="center"/>
              <w:rPr>
                <w:rFonts w:ascii="Times New Roman" w:hAnsi="Times New Roman" w:cs="Times New Roman"/>
                <w:color w:val="1F497D"/>
                <w:sz w:val="20"/>
                <w:szCs w:val="20"/>
              </w:rPr>
            </w:pPr>
            <w:r w:rsidRPr="000A0673">
              <w:rPr>
                <w:rFonts w:ascii="Times New Roman" w:hAnsi="Times New Roman" w:cs="Times New Roman"/>
                <w:color w:val="1F497D"/>
                <w:sz w:val="20"/>
                <w:szCs w:val="20"/>
              </w:rPr>
              <w:t>X</w:t>
            </w:r>
          </w:p>
        </w:tc>
      </w:tr>
      <w:tr w:rsidR="00684337" w:rsidRPr="0066279F" w:rsidTr="00684337">
        <w:tc>
          <w:tcPr>
            <w:tcW w:w="2311" w:type="dxa"/>
            <w:vMerge/>
            <w:tcBorders>
              <w:top w:val="single" w:sz="4" w:space="0" w:color="auto"/>
              <w:left w:val="single" w:sz="4" w:space="0" w:color="auto"/>
              <w:bottom w:val="single" w:sz="4" w:space="0" w:color="auto"/>
              <w:right w:val="single" w:sz="4" w:space="0" w:color="auto"/>
            </w:tcBorders>
          </w:tcPr>
          <w:p w:rsidR="00684337" w:rsidRPr="0066279F" w:rsidRDefault="00684337" w:rsidP="00684337">
            <w:pPr>
              <w:pStyle w:val="aff7"/>
              <w:jc w:val="center"/>
              <w:rPr>
                <w:rFonts w:ascii="Times New Roman" w:hAnsi="Times New Roman" w:cs="Times New Roman"/>
              </w:rPr>
            </w:pPr>
          </w:p>
        </w:tc>
        <w:tc>
          <w:tcPr>
            <w:tcW w:w="5073" w:type="dxa"/>
            <w:vMerge/>
            <w:tcBorders>
              <w:top w:val="single" w:sz="4" w:space="0" w:color="auto"/>
              <w:left w:val="single" w:sz="4" w:space="0" w:color="auto"/>
              <w:bottom w:val="single" w:sz="4" w:space="0" w:color="auto"/>
              <w:right w:val="single" w:sz="4" w:space="0" w:color="auto"/>
            </w:tcBorders>
          </w:tcPr>
          <w:p w:rsidR="00684337" w:rsidRPr="0066279F" w:rsidRDefault="00684337" w:rsidP="00684337">
            <w:pPr>
              <w:pStyle w:val="aff7"/>
              <w:jc w:val="center"/>
              <w:rPr>
                <w:rFonts w:ascii="Times New Roman" w:hAnsi="Times New Roman" w:cs="Times New Roman"/>
              </w:rPr>
            </w:pPr>
          </w:p>
        </w:tc>
        <w:tc>
          <w:tcPr>
            <w:tcW w:w="3172" w:type="dxa"/>
            <w:tcBorders>
              <w:top w:val="single" w:sz="4" w:space="0" w:color="auto"/>
              <w:left w:val="single" w:sz="4" w:space="0" w:color="auto"/>
              <w:bottom w:val="single" w:sz="4" w:space="0" w:color="auto"/>
              <w:right w:val="single" w:sz="4" w:space="0" w:color="auto"/>
            </w:tcBorders>
          </w:tcPr>
          <w:p w:rsidR="00684337" w:rsidRPr="0066279F" w:rsidRDefault="00684337" w:rsidP="00684337">
            <w:pPr>
              <w:pStyle w:val="aff7"/>
              <w:jc w:val="center"/>
              <w:rPr>
                <w:rFonts w:ascii="Times New Roman" w:hAnsi="Times New Roman" w:cs="Times New Roman"/>
              </w:rPr>
            </w:pPr>
            <w:r w:rsidRPr="0066279F">
              <w:rPr>
                <w:rFonts w:ascii="Times New Roman" w:hAnsi="Times New Roman" w:cs="Times New Roman"/>
              </w:rPr>
              <w:t>местный бюджет</w:t>
            </w:r>
          </w:p>
        </w:tc>
        <w:tc>
          <w:tcPr>
            <w:tcW w:w="1022" w:type="dxa"/>
            <w:tcBorders>
              <w:top w:val="single" w:sz="4" w:space="0" w:color="auto"/>
              <w:left w:val="single" w:sz="4" w:space="0" w:color="auto"/>
              <w:bottom w:val="single" w:sz="4" w:space="0" w:color="auto"/>
              <w:right w:val="single" w:sz="4" w:space="0" w:color="auto"/>
            </w:tcBorders>
          </w:tcPr>
          <w:p w:rsidR="00684337" w:rsidRPr="00D20B0E" w:rsidRDefault="00684337" w:rsidP="00684337">
            <w:pPr>
              <w:pStyle w:val="aff7"/>
              <w:jc w:val="center"/>
              <w:rPr>
                <w:rFonts w:ascii="Times New Roman" w:hAnsi="Times New Roman" w:cs="Times New Roman"/>
                <w:color w:val="365F91"/>
              </w:rPr>
            </w:pPr>
            <w:r w:rsidRPr="00D20B0E">
              <w:rPr>
                <w:rFonts w:ascii="Times New Roman" w:hAnsi="Times New Roman" w:cs="Times New Roman"/>
                <w:color w:val="365F91"/>
              </w:rPr>
              <w:t>70,2</w:t>
            </w:r>
          </w:p>
        </w:tc>
        <w:tc>
          <w:tcPr>
            <w:tcW w:w="996" w:type="dxa"/>
            <w:tcBorders>
              <w:top w:val="single" w:sz="4" w:space="0" w:color="auto"/>
              <w:left w:val="single" w:sz="4" w:space="0" w:color="auto"/>
              <w:bottom w:val="single" w:sz="4" w:space="0" w:color="auto"/>
              <w:right w:val="single" w:sz="4" w:space="0" w:color="auto"/>
            </w:tcBorders>
          </w:tcPr>
          <w:p w:rsidR="00684337" w:rsidRPr="0066279F" w:rsidRDefault="00684337" w:rsidP="00684337">
            <w:pPr>
              <w:pStyle w:val="aff7"/>
              <w:jc w:val="center"/>
              <w:rPr>
                <w:rFonts w:ascii="Times New Roman" w:hAnsi="Times New Roman" w:cs="Times New Roman"/>
              </w:rPr>
            </w:pPr>
            <w:r w:rsidRPr="0066279F">
              <w:rPr>
                <w:rFonts w:ascii="Times New Roman" w:hAnsi="Times New Roman" w:cs="Times New Roman"/>
              </w:rPr>
              <w:t>126,2</w:t>
            </w:r>
          </w:p>
        </w:tc>
        <w:tc>
          <w:tcPr>
            <w:tcW w:w="876" w:type="dxa"/>
            <w:tcBorders>
              <w:top w:val="single" w:sz="4" w:space="0" w:color="auto"/>
              <w:left w:val="single" w:sz="4" w:space="0" w:color="auto"/>
              <w:bottom w:val="single" w:sz="4" w:space="0" w:color="auto"/>
              <w:right w:val="single" w:sz="4" w:space="0" w:color="auto"/>
            </w:tcBorders>
          </w:tcPr>
          <w:p w:rsidR="00684337" w:rsidRPr="0066279F" w:rsidRDefault="00684337" w:rsidP="00684337">
            <w:pPr>
              <w:ind w:firstLine="0"/>
              <w:jc w:val="center"/>
              <w:rPr>
                <w:rFonts w:ascii="Times New Roman" w:hAnsi="Times New Roman" w:cs="Times New Roman"/>
              </w:rPr>
            </w:pPr>
            <w:r w:rsidRPr="0066279F">
              <w:rPr>
                <w:rFonts w:ascii="Times New Roman" w:hAnsi="Times New Roman" w:cs="Times New Roman"/>
              </w:rPr>
              <w:t>126,2</w:t>
            </w:r>
          </w:p>
        </w:tc>
        <w:tc>
          <w:tcPr>
            <w:tcW w:w="986" w:type="dxa"/>
            <w:tcBorders>
              <w:top w:val="single" w:sz="4" w:space="0" w:color="auto"/>
              <w:left w:val="single" w:sz="4" w:space="0" w:color="auto"/>
              <w:bottom w:val="single" w:sz="4" w:space="0" w:color="auto"/>
              <w:right w:val="single" w:sz="4" w:space="0" w:color="auto"/>
            </w:tcBorders>
          </w:tcPr>
          <w:p w:rsidR="00684337" w:rsidRPr="0066279F" w:rsidRDefault="00684337" w:rsidP="00684337">
            <w:pPr>
              <w:ind w:firstLine="0"/>
              <w:jc w:val="center"/>
              <w:rPr>
                <w:rFonts w:ascii="Times New Roman" w:hAnsi="Times New Roman" w:cs="Times New Roman"/>
              </w:rPr>
            </w:pPr>
            <w:r>
              <w:rPr>
                <w:rFonts w:ascii="Times New Roman" w:hAnsi="Times New Roman" w:cs="Times New Roman"/>
              </w:rPr>
              <w:t>126,2</w:t>
            </w:r>
          </w:p>
        </w:tc>
        <w:tc>
          <w:tcPr>
            <w:tcW w:w="967" w:type="dxa"/>
            <w:tcBorders>
              <w:top w:val="single" w:sz="4" w:space="0" w:color="auto"/>
              <w:left w:val="single" w:sz="4" w:space="0" w:color="auto"/>
              <w:bottom w:val="single" w:sz="4" w:space="0" w:color="auto"/>
              <w:right w:val="single" w:sz="4" w:space="0" w:color="auto"/>
            </w:tcBorders>
          </w:tcPr>
          <w:p w:rsidR="00684337" w:rsidRPr="000A0673" w:rsidRDefault="00684337" w:rsidP="00684337">
            <w:pPr>
              <w:ind w:firstLine="0"/>
              <w:jc w:val="center"/>
              <w:rPr>
                <w:rFonts w:ascii="Times New Roman" w:hAnsi="Times New Roman" w:cs="Times New Roman"/>
                <w:color w:val="1F497D"/>
              </w:rPr>
            </w:pPr>
            <w:r w:rsidRPr="000A0673">
              <w:rPr>
                <w:rFonts w:ascii="Times New Roman" w:hAnsi="Times New Roman" w:cs="Times New Roman"/>
                <w:color w:val="1F497D"/>
              </w:rPr>
              <w:t>126,2</w:t>
            </w:r>
          </w:p>
        </w:tc>
      </w:tr>
      <w:tr w:rsidR="00684337" w:rsidRPr="0066279F" w:rsidTr="00684337">
        <w:trPr>
          <w:trHeight w:val="263"/>
        </w:trPr>
        <w:tc>
          <w:tcPr>
            <w:tcW w:w="2311" w:type="dxa"/>
            <w:vMerge/>
            <w:tcBorders>
              <w:top w:val="single" w:sz="4" w:space="0" w:color="auto"/>
              <w:left w:val="single" w:sz="4" w:space="0" w:color="auto"/>
              <w:bottom w:val="single" w:sz="4" w:space="0" w:color="auto"/>
              <w:right w:val="single" w:sz="4" w:space="0" w:color="auto"/>
            </w:tcBorders>
          </w:tcPr>
          <w:p w:rsidR="00684337" w:rsidRPr="0066279F" w:rsidRDefault="00684337" w:rsidP="00684337">
            <w:pPr>
              <w:pStyle w:val="aff7"/>
              <w:jc w:val="center"/>
              <w:rPr>
                <w:rFonts w:ascii="Times New Roman" w:hAnsi="Times New Roman" w:cs="Times New Roman"/>
              </w:rPr>
            </w:pPr>
          </w:p>
        </w:tc>
        <w:tc>
          <w:tcPr>
            <w:tcW w:w="5073" w:type="dxa"/>
            <w:vMerge/>
            <w:tcBorders>
              <w:top w:val="single" w:sz="4" w:space="0" w:color="auto"/>
              <w:left w:val="single" w:sz="4" w:space="0" w:color="auto"/>
              <w:bottom w:val="single" w:sz="4" w:space="0" w:color="auto"/>
              <w:right w:val="single" w:sz="4" w:space="0" w:color="auto"/>
            </w:tcBorders>
          </w:tcPr>
          <w:p w:rsidR="00684337" w:rsidRPr="0066279F" w:rsidRDefault="00684337" w:rsidP="00684337">
            <w:pPr>
              <w:pStyle w:val="aff7"/>
              <w:jc w:val="center"/>
              <w:rPr>
                <w:rFonts w:ascii="Times New Roman" w:hAnsi="Times New Roman" w:cs="Times New Roman"/>
              </w:rPr>
            </w:pPr>
          </w:p>
        </w:tc>
        <w:tc>
          <w:tcPr>
            <w:tcW w:w="3172" w:type="dxa"/>
            <w:tcBorders>
              <w:top w:val="single" w:sz="4" w:space="0" w:color="auto"/>
              <w:left w:val="single" w:sz="4" w:space="0" w:color="auto"/>
              <w:bottom w:val="single" w:sz="4" w:space="0" w:color="auto"/>
              <w:right w:val="single" w:sz="4" w:space="0" w:color="auto"/>
            </w:tcBorders>
          </w:tcPr>
          <w:p w:rsidR="00684337" w:rsidRPr="0066279F" w:rsidRDefault="00684337" w:rsidP="00684337">
            <w:pPr>
              <w:pStyle w:val="aff7"/>
              <w:jc w:val="center"/>
              <w:rPr>
                <w:rFonts w:ascii="Times New Roman" w:hAnsi="Times New Roman" w:cs="Times New Roman"/>
              </w:rPr>
            </w:pPr>
            <w:r w:rsidRPr="0066279F">
              <w:rPr>
                <w:rFonts w:ascii="Times New Roman" w:hAnsi="Times New Roman" w:cs="Times New Roman"/>
              </w:rPr>
              <w:t>внебюджетные источники</w:t>
            </w:r>
          </w:p>
        </w:tc>
        <w:tc>
          <w:tcPr>
            <w:tcW w:w="1022" w:type="dxa"/>
            <w:tcBorders>
              <w:top w:val="single" w:sz="4" w:space="0" w:color="auto"/>
              <w:left w:val="single" w:sz="4" w:space="0" w:color="auto"/>
              <w:bottom w:val="single" w:sz="4" w:space="0" w:color="auto"/>
              <w:right w:val="single" w:sz="4" w:space="0" w:color="auto"/>
            </w:tcBorders>
          </w:tcPr>
          <w:p w:rsidR="00684337" w:rsidRPr="00553A2D" w:rsidRDefault="00684337" w:rsidP="00684337">
            <w:pPr>
              <w:ind w:firstLine="0"/>
              <w:jc w:val="center"/>
              <w:rPr>
                <w:rFonts w:ascii="Times New Roman" w:hAnsi="Times New Roman" w:cs="Times New Roman"/>
                <w:sz w:val="20"/>
                <w:szCs w:val="20"/>
              </w:rPr>
            </w:pPr>
            <w:r w:rsidRPr="00553A2D">
              <w:rPr>
                <w:rFonts w:ascii="Times New Roman" w:hAnsi="Times New Roman" w:cs="Times New Roman"/>
                <w:sz w:val="20"/>
                <w:szCs w:val="20"/>
              </w:rPr>
              <w:t>X</w:t>
            </w:r>
          </w:p>
        </w:tc>
        <w:tc>
          <w:tcPr>
            <w:tcW w:w="996" w:type="dxa"/>
            <w:tcBorders>
              <w:top w:val="single" w:sz="4" w:space="0" w:color="auto"/>
              <w:left w:val="single" w:sz="4" w:space="0" w:color="auto"/>
              <w:bottom w:val="single" w:sz="4" w:space="0" w:color="auto"/>
              <w:right w:val="single" w:sz="4" w:space="0" w:color="auto"/>
            </w:tcBorders>
          </w:tcPr>
          <w:p w:rsidR="00684337" w:rsidRPr="00553A2D" w:rsidRDefault="00684337" w:rsidP="00684337">
            <w:pPr>
              <w:ind w:firstLine="0"/>
              <w:jc w:val="center"/>
              <w:rPr>
                <w:rFonts w:ascii="Times New Roman" w:hAnsi="Times New Roman" w:cs="Times New Roman"/>
                <w:sz w:val="20"/>
                <w:szCs w:val="20"/>
              </w:rPr>
            </w:pPr>
            <w:r w:rsidRPr="00553A2D">
              <w:rPr>
                <w:rFonts w:ascii="Times New Roman" w:hAnsi="Times New Roman" w:cs="Times New Roman"/>
                <w:sz w:val="20"/>
                <w:szCs w:val="20"/>
              </w:rPr>
              <w:t>X</w:t>
            </w:r>
          </w:p>
        </w:tc>
        <w:tc>
          <w:tcPr>
            <w:tcW w:w="876" w:type="dxa"/>
            <w:tcBorders>
              <w:top w:val="single" w:sz="4" w:space="0" w:color="auto"/>
              <w:left w:val="single" w:sz="4" w:space="0" w:color="auto"/>
              <w:bottom w:val="single" w:sz="4" w:space="0" w:color="auto"/>
              <w:right w:val="single" w:sz="4" w:space="0" w:color="auto"/>
            </w:tcBorders>
          </w:tcPr>
          <w:p w:rsidR="00684337" w:rsidRPr="00553A2D" w:rsidRDefault="00684337" w:rsidP="00684337">
            <w:pPr>
              <w:ind w:firstLine="0"/>
              <w:jc w:val="center"/>
              <w:rPr>
                <w:rFonts w:ascii="Times New Roman" w:hAnsi="Times New Roman" w:cs="Times New Roman"/>
                <w:sz w:val="20"/>
                <w:szCs w:val="20"/>
              </w:rPr>
            </w:pPr>
            <w:r w:rsidRPr="00553A2D">
              <w:rPr>
                <w:rFonts w:ascii="Times New Roman" w:hAnsi="Times New Roman" w:cs="Times New Roman"/>
                <w:sz w:val="20"/>
                <w:szCs w:val="20"/>
              </w:rPr>
              <w:t>X</w:t>
            </w:r>
          </w:p>
        </w:tc>
        <w:tc>
          <w:tcPr>
            <w:tcW w:w="986" w:type="dxa"/>
            <w:tcBorders>
              <w:top w:val="single" w:sz="4" w:space="0" w:color="auto"/>
              <w:left w:val="single" w:sz="4" w:space="0" w:color="auto"/>
              <w:bottom w:val="single" w:sz="4" w:space="0" w:color="auto"/>
              <w:right w:val="single" w:sz="4" w:space="0" w:color="auto"/>
            </w:tcBorders>
          </w:tcPr>
          <w:p w:rsidR="00684337" w:rsidRPr="00553A2D" w:rsidRDefault="00684337" w:rsidP="00684337">
            <w:pPr>
              <w:ind w:firstLine="0"/>
              <w:jc w:val="center"/>
              <w:rPr>
                <w:rFonts w:ascii="Times New Roman" w:hAnsi="Times New Roman" w:cs="Times New Roman"/>
                <w:sz w:val="20"/>
                <w:szCs w:val="20"/>
              </w:rPr>
            </w:pPr>
            <w:r w:rsidRPr="00553A2D">
              <w:rPr>
                <w:rFonts w:ascii="Times New Roman" w:hAnsi="Times New Roman" w:cs="Times New Roman"/>
                <w:sz w:val="20"/>
                <w:szCs w:val="20"/>
              </w:rPr>
              <w:t>X</w:t>
            </w:r>
          </w:p>
        </w:tc>
        <w:tc>
          <w:tcPr>
            <w:tcW w:w="967" w:type="dxa"/>
            <w:tcBorders>
              <w:top w:val="single" w:sz="4" w:space="0" w:color="auto"/>
              <w:left w:val="single" w:sz="4" w:space="0" w:color="auto"/>
              <w:bottom w:val="single" w:sz="4" w:space="0" w:color="auto"/>
              <w:right w:val="single" w:sz="4" w:space="0" w:color="auto"/>
            </w:tcBorders>
          </w:tcPr>
          <w:p w:rsidR="00684337" w:rsidRPr="000A0673" w:rsidRDefault="00684337" w:rsidP="00684337">
            <w:pPr>
              <w:ind w:firstLine="0"/>
              <w:jc w:val="center"/>
              <w:rPr>
                <w:rFonts w:ascii="Times New Roman" w:hAnsi="Times New Roman" w:cs="Times New Roman"/>
                <w:color w:val="1F497D"/>
                <w:sz w:val="20"/>
                <w:szCs w:val="20"/>
              </w:rPr>
            </w:pPr>
            <w:r w:rsidRPr="000A0673">
              <w:rPr>
                <w:rFonts w:ascii="Times New Roman" w:hAnsi="Times New Roman" w:cs="Times New Roman"/>
                <w:color w:val="1F497D"/>
                <w:sz w:val="20"/>
                <w:szCs w:val="20"/>
              </w:rPr>
              <w:t>X</w:t>
            </w:r>
          </w:p>
        </w:tc>
      </w:tr>
      <w:tr w:rsidR="00684337" w:rsidRPr="0066279F" w:rsidTr="00684337">
        <w:tc>
          <w:tcPr>
            <w:tcW w:w="2311" w:type="dxa"/>
            <w:vMerge w:val="restart"/>
            <w:tcBorders>
              <w:top w:val="single" w:sz="4" w:space="0" w:color="auto"/>
              <w:left w:val="single" w:sz="4" w:space="0" w:color="auto"/>
              <w:bottom w:val="single" w:sz="4" w:space="0" w:color="auto"/>
              <w:right w:val="single" w:sz="4" w:space="0" w:color="auto"/>
            </w:tcBorders>
          </w:tcPr>
          <w:p w:rsidR="00684337" w:rsidRPr="0066279F" w:rsidRDefault="00684337" w:rsidP="00684337">
            <w:pPr>
              <w:pStyle w:val="aff7"/>
              <w:jc w:val="center"/>
              <w:rPr>
                <w:rFonts w:ascii="Times New Roman" w:hAnsi="Times New Roman" w:cs="Times New Roman"/>
              </w:rPr>
            </w:pPr>
            <w:r w:rsidRPr="0066279F">
              <w:rPr>
                <w:rFonts w:ascii="Times New Roman" w:hAnsi="Times New Roman" w:cs="Times New Roman"/>
              </w:rPr>
              <w:t>Подпрограмма 3</w:t>
            </w:r>
          </w:p>
        </w:tc>
        <w:tc>
          <w:tcPr>
            <w:tcW w:w="5073" w:type="dxa"/>
            <w:vMerge w:val="restart"/>
            <w:tcBorders>
              <w:top w:val="single" w:sz="4" w:space="0" w:color="auto"/>
              <w:left w:val="single" w:sz="4" w:space="0" w:color="auto"/>
              <w:bottom w:val="single" w:sz="4" w:space="0" w:color="auto"/>
              <w:right w:val="single" w:sz="4" w:space="0" w:color="auto"/>
            </w:tcBorders>
          </w:tcPr>
          <w:p w:rsidR="00684337" w:rsidRPr="0066279F" w:rsidRDefault="00684337" w:rsidP="00684337">
            <w:pPr>
              <w:pStyle w:val="aff7"/>
              <w:jc w:val="center"/>
              <w:rPr>
                <w:rFonts w:ascii="Times New Roman" w:hAnsi="Times New Roman" w:cs="Times New Roman"/>
              </w:rPr>
            </w:pPr>
            <w:r w:rsidRPr="0066279F">
              <w:rPr>
                <w:rFonts w:ascii="Times New Roman" w:hAnsi="Times New Roman" w:cs="Times New Roman"/>
              </w:rPr>
              <w:t>подпрограмма "Повышение эффективности межбюджетных отношений"</w:t>
            </w:r>
          </w:p>
        </w:tc>
        <w:tc>
          <w:tcPr>
            <w:tcW w:w="3172" w:type="dxa"/>
            <w:tcBorders>
              <w:top w:val="single" w:sz="4" w:space="0" w:color="auto"/>
              <w:left w:val="single" w:sz="4" w:space="0" w:color="auto"/>
              <w:bottom w:val="single" w:sz="4" w:space="0" w:color="auto"/>
              <w:right w:val="single" w:sz="4" w:space="0" w:color="auto"/>
            </w:tcBorders>
          </w:tcPr>
          <w:p w:rsidR="00684337" w:rsidRPr="0066279F" w:rsidRDefault="00684337" w:rsidP="00684337">
            <w:pPr>
              <w:pStyle w:val="aff7"/>
              <w:jc w:val="center"/>
              <w:rPr>
                <w:rFonts w:ascii="Times New Roman" w:hAnsi="Times New Roman" w:cs="Times New Roman"/>
              </w:rPr>
            </w:pPr>
            <w:r w:rsidRPr="0066279F">
              <w:rPr>
                <w:rFonts w:ascii="Times New Roman" w:hAnsi="Times New Roman" w:cs="Times New Roman"/>
              </w:rPr>
              <w:t>всего</w:t>
            </w:r>
          </w:p>
        </w:tc>
        <w:tc>
          <w:tcPr>
            <w:tcW w:w="1022" w:type="dxa"/>
            <w:tcBorders>
              <w:top w:val="single" w:sz="4" w:space="0" w:color="auto"/>
              <w:left w:val="single" w:sz="4" w:space="0" w:color="auto"/>
              <w:bottom w:val="single" w:sz="4" w:space="0" w:color="auto"/>
              <w:right w:val="single" w:sz="4" w:space="0" w:color="auto"/>
            </w:tcBorders>
          </w:tcPr>
          <w:p w:rsidR="00684337" w:rsidRPr="00FF652C" w:rsidRDefault="00684337" w:rsidP="00684337">
            <w:pPr>
              <w:pStyle w:val="aff7"/>
              <w:jc w:val="center"/>
              <w:rPr>
                <w:rFonts w:ascii="Times New Roman" w:hAnsi="Times New Roman" w:cs="Times New Roman"/>
                <w:color w:val="1F497D"/>
              </w:rPr>
            </w:pPr>
            <w:r>
              <w:rPr>
                <w:rFonts w:ascii="Times New Roman" w:hAnsi="Times New Roman" w:cs="Times New Roman"/>
                <w:color w:val="1F497D"/>
              </w:rPr>
              <w:t>3635,8</w:t>
            </w:r>
          </w:p>
        </w:tc>
        <w:tc>
          <w:tcPr>
            <w:tcW w:w="996" w:type="dxa"/>
            <w:tcBorders>
              <w:top w:val="single" w:sz="4" w:space="0" w:color="auto"/>
              <w:left w:val="single" w:sz="4" w:space="0" w:color="auto"/>
              <w:bottom w:val="single" w:sz="4" w:space="0" w:color="auto"/>
              <w:right w:val="single" w:sz="4" w:space="0" w:color="auto"/>
            </w:tcBorders>
          </w:tcPr>
          <w:p w:rsidR="00684337" w:rsidRPr="00D20B0E" w:rsidRDefault="00684337" w:rsidP="00684337">
            <w:pPr>
              <w:pStyle w:val="aff7"/>
              <w:jc w:val="center"/>
              <w:rPr>
                <w:rFonts w:ascii="Times New Roman" w:hAnsi="Times New Roman" w:cs="Times New Roman"/>
                <w:color w:val="365F91"/>
              </w:rPr>
            </w:pPr>
            <w:r w:rsidRPr="00D20B0E">
              <w:rPr>
                <w:rFonts w:ascii="Times New Roman" w:hAnsi="Times New Roman" w:cs="Times New Roman"/>
                <w:color w:val="365F91"/>
              </w:rPr>
              <w:t>2087,6</w:t>
            </w:r>
          </w:p>
        </w:tc>
        <w:tc>
          <w:tcPr>
            <w:tcW w:w="876" w:type="dxa"/>
            <w:tcBorders>
              <w:top w:val="single" w:sz="4" w:space="0" w:color="auto"/>
              <w:left w:val="single" w:sz="4" w:space="0" w:color="auto"/>
              <w:bottom w:val="single" w:sz="4" w:space="0" w:color="auto"/>
              <w:right w:val="single" w:sz="4" w:space="0" w:color="auto"/>
            </w:tcBorders>
          </w:tcPr>
          <w:p w:rsidR="00684337" w:rsidRPr="0066279F" w:rsidRDefault="00684337" w:rsidP="00684337">
            <w:pPr>
              <w:ind w:firstLine="0"/>
              <w:jc w:val="center"/>
              <w:rPr>
                <w:rFonts w:ascii="Times New Roman" w:hAnsi="Times New Roman" w:cs="Times New Roman"/>
              </w:rPr>
            </w:pPr>
            <w:r w:rsidRPr="0066279F">
              <w:rPr>
                <w:rFonts w:ascii="Times New Roman" w:hAnsi="Times New Roman" w:cs="Times New Roman"/>
              </w:rPr>
              <w:t>19,1</w:t>
            </w:r>
          </w:p>
        </w:tc>
        <w:tc>
          <w:tcPr>
            <w:tcW w:w="986" w:type="dxa"/>
            <w:tcBorders>
              <w:top w:val="single" w:sz="4" w:space="0" w:color="auto"/>
              <w:left w:val="single" w:sz="4" w:space="0" w:color="auto"/>
              <w:bottom w:val="single" w:sz="4" w:space="0" w:color="auto"/>
              <w:right w:val="single" w:sz="4" w:space="0" w:color="auto"/>
            </w:tcBorders>
          </w:tcPr>
          <w:p w:rsidR="00684337" w:rsidRPr="0066279F" w:rsidRDefault="00684337" w:rsidP="00684337">
            <w:pPr>
              <w:ind w:firstLine="0"/>
              <w:jc w:val="center"/>
              <w:rPr>
                <w:rFonts w:ascii="Times New Roman" w:hAnsi="Times New Roman" w:cs="Times New Roman"/>
              </w:rPr>
            </w:pPr>
            <w:r>
              <w:rPr>
                <w:rFonts w:ascii="Times New Roman" w:hAnsi="Times New Roman" w:cs="Times New Roman"/>
              </w:rPr>
              <w:t>19,1</w:t>
            </w:r>
          </w:p>
        </w:tc>
        <w:tc>
          <w:tcPr>
            <w:tcW w:w="967" w:type="dxa"/>
            <w:tcBorders>
              <w:top w:val="single" w:sz="4" w:space="0" w:color="auto"/>
              <w:left w:val="single" w:sz="4" w:space="0" w:color="auto"/>
              <w:bottom w:val="single" w:sz="4" w:space="0" w:color="auto"/>
              <w:right w:val="single" w:sz="4" w:space="0" w:color="auto"/>
            </w:tcBorders>
          </w:tcPr>
          <w:p w:rsidR="00684337" w:rsidRPr="000A0673" w:rsidRDefault="00684337" w:rsidP="00684337">
            <w:pPr>
              <w:ind w:firstLine="0"/>
              <w:jc w:val="center"/>
              <w:rPr>
                <w:rFonts w:ascii="Times New Roman" w:hAnsi="Times New Roman" w:cs="Times New Roman"/>
                <w:color w:val="1F497D"/>
              </w:rPr>
            </w:pPr>
            <w:r w:rsidRPr="000A0673">
              <w:rPr>
                <w:rFonts w:ascii="Times New Roman" w:hAnsi="Times New Roman" w:cs="Times New Roman"/>
                <w:color w:val="1F497D"/>
              </w:rPr>
              <w:t>19,1</w:t>
            </w:r>
          </w:p>
        </w:tc>
      </w:tr>
      <w:tr w:rsidR="00684337" w:rsidRPr="0066279F" w:rsidTr="00684337">
        <w:tc>
          <w:tcPr>
            <w:tcW w:w="2311" w:type="dxa"/>
            <w:vMerge/>
            <w:tcBorders>
              <w:top w:val="single" w:sz="4" w:space="0" w:color="auto"/>
              <w:left w:val="single" w:sz="4" w:space="0" w:color="auto"/>
              <w:bottom w:val="single" w:sz="4" w:space="0" w:color="auto"/>
              <w:right w:val="single" w:sz="4" w:space="0" w:color="auto"/>
            </w:tcBorders>
          </w:tcPr>
          <w:p w:rsidR="00684337" w:rsidRPr="0066279F" w:rsidRDefault="00684337" w:rsidP="00684337">
            <w:pPr>
              <w:pStyle w:val="aff7"/>
              <w:jc w:val="center"/>
              <w:rPr>
                <w:rFonts w:ascii="Times New Roman" w:hAnsi="Times New Roman" w:cs="Times New Roman"/>
                <w:highlight w:val="yellow"/>
              </w:rPr>
            </w:pPr>
          </w:p>
        </w:tc>
        <w:tc>
          <w:tcPr>
            <w:tcW w:w="5073" w:type="dxa"/>
            <w:vMerge/>
            <w:tcBorders>
              <w:top w:val="single" w:sz="4" w:space="0" w:color="auto"/>
              <w:left w:val="single" w:sz="4" w:space="0" w:color="auto"/>
              <w:bottom w:val="single" w:sz="4" w:space="0" w:color="auto"/>
              <w:right w:val="single" w:sz="4" w:space="0" w:color="auto"/>
            </w:tcBorders>
          </w:tcPr>
          <w:p w:rsidR="00684337" w:rsidRPr="0066279F" w:rsidRDefault="00684337" w:rsidP="00684337">
            <w:pPr>
              <w:pStyle w:val="aff7"/>
              <w:jc w:val="center"/>
              <w:rPr>
                <w:rFonts w:ascii="Times New Roman" w:hAnsi="Times New Roman" w:cs="Times New Roman"/>
                <w:highlight w:val="yellow"/>
              </w:rPr>
            </w:pPr>
          </w:p>
        </w:tc>
        <w:tc>
          <w:tcPr>
            <w:tcW w:w="3172" w:type="dxa"/>
            <w:tcBorders>
              <w:top w:val="single" w:sz="4" w:space="0" w:color="auto"/>
              <w:left w:val="single" w:sz="4" w:space="0" w:color="auto"/>
              <w:bottom w:val="single" w:sz="4" w:space="0" w:color="auto"/>
              <w:right w:val="single" w:sz="4" w:space="0" w:color="auto"/>
            </w:tcBorders>
          </w:tcPr>
          <w:p w:rsidR="00684337" w:rsidRPr="0066279F" w:rsidRDefault="00684337" w:rsidP="00684337">
            <w:pPr>
              <w:pStyle w:val="aff7"/>
              <w:jc w:val="center"/>
              <w:rPr>
                <w:rFonts w:ascii="Times New Roman" w:hAnsi="Times New Roman" w:cs="Times New Roman"/>
              </w:rPr>
            </w:pPr>
            <w:r w:rsidRPr="0066279F">
              <w:rPr>
                <w:rFonts w:ascii="Times New Roman" w:hAnsi="Times New Roman" w:cs="Times New Roman"/>
              </w:rPr>
              <w:t>федеральный бюджет</w:t>
            </w:r>
          </w:p>
        </w:tc>
        <w:tc>
          <w:tcPr>
            <w:tcW w:w="1022" w:type="dxa"/>
            <w:tcBorders>
              <w:top w:val="single" w:sz="4" w:space="0" w:color="auto"/>
              <w:left w:val="single" w:sz="4" w:space="0" w:color="auto"/>
              <w:bottom w:val="single" w:sz="4" w:space="0" w:color="auto"/>
              <w:right w:val="single" w:sz="4" w:space="0" w:color="auto"/>
            </w:tcBorders>
          </w:tcPr>
          <w:p w:rsidR="00684337" w:rsidRPr="00553A2D" w:rsidRDefault="00684337" w:rsidP="00684337">
            <w:pPr>
              <w:ind w:firstLine="0"/>
              <w:jc w:val="center"/>
              <w:rPr>
                <w:rFonts w:ascii="Times New Roman" w:hAnsi="Times New Roman" w:cs="Times New Roman"/>
                <w:sz w:val="20"/>
                <w:szCs w:val="20"/>
              </w:rPr>
            </w:pPr>
            <w:r w:rsidRPr="00553A2D">
              <w:rPr>
                <w:rFonts w:ascii="Times New Roman" w:hAnsi="Times New Roman" w:cs="Times New Roman"/>
                <w:sz w:val="20"/>
                <w:szCs w:val="20"/>
              </w:rPr>
              <w:t>X</w:t>
            </w:r>
          </w:p>
        </w:tc>
        <w:tc>
          <w:tcPr>
            <w:tcW w:w="996" w:type="dxa"/>
            <w:tcBorders>
              <w:top w:val="single" w:sz="4" w:space="0" w:color="auto"/>
              <w:left w:val="single" w:sz="4" w:space="0" w:color="auto"/>
              <w:bottom w:val="single" w:sz="4" w:space="0" w:color="auto"/>
              <w:right w:val="single" w:sz="4" w:space="0" w:color="auto"/>
            </w:tcBorders>
          </w:tcPr>
          <w:p w:rsidR="00684337" w:rsidRPr="00553A2D" w:rsidRDefault="00684337" w:rsidP="00684337">
            <w:pPr>
              <w:ind w:firstLine="0"/>
              <w:jc w:val="center"/>
              <w:rPr>
                <w:rFonts w:ascii="Times New Roman" w:hAnsi="Times New Roman" w:cs="Times New Roman"/>
                <w:sz w:val="20"/>
                <w:szCs w:val="20"/>
              </w:rPr>
            </w:pPr>
            <w:r w:rsidRPr="00553A2D">
              <w:rPr>
                <w:rFonts w:ascii="Times New Roman" w:hAnsi="Times New Roman" w:cs="Times New Roman"/>
                <w:sz w:val="20"/>
                <w:szCs w:val="20"/>
              </w:rPr>
              <w:t>X</w:t>
            </w:r>
          </w:p>
        </w:tc>
        <w:tc>
          <w:tcPr>
            <w:tcW w:w="876" w:type="dxa"/>
            <w:tcBorders>
              <w:top w:val="single" w:sz="4" w:space="0" w:color="auto"/>
              <w:left w:val="single" w:sz="4" w:space="0" w:color="auto"/>
              <w:bottom w:val="single" w:sz="4" w:space="0" w:color="auto"/>
              <w:right w:val="single" w:sz="4" w:space="0" w:color="auto"/>
            </w:tcBorders>
          </w:tcPr>
          <w:p w:rsidR="00684337" w:rsidRPr="00553A2D" w:rsidRDefault="00684337" w:rsidP="00684337">
            <w:pPr>
              <w:ind w:firstLine="0"/>
              <w:jc w:val="center"/>
              <w:rPr>
                <w:rFonts w:ascii="Times New Roman" w:hAnsi="Times New Roman" w:cs="Times New Roman"/>
                <w:sz w:val="20"/>
                <w:szCs w:val="20"/>
              </w:rPr>
            </w:pPr>
            <w:r w:rsidRPr="00553A2D">
              <w:rPr>
                <w:rFonts w:ascii="Times New Roman" w:hAnsi="Times New Roman" w:cs="Times New Roman"/>
                <w:sz w:val="20"/>
                <w:szCs w:val="20"/>
              </w:rPr>
              <w:t>X</w:t>
            </w:r>
          </w:p>
        </w:tc>
        <w:tc>
          <w:tcPr>
            <w:tcW w:w="986" w:type="dxa"/>
            <w:tcBorders>
              <w:top w:val="single" w:sz="4" w:space="0" w:color="auto"/>
              <w:left w:val="single" w:sz="4" w:space="0" w:color="auto"/>
              <w:bottom w:val="single" w:sz="4" w:space="0" w:color="auto"/>
              <w:right w:val="single" w:sz="4" w:space="0" w:color="auto"/>
            </w:tcBorders>
          </w:tcPr>
          <w:p w:rsidR="00684337" w:rsidRPr="00553A2D" w:rsidRDefault="00684337" w:rsidP="00684337">
            <w:pPr>
              <w:ind w:firstLine="0"/>
              <w:jc w:val="center"/>
              <w:rPr>
                <w:rFonts w:ascii="Times New Roman" w:hAnsi="Times New Roman" w:cs="Times New Roman"/>
                <w:sz w:val="20"/>
                <w:szCs w:val="20"/>
              </w:rPr>
            </w:pPr>
            <w:r w:rsidRPr="00553A2D">
              <w:rPr>
                <w:rFonts w:ascii="Times New Roman" w:hAnsi="Times New Roman" w:cs="Times New Roman"/>
                <w:sz w:val="20"/>
                <w:szCs w:val="20"/>
              </w:rPr>
              <w:t>X</w:t>
            </w:r>
          </w:p>
        </w:tc>
        <w:tc>
          <w:tcPr>
            <w:tcW w:w="967" w:type="dxa"/>
            <w:tcBorders>
              <w:top w:val="single" w:sz="4" w:space="0" w:color="auto"/>
              <w:left w:val="single" w:sz="4" w:space="0" w:color="auto"/>
              <w:bottom w:val="single" w:sz="4" w:space="0" w:color="auto"/>
              <w:right w:val="single" w:sz="4" w:space="0" w:color="auto"/>
            </w:tcBorders>
          </w:tcPr>
          <w:p w:rsidR="00684337" w:rsidRPr="000A0673" w:rsidRDefault="00684337" w:rsidP="00684337">
            <w:pPr>
              <w:ind w:firstLine="0"/>
              <w:jc w:val="center"/>
              <w:rPr>
                <w:rFonts w:ascii="Times New Roman" w:hAnsi="Times New Roman" w:cs="Times New Roman"/>
                <w:color w:val="1F497D"/>
                <w:sz w:val="20"/>
                <w:szCs w:val="20"/>
              </w:rPr>
            </w:pPr>
            <w:r w:rsidRPr="000A0673">
              <w:rPr>
                <w:rFonts w:ascii="Times New Roman" w:hAnsi="Times New Roman" w:cs="Times New Roman"/>
                <w:color w:val="1F497D"/>
                <w:sz w:val="20"/>
                <w:szCs w:val="20"/>
              </w:rPr>
              <w:t>X</w:t>
            </w:r>
          </w:p>
        </w:tc>
      </w:tr>
      <w:tr w:rsidR="00684337" w:rsidRPr="0066279F" w:rsidTr="00684337">
        <w:tc>
          <w:tcPr>
            <w:tcW w:w="2311" w:type="dxa"/>
            <w:vMerge/>
            <w:tcBorders>
              <w:top w:val="single" w:sz="4" w:space="0" w:color="auto"/>
              <w:left w:val="single" w:sz="4" w:space="0" w:color="auto"/>
              <w:bottom w:val="single" w:sz="4" w:space="0" w:color="auto"/>
              <w:right w:val="single" w:sz="4" w:space="0" w:color="auto"/>
            </w:tcBorders>
          </w:tcPr>
          <w:p w:rsidR="00684337" w:rsidRPr="0066279F" w:rsidRDefault="00684337" w:rsidP="00684337">
            <w:pPr>
              <w:pStyle w:val="aff7"/>
              <w:jc w:val="center"/>
              <w:rPr>
                <w:rFonts w:ascii="Times New Roman" w:hAnsi="Times New Roman" w:cs="Times New Roman"/>
                <w:highlight w:val="yellow"/>
              </w:rPr>
            </w:pPr>
          </w:p>
        </w:tc>
        <w:tc>
          <w:tcPr>
            <w:tcW w:w="5073" w:type="dxa"/>
            <w:vMerge/>
            <w:tcBorders>
              <w:top w:val="single" w:sz="4" w:space="0" w:color="auto"/>
              <w:left w:val="single" w:sz="4" w:space="0" w:color="auto"/>
              <w:bottom w:val="single" w:sz="4" w:space="0" w:color="auto"/>
              <w:right w:val="single" w:sz="4" w:space="0" w:color="auto"/>
            </w:tcBorders>
          </w:tcPr>
          <w:p w:rsidR="00684337" w:rsidRPr="0066279F" w:rsidRDefault="00684337" w:rsidP="00684337">
            <w:pPr>
              <w:pStyle w:val="aff7"/>
              <w:jc w:val="center"/>
              <w:rPr>
                <w:rFonts w:ascii="Times New Roman" w:hAnsi="Times New Roman" w:cs="Times New Roman"/>
                <w:highlight w:val="yellow"/>
              </w:rPr>
            </w:pPr>
          </w:p>
        </w:tc>
        <w:tc>
          <w:tcPr>
            <w:tcW w:w="3172" w:type="dxa"/>
            <w:tcBorders>
              <w:top w:val="single" w:sz="4" w:space="0" w:color="auto"/>
              <w:left w:val="single" w:sz="4" w:space="0" w:color="auto"/>
              <w:bottom w:val="single" w:sz="4" w:space="0" w:color="auto"/>
              <w:right w:val="single" w:sz="4" w:space="0" w:color="auto"/>
            </w:tcBorders>
          </w:tcPr>
          <w:p w:rsidR="00684337" w:rsidRPr="0066279F" w:rsidRDefault="00684337" w:rsidP="00684337">
            <w:pPr>
              <w:pStyle w:val="aff7"/>
              <w:jc w:val="center"/>
              <w:rPr>
                <w:rFonts w:ascii="Times New Roman" w:hAnsi="Times New Roman" w:cs="Times New Roman"/>
              </w:rPr>
            </w:pPr>
            <w:r w:rsidRPr="0066279F">
              <w:rPr>
                <w:rFonts w:ascii="Times New Roman" w:hAnsi="Times New Roman" w:cs="Times New Roman"/>
              </w:rPr>
              <w:t>республиканский бюджет</w:t>
            </w:r>
          </w:p>
        </w:tc>
        <w:tc>
          <w:tcPr>
            <w:tcW w:w="1022" w:type="dxa"/>
            <w:tcBorders>
              <w:top w:val="single" w:sz="4" w:space="0" w:color="auto"/>
              <w:left w:val="single" w:sz="4" w:space="0" w:color="auto"/>
              <w:bottom w:val="single" w:sz="4" w:space="0" w:color="auto"/>
              <w:right w:val="single" w:sz="4" w:space="0" w:color="auto"/>
            </w:tcBorders>
          </w:tcPr>
          <w:p w:rsidR="00684337" w:rsidRPr="00553A2D" w:rsidRDefault="00684337" w:rsidP="00684337">
            <w:pPr>
              <w:ind w:firstLine="0"/>
              <w:jc w:val="center"/>
              <w:rPr>
                <w:rFonts w:ascii="Times New Roman" w:hAnsi="Times New Roman" w:cs="Times New Roman"/>
                <w:sz w:val="20"/>
                <w:szCs w:val="20"/>
              </w:rPr>
            </w:pPr>
            <w:r w:rsidRPr="00553A2D">
              <w:rPr>
                <w:rFonts w:ascii="Times New Roman" w:hAnsi="Times New Roman" w:cs="Times New Roman"/>
                <w:sz w:val="20"/>
                <w:szCs w:val="20"/>
              </w:rPr>
              <w:t>X</w:t>
            </w:r>
          </w:p>
        </w:tc>
        <w:tc>
          <w:tcPr>
            <w:tcW w:w="996" w:type="dxa"/>
            <w:tcBorders>
              <w:top w:val="single" w:sz="4" w:space="0" w:color="auto"/>
              <w:left w:val="single" w:sz="4" w:space="0" w:color="auto"/>
              <w:bottom w:val="single" w:sz="4" w:space="0" w:color="auto"/>
              <w:right w:val="single" w:sz="4" w:space="0" w:color="auto"/>
            </w:tcBorders>
          </w:tcPr>
          <w:p w:rsidR="00684337" w:rsidRPr="00553A2D" w:rsidRDefault="00684337" w:rsidP="00684337">
            <w:pPr>
              <w:ind w:firstLine="0"/>
              <w:jc w:val="center"/>
              <w:rPr>
                <w:rFonts w:ascii="Times New Roman" w:hAnsi="Times New Roman" w:cs="Times New Roman"/>
                <w:sz w:val="20"/>
                <w:szCs w:val="20"/>
              </w:rPr>
            </w:pPr>
            <w:r w:rsidRPr="00553A2D">
              <w:rPr>
                <w:rFonts w:ascii="Times New Roman" w:hAnsi="Times New Roman" w:cs="Times New Roman"/>
                <w:sz w:val="20"/>
                <w:szCs w:val="20"/>
              </w:rPr>
              <w:t>X</w:t>
            </w:r>
          </w:p>
        </w:tc>
        <w:tc>
          <w:tcPr>
            <w:tcW w:w="876" w:type="dxa"/>
            <w:tcBorders>
              <w:top w:val="single" w:sz="4" w:space="0" w:color="auto"/>
              <w:left w:val="single" w:sz="4" w:space="0" w:color="auto"/>
              <w:bottom w:val="single" w:sz="4" w:space="0" w:color="auto"/>
              <w:right w:val="single" w:sz="4" w:space="0" w:color="auto"/>
            </w:tcBorders>
          </w:tcPr>
          <w:p w:rsidR="00684337" w:rsidRPr="00553A2D" w:rsidRDefault="00684337" w:rsidP="00684337">
            <w:pPr>
              <w:ind w:firstLine="0"/>
              <w:jc w:val="center"/>
              <w:rPr>
                <w:rFonts w:ascii="Times New Roman" w:hAnsi="Times New Roman" w:cs="Times New Roman"/>
                <w:sz w:val="20"/>
                <w:szCs w:val="20"/>
              </w:rPr>
            </w:pPr>
            <w:r w:rsidRPr="00553A2D">
              <w:rPr>
                <w:rFonts w:ascii="Times New Roman" w:hAnsi="Times New Roman" w:cs="Times New Roman"/>
                <w:sz w:val="20"/>
                <w:szCs w:val="20"/>
              </w:rPr>
              <w:t>X</w:t>
            </w:r>
          </w:p>
        </w:tc>
        <w:tc>
          <w:tcPr>
            <w:tcW w:w="986" w:type="dxa"/>
            <w:tcBorders>
              <w:top w:val="single" w:sz="4" w:space="0" w:color="auto"/>
              <w:left w:val="single" w:sz="4" w:space="0" w:color="auto"/>
              <w:bottom w:val="single" w:sz="4" w:space="0" w:color="auto"/>
              <w:right w:val="single" w:sz="4" w:space="0" w:color="auto"/>
            </w:tcBorders>
          </w:tcPr>
          <w:p w:rsidR="00684337" w:rsidRPr="00553A2D" w:rsidRDefault="00684337" w:rsidP="00684337">
            <w:pPr>
              <w:ind w:firstLine="0"/>
              <w:jc w:val="center"/>
              <w:rPr>
                <w:rFonts w:ascii="Times New Roman" w:hAnsi="Times New Roman" w:cs="Times New Roman"/>
                <w:sz w:val="20"/>
                <w:szCs w:val="20"/>
              </w:rPr>
            </w:pPr>
            <w:r w:rsidRPr="00553A2D">
              <w:rPr>
                <w:rFonts w:ascii="Times New Roman" w:hAnsi="Times New Roman" w:cs="Times New Roman"/>
                <w:sz w:val="20"/>
                <w:szCs w:val="20"/>
              </w:rPr>
              <w:t>X</w:t>
            </w:r>
          </w:p>
        </w:tc>
        <w:tc>
          <w:tcPr>
            <w:tcW w:w="967" w:type="dxa"/>
            <w:tcBorders>
              <w:top w:val="single" w:sz="4" w:space="0" w:color="auto"/>
              <w:left w:val="single" w:sz="4" w:space="0" w:color="auto"/>
              <w:bottom w:val="single" w:sz="4" w:space="0" w:color="auto"/>
              <w:right w:val="single" w:sz="4" w:space="0" w:color="auto"/>
            </w:tcBorders>
          </w:tcPr>
          <w:p w:rsidR="00684337" w:rsidRPr="000A0673" w:rsidRDefault="00684337" w:rsidP="00684337">
            <w:pPr>
              <w:ind w:firstLine="0"/>
              <w:jc w:val="center"/>
              <w:rPr>
                <w:rFonts w:ascii="Times New Roman" w:hAnsi="Times New Roman" w:cs="Times New Roman"/>
                <w:color w:val="1F497D"/>
                <w:sz w:val="20"/>
                <w:szCs w:val="20"/>
              </w:rPr>
            </w:pPr>
            <w:r w:rsidRPr="000A0673">
              <w:rPr>
                <w:rFonts w:ascii="Times New Roman" w:hAnsi="Times New Roman" w:cs="Times New Roman"/>
                <w:color w:val="1F497D"/>
                <w:sz w:val="20"/>
                <w:szCs w:val="20"/>
              </w:rPr>
              <w:t>X</w:t>
            </w:r>
          </w:p>
        </w:tc>
      </w:tr>
      <w:tr w:rsidR="00684337" w:rsidRPr="0066279F" w:rsidTr="00684337">
        <w:tc>
          <w:tcPr>
            <w:tcW w:w="2311" w:type="dxa"/>
            <w:vMerge/>
            <w:tcBorders>
              <w:top w:val="single" w:sz="4" w:space="0" w:color="auto"/>
              <w:left w:val="single" w:sz="4" w:space="0" w:color="auto"/>
              <w:bottom w:val="single" w:sz="4" w:space="0" w:color="auto"/>
              <w:right w:val="single" w:sz="4" w:space="0" w:color="auto"/>
            </w:tcBorders>
          </w:tcPr>
          <w:p w:rsidR="00684337" w:rsidRPr="0066279F" w:rsidRDefault="00684337" w:rsidP="00684337">
            <w:pPr>
              <w:pStyle w:val="aff7"/>
              <w:jc w:val="center"/>
              <w:rPr>
                <w:rFonts w:ascii="Times New Roman" w:hAnsi="Times New Roman" w:cs="Times New Roman"/>
                <w:highlight w:val="yellow"/>
              </w:rPr>
            </w:pPr>
          </w:p>
        </w:tc>
        <w:tc>
          <w:tcPr>
            <w:tcW w:w="5073" w:type="dxa"/>
            <w:vMerge/>
            <w:tcBorders>
              <w:top w:val="single" w:sz="4" w:space="0" w:color="auto"/>
              <w:left w:val="single" w:sz="4" w:space="0" w:color="auto"/>
              <w:bottom w:val="single" w:sz="4" w:space="0" w:color="auto"/>
              <w:right w:val="single" w:sz="4" w:space="0" w:color="auto"/>
            </w:tcBorders>
          </w:tcPr>
          <w:p w:rsidR="00684337" w:rsidRPr="0066279F" w:rsidRDefault="00684337" w:rsidP="00684337">
            <w:pPr>
              <w:pStyle w:val="aff7"/>
              <w:jc w:val="center"/>
              <w:rPr>
                <w:rFonts w:ascii="Times New Roman" w:hAnsi="Times New Roman" w:cs="Times New Roman"/>
                <w:highlight w:val="yellow"/>
              </w:rPr>
            </w:pPr>
          </w:p>
        </w:tc>
        <w:tc>
          <w:tcPr>
            <w:tcW w:w="3172" w:type="dxa"/>
            <w:tcBorders>
              <w:top w:val="single" w:sz="4" w:space="0" w:color="auto"/>
              <w:left w:val="single" w:sz="4" w:space="0" w:color="auto"/>
              <w:bottom w:val="single" w:sz="4" w:space="0" w:color="auto"/>
              <w:right w:val="single" w:sz="4" w:space="0" w:color="auto"/>
            </w:tcBorders>
          </w:tcPr>
          <w:p w:rsidR="00684337" w:rsidRPr="0066279F" w:rsidRDefault="00684337" w:rsidP="00684337">
            <w:pPr>
              <w:pStyle w:val="aff7"/>
              <w:jc w:val="center"/>
              <w:rPr>
                <w:rFonts w:ascii="Times New Roman" w:hAnsi="Times New Roman" w:cs="Times New Roman"/>
              </w:rPr>
            </w:pPr>
            <w:r w:rsidRPr="0066279F">
              <w:rPr>
                <w:rFonts w:ascii="Times New Roman" w:hAnsi="Times New Roman" w:cs="Times New Roman"/>
              </w:rPr>
              <w:t>местный бюджет</w:t>
            </w:r>
          </w:p>
        </w:tc>
        <w:tc>
          <w:tcPr>
            <w:tcW w:w="1022" w:type="dxa"/>
            <w:tcBorders>
              <w:top w:val="single" w:sz="4" w:space="0" w:color="auto"/>
              <w:left w:val="single" w:sz="4" w:space="0" w:color="auto"/>
              <w:bottom w:val="single" w:sz="4" w:space="0" w:color="auto"/>
              <w:right w:val="single" w:sz="4" w:space="0" w:color="auto"/>
            </w:tcBorders>
          </w:tcPr>
          <w:p w:rsidR="00684337" w:rsidRPr="00FF652C" w:rsidRDefault="00684337" w:rsidP="00684337">
            <w:pPr>
              <w:pStyle w:val="aff7"/>
              <w:jc w:val="center"/>
              <w:rPr>
                <w:rFonts w:ascii="Times New Roman" w:hAnsi="Times New Roman" w:cs="Times New Roman"/>
                <w:color w:val="1F497D"/>
              </w:rPr>
            </w:pPr>
            <w:r>
              <w:rPr>
                <w:rFonts w:ascii="Times New Roman" w:hAnsi="Times New Roman" w:cs="Times New Roman"/>
                <w:color w:val="1F497D"/>
              </w:rPr>
              <w:t>3635,8</w:t>
            </w:r>
          </w:p>
        </w:tc>
        <w:tc>
          <w:tcPr>
            <w:tcW w:w="996" w:type="dxa"/>
            <w:tcBorders>
              <w:top w:val="single" w:sz="4" w:space="0" w:color="auto"/>
              <w:left w:val="single" w:sz="4" w:space="0" w:color="auto"/>
              <w:bottom w:val="single" w:sz="4" w:space="0" w:color="auto"/>
              <w:right w:val="single" w:sz="4" w:space="0" w:color="auto"/>
            </w:tcBorders>
          </w:tcPr>
          <w:p w:rsidR="00684337" w:rsidRPr="00D20B0E" w:rsidRDefault="00684337" w:rsidP="00684337">
            <w:pPr>
              <w:pStyle w:val="aff7"/>
              <w:jc w:val="center"/>
              <w:rPr>
                <w:rFonts w:ascii="Times New Roman" w:hAnsi="Times New Roman" w:cs="Times New Roman"/>
                <w:color w:val="365F91"/>
              </w:rPr>
            </w:pPr>
            <w:r w:rsidRPr="00D20B0E">
              <w:rPr>
                <w:rFonts w:ascii="Times New Roman" w:hAnsi="Times New Roman" w:cs="Times New Roman"/>
                <w:color w:val="365F91"/>
              </w:rPr>
              <w:t>2087,6</w:t>
            </w:r>
          </w:p>
        </w:tc>
        <w:tc>
          <w:tcPr>
            <w:tcW w:w="876" w:type="dxa"/>
            <w:tcBorders>
              <w:top w:val="single" w:sz="4" w:space="0" w:color="auto"/>
              <w:left w:val="single" w:sz="4" w:space="0" w:color="auto"/>
              <w:bottom w:val="single" w:sz="4" w:space="0" w:color="auto"/>
              <w:right w:val="single" w:sz="4" w:space="0" w:color="auto"/>
            </w:tcBorders>
          </w:tcPr>
          <w:p w:rsidR="00684337" w:rsidRPr="0066279F" w:rsidRDefault="00684337" w:rsidP="00684337">
            <w:pPr>
              <w:ind w:firstLine="0"/>
              <w:jc w:val="center"/>
              <w:rPr>
                <w:rFonts w:ascii="Times New Roman" w:hAnsi="Times New Roman" w:cs="Times New Roman"/>
              </w:rPr>
            </w:pPr>
            <w:r w:rsidRPr="0066279F">
              <w:rPr>
                <w:rFonts w:ascii="Times New Roman" w:hAnsi="Times New Roman" w:cs="Times New Roman"/>
              </w:rPr>
              <w:t>19,1</w:t>
            </w:r>
          </w:p>
        </w:tc>
        <w:tc>
          <w:tcPr>
            <w:tcW w:w="986" w:type="dxa"/>
            <w:tcBorders>
              <w:top w:val="single" w:sz="4" w:space="0" w:color="auto"/>
              <w:left w:val="single" w:sz="4" w:space="0" w:color="auto"/>
              <w:bottom w:val="single" w:sz="4" w:space="0" w:color="auto"/>
              <w:right w:val="single" w:sz="4" w:space="0" w:color="auto"/>
            </w:tcBorders>
          </w:tcPr>
          <w:p w:rsidR="00684337" w:rsidRPr="0066279F" w:rsidRDefault="00684337" w:rsidP="00684337">
            <w:pPr>
              <w:ind w:firstLine="0"/>
              <w:jc w:val="center"/>
              <w:rPr>
                <w:rFonts w:ascii="Times New Roman" w:hAnsi="Times New Roman" w:cs="Times New Roman"/>
              </w:rPr>
            </w:pPr>
            <w:r>
              <w:rPr>
                <w:rFonts w:ascii="Times New Roman" w:hAnsi="Times New Roman" w:cs="Times New Roman"/>
              </w:rPr>
              <w:t>19,1</w:t>
            </w:r>
          </w:p>
        </w:tc>
        <w:tc>
          <w:tcPr>
            <w:tcW w:w="967" w:type="dxa"/>
            <w:tcBorders>
              <w:top w:val="single" w:sz="4" w:space="0" w:color="auto"/>
              <w:left w:val="single" w:sz="4" w:space="0" w:color="auto"/>
              <w:bottom w:val="single" w:sz="4" w:space="0" w:color="auto"/>
              <w:right w:val="single" w:sz="4" w:space="0" w:color="auto"/>
            </w:tcBorders>
          </w:tcPr>
          <w:p w:rsidR="00684337" w:rsidRPr="000A0673" w:rsidRDefault="00684337" w:rsidP="00684337">
            <w:pPr>
              <w:ind w:firstLine="0"/>
              <w:jc w:val="center"/>
              <w:rPr>
                <w:rFonts w:ascii="Times New Roman" w:hAnsi="Times New Roman" w:cs="Times New Roman"/>
                <w:color w:val="1F497D"/>
              </w:rPr>
            </w:pPr>
            <w:r w:rsidRPr="000A0673">
              <w:rPr>
                <w:rFonts w:ascii="Times New Roman" w:hAnsi="Times New Roman" w:cs="Times New Roman"/>
                <w:color w:val="1F497D"/>
              </w:rPr>
              <w:t>19,1</w:t>
            </w:r>
          </w:p>
        </w:tc>
      </w:tr>
      <w:tr w:rsidR="00684337" w:rsidRPr="0066279F" w:rsidTr="00684337">
        <w:tc>
          <w:tcPr>
            <w:tcW w:w="2311" w:type="dxa"/>
            <w:vMerge/>
            <w:tcBorders>
              <w:top w:val="single" w:sz="4" w:space="0" w:color="auto"/>
              <w:left w:val="single" w:sz="4" w:space="0" w:color="auto"/>
              <w:bottom w:val="single" w:sz="4" w:space="0" w:color="auto"/>
              <w:right w:val="single" w:sz="4" w:space="0" w:color="auto"/>
            </w:tcBorders>
          </w:tcPr>
          <w:p w:rsidR="00684337" w:rsidRPr="0066279F" w:rsidRDefault="00684337" w:rsidP="00684337">
            <w:pPr>
              <w:pStyle w:val="aff7"/>
              <w:jc w:val="center"/>
              <w:rPr>
                <w:rFonts w:ascii="Times New Roman" w:hAnsi="Times New Roman" w:cs="Times New Roman"/>
                <w:highlight w:val="yellow"/>
              </w:rPr>
            </w:pPr>
          </w:p>
        </w:tc>
        <w:tc>
          <w:tcPr>
            <w:tcW w:w="5073" w:type="dxa"/>
            <w:vMerge/>
            <w:tcBorders>
              <w:top w:val="single" w:sz="4" w:space="0" w:color="auto"/>
              <w:left w:val="single" w:sz="4" w:space="0" w:color="auto"/>
              <w:bottom w:val="single" w:sz="4" w:space="0" w:color="auto"/>
              <w:right w:val="single" w:sz="4" w:space="0" w:color="auto"/>
            </w:tcBorders>
          </w:tcPr>
          <w:p w:rsidR="00684337" w:rsidRPr="0066279F" w:rsidRDefault="00684337" w:rsidP="00684337">
            <w:pPr>
              <w:pStyle w:val="aff7"/>
              <w:jc w:val="center"/>
              <w:rPr>
                <w:rFonts w:ascii="Times New Roman" w:hAnsi="Times New Roman" w:cs="Times New Roman"/>
                <w:highlight w:val="yellow"/>
              </w:rPr>
            </w:pPr>
          </w:p>
        </w:tc>
        <w:tc>
          <w:tcPr>
            <w:tcW w:w="3172" w:type="dxa"/>
            <w:tcBorders>
              <w:top w:val="single" w:sz="4" w:space="0" w:color="auto"/>
              <w:left w:val="single" w:sz="4" w:space="0" w:color="auto"/>
              <w:bottom w:val="single" w:sz="4" w:space="0" w:color="auto"/>
              <w:right w:val="single" w:sz="4" w:space="0" w:color="auto"/>
            </w:tcBorders>
          </w:tcPr>
          <w:p w:rsidR="00684337" w:rsidRPr="0066279F" w:rsidRDefault="00684337" w:rsidP="00684337">
            <w:pPr>
              <w:pStyle w:val="aff7"/>
              <w:jc w:val="center"/>
              <w:rPr>
                <w:rFonts w:ascii="Times New Roman" w:hAnsi="Times New Roman" w:cs="Times New Roman"/>
              </w:rPr>
            </w:pPr>
            <w:r w:rsidRPr="0066279F">
              <w:rPr>
                <w:rFonts w:ascii="Times New Roman" w:hAnsi="Times New Roman" w:cs="Times New Roman"/>
              </w:rPr>
              <w:t>внебюджетные источники</w:t>
            </w:r>
          </w:p>
        </w:tc>
        <w:tc>
          <w:tcPr>
            <w:tcW w:w="1022" w:type="dxa"/>
            <w:tcBorders>
              <w:top w:val="single" w:sz="4" w:space="0" w:color="auto"/>
              <w:left w:val="single" w:sz="4" w:space="0" w:color="auto"/>
              <w:bottom w:val="single" w:sz="4" w:space="0" w:color="auto"/>
              <w:right w:val="single" w:sz="4" w:space="0" w:color="auto"/>
            </w:tcBorders>
          </w:tcPr>
          <w:p w:rsidR="00684337" w:rsidRPr="00553A2D" w:rsidRDefault="00684337" w:rsidP="00684337">
            <w:pPr>
              <w:ind w:firstLine="0"/>
              <w:jc w:val="center"/>
              <w:rPr>
                <w:rFonts w:ascii="Times New Roman" w:hAnsi="Times New Roman" w:cs="Times New Roman"/>
                <w:sz w:val="20"/>
                <w:szCs w:val="20"/>
              </w:rPr>
            </w:pPr>
            <w:r w:rsidRPr="00553A2D">
              <w:rPr>
                <w:rFonts w:ascii="Times New Roman" w:hAnsi="Times New Roman" w:cs="Times New Roman"/>
                <w:sz w:val="20"/>
                <w:szCs w:val="20"/>
              </w:rPr>
              <w:t>X</w:t>
            </w:r>
          </w:p>
        </w:tc>
        <w:tc>
          <w:tcPr>
            <w:tcW w:w="996" w:type="dxa"/>
            <w:tcBorders>
              <w:top w:val="single" w:sz="4" w:space="0" w:color="auto"/>
              <w:left w:val="single" w:sz="4" w:space="0" w:color="auto"/>
              <w:bottom w:val="single" w:sz="4" w:space="0" w:color="auto"/>
              <w:right w:val="single" w:sz="4" w:space="0" w:color="auto"/>
            </w:tcBorders>
          </w:tcPr>
          <w:p w:rsidR="00684337" w:rsidRPr="00553A2D" w:rsidRDefault="00684337" w:rsidP="00684337">
            <w:pPr>
              <w:ind w:firstLine="0"/>
              <w:jc w:val="center"/>
              <w:rPr>
                <w:rFonts w:ascii="Times New Roman" w:hAnsi="Times New Roman" w:cs="Times New Roman"/>
                <w:sz w:val="20"/>
                <w:szCs w:val="20"/>
              </w:rPr>
            </w:pPr>
            <w:r w:rsidRPr="00553A2D">
              <w:rPr>
                <w:rFonts w:ascii="Times New Roman" w:hAnsi="Times New Roman" w:cs="Times New Roman"/>
                <w:sz w:val="20"/>
                <w:szCs w:val="20"/>
              </w:rPr>
              <w:t>X</w:t>
            </w:r>
          </w:p>
        </w:tc>
        <w:tc>
          <w:tcPr>
            <w:tcW w:w="876" w:type="dxa"/>
            <w:tcBorders>
              <w:top w:val="single" w:sz="4" w:space="0" w:color="auto"/>
              <w:left w:val="single" w:sz="4" w:space="0" w:color="auto"/>
              <w:bottom w:val="single" w:sz="4" w:space="0" w:color="auto"/>
              <w:right w:val="single" w:sz="4" w:space="0" w:color="auto"/>
            </w:tcBorders>
          </w:tcPr>
          <w:p w:rsidR="00684337" w:rsidRPr="00553A2D" w:rsidRDefault="00684337" w:rsidP="00684337">
            <w:pPr>
              <w:ind w:firstLine="0"/>
              <w:jc w:val="center"/>
              <w:rPr>
                <w:rFonts w:ascii="Times New Roman" w:hAnsi="Times New Roman" w:cs="Times New Roman"/>
                <w:sz w:val="20"/>
                <w:szCs w:val="20"/>
              </w:rPr>
            </w:pPr>
            <w:r w:rsidRPr="00553A2D">
              <w:rPr>
                <w:rFonts w:ascii="Times New Roman" w:hAnsi="Times New Roman" w:cs="Times New Roman"/>
                <w:sz w:val="20"/>
                <w:szCs w:val="20"/>
              </w:rPr>
              <w:t>X</w:t>
            </w:r>
          </w:p>
        </w:tc>
        <w:tc>
          <w:tcPr>
            <w:tcW w:w="986" w:type="dxa"/>
            <w:tcBorders>
              <w:top w:val="single" w:sz="4" w:space="0" w:color="auto"/>
              <w:left w:val="single" w:sz="4" w:space="0" w:color="auto"/>
              <w:bottom w:val="single" w:sz="4" w:space="0" w:color="auto"/>
              <w:right w:val="single" w:sz="4" w:space="0" w:color="auto"/>
            </w:tcBorders>
          </w:tcPr>
          <w:p w:rsidR="00684337" w:rsidRPr="00553A2D" w:rsidRDefault="00684337" w:rsidP="00684337">
            <w:pPr>
              <w:ind w:firstLine="0"/>
              <w:jc w:val="center"/>
              <w:rPr>
                <w:rFonts w:ascii="Times New Roman" w:hAnsi="Times New Roman" w:cs="Times New Roman"/>
                <w:sz w:val="20"/>
                <w:szCs w:val="20"/>
              </w:rPr>
            </w:pPr>
            <w:r w:rsidRPr="00553A2D">
              <w:rPr>
                <w:rFonts w:ascii="Times New Roman" w:hAnsi="Times New Roman" w:cs="Times New Roman"/>
                <w:sz w:val="20"/>
                <w:szCs w:val="20"/>
              </w:rPr>
              <w:t>X</w:t>
            </w:r>
          </w:p>
        </w:tc>
        <w:tc>
          <w:tcPr>
            <w:tcW w:w="967" w:type="dxa"/>
            <w:tcBorders>
              <w:top w:val="single" w:sz="4" w:space="0" w:color="auto"/>
              <w:left w:val="single" w:sz="4" w:space="0" w:color="auto"/>
              <w:bottom w:val="single" w:sz="4" w:space="0" w:color="auto"/>
              <w:right w:val="single" w:sz="4" w:space="0" w:color="auto"/>
            </w:tcBorders>
          </w:tcPr>
          <w:p w:rsidR="00684337" w:rsidRPr="000A0673" w:rsidRDefault="00684337" w:rsidP="00684337">
            <w:pPr>
              <w:ind w:firstLine="0"/>
              <w:jc w:val="center"/>
              <w:rPr>
                <w:rFonts w:ascii="Times New Roman" w:hAnsi="Times New Roman" w:cs="Times New Roman"/>
                <w:color w:val="1F497D"/>
                <w:sz w:val="20"/>
                <w:szCs w:val="20"/>
              </w:rPr>
            </w:pPr>
            <w:r w:rsidRPr="000A0673">
              <w:rPr>
                <w:rFonts w:ascii="Times New Roman" w:hAnsi="Times New Roman" w:cs="Times New Roman"/>
                <w:color w:val="1F497D"/>
                <w:sz w:val="20"/>
                <w:szCs w:val="20"/>
              </w:rPr>
              <w:t>X</w:t>
            </w:r>
          </w:p>
        </w:tc>
      </w:tr>
      <w:tr w:rsidR="00684337" w:rsidRPr="0066279F" w:rsidTr="00684337">
        <w:tc>
          <w:tcPr>
            <w:tcW w:w="2311" w:type="dxa"/>
            <w:vMerge w:val="restart"/>
            <w:tcBorders>
              <w:top w:val="single" w:sz="4" w:space="0" w:color="auto"/>
              <w:left w:val="single" w:sz="4" w:space="0" w:color="auto"/>
              <w:bottom w:val="single" w:sz="4" w:space="0" w:color="auto"/>
              <w:right w:val="single" w:sz="4" w:space="0" w:color="auto"/>
            </w:tcBorders>
          </w:tcPr>
          <w:p w:rsidR="00684337" w:rsidRPr="0066279F" w:rsidRDefault="00684337" w:rsidP="00684337">
            <w:pPr>
              <w:pStyle w:val="aff7"/>
              <w:jc w:val="center"/>
              <w:rPr>
                <w:rFonts w:ascii="Times New Roman" w:hAnsi="Times New Roman" w:cs="Times New Roman"/>
              </w:rPr>
            </w:pPr>
            <w:r w:rsidRPr="0066279F">
              <w:rPr>
                <w:rFonts w:ascii="Times New Roman" w:hAnsi="Times New Roman" w:cs="Times New Roman"/>
              </w:rPr>
              <w:t>Основное мероприятие 1</w:t>
            </w:r>
          </w:p>
        </w:tc>
        <w:tc>
          <w:tcPr>
            <w:tcW w:w="5073" w:type="dxa"/>
            <w:vMerge w:val="restart"/>
            <w:tcBorders>
              <w:top w:val="single" w:sz="4" w:space="0" w:color="auto"/>
              <w:left w:val="single" w:sz="4" w:space="0" w:color="auto"/>
              <w:bottom w:val="single" w:sz="4" w:space="0" w:color="auto"/>
              <w:right w:val="single" w:sz="4" w:space="0" w:color="auto"/>
            </w:tcBorders>
          </w:tcPr>
          <w:p w:rsidR="00684337" w:rsidRPr="0066279F" w:rsidRDefault="00684337" w:rsidP="00684337">
            <w:pPr>
              <w:pStyle w:val="aff7"/>
              <w:jc w:val="center"/>
              <w:rPr>
                <w:rFonts w:ascii="Times New Roman" w:hAnsi="Times New Roman" w:cs="Times New Roman"/>
              </w:rPr>
            </w:pPr>
            <w:r>
              <w:rPr>
                <w:rFonts w:ascii="Times New Roman" w:hAnsi="Times New Roman" w:cs="Times New Roman"/>
              </w:rPr>
              <w:t>В</w:t>
            </w:r>
            <w:r w:rsidRPr="0066279F">
              <w:rPr>
                <w:rFonts w:ascii="Times New Roman" w:hAnsi="Times New Roman" w:cs="Times New Roman"/>
              </w:rPr>
              <w:t>ыравнивание бюджетной обеспеченности сельских поселений Ичалковского муниципального района</w:t>
            </w:r>
          </w:p>
        </w:tc>
        <w:tc>
          <w:tcPr>
            <w:tcW w:w="3172" w:type="dxa"/>
            <w:tcBorders>
              <w:top w:val="single" w:sz="4" w:space="0" w:color="auto"/>
              <w:left w:val="single" w:sz="4" w:space="0" w:color="auto"/>
              <w:bottom w:val="single" w:sz="4" w:space="0" w:color="auto"/>
              <w:right w:val="single" w:sz="4" w:space="0" w:color="auto"/>
            </w:tcBorders>
          </w:tcPr>
          <w:p w:rsidR="00684337" w:rsidRPr="0066279F" w:rsidRDefault="00684337" w:rsidP="00684337">
            <w:pPr>
              <w:pStyle w:val="aff7"/>
              <w:jc w:val="center"/>
              <w:rPr>
                <w:rFonts w:ascii="Times New Roman" w:hAnsi="Times New Roman" w:cs="Times New Roman"/>
              </w:rPr>
            </w:pPr>
            <w:r w:rsidRPr="0066279F">
              <w:rPr>
                <w:rFonts w:ascii="Times New Roman" w:hAnsi="Times New Roman" w:cs="Times New Roman"/>
              </w:rPr>
              <w:t>всего</w:t>
            </w:r>
          </w:p>
        </w:tc>
        <w:tc>
          <w:tcPr>
            <w:tcW w:w="1022" w:type="dxa"/>
            <w:tcBorders>
              <w:top w:val="single" w:sz="4" w:space="0" w:color="auto"/>
              <w:left w:val="single" w:sz="4" w:space="0" w:color="auto"/>
              <w:bottom w:val="single" w:sz="4" w:space="0" w:color="auto"/>
              <w:right w:val="single" w:sz="4" w:space="0" w:color="auto"/>
            </w:tcBorders>
          </w:tcPr>
          <w:p w:rsidR="00684337" w:rsidRPr="0066279F" w:rsidRDefault="00684337" w:rsidP="00684337">
            <w:pPr>
              <w:pStyle w:val="aff7"/>
              <w:jc w:val="center"/>
              <w:rPr>
                <w:rFonts w:ascii="Times New Roman" w:hAnsi="Times New Roman" w:cs="Times New Roman"/>
              </w:rPr>
            </w:pPr>
            <w:r>
              <w:rPr>
                <w:rFonts w:ascii="Times New Roman" w:hAnsi="Times New Roman" w:cs="Times New Roman"/>
              </w:rPr>
              <w:t>8,0</w:t>
            </w:r>
          </w:p>
        </w:tc>
        <w:tc>
          <w:tcPr>
            <w:tcW w:w="996" w:type="dxa"/>
            <w:tcBorders>
              <w:top w:val="single" w:sz="4" w:space="0" w:color="auto"/>
              <w:left w:val="single" w:sz="4" w:space="0" w:color="auto"/>
              <w:bottom w:val="single" w:sz="4" w:space="0" w:color="auto"/>
              <w:right w:val="single" w:sz="4" w:space="0" w:color="auto"/>
            </w:tcBorders>
          </w:tcPr>
          <w:p w:rsidR="00684337" w:rsidRPr="0066279F" w:rsidRDefault="00684337" w:rsidP="00684337">
            <w:pPr>
              <w:pStyle w:val="aff7"/>
              <w:jc w:val="center"/>
              <w:rPr>
                <w:rFonts w:ascii="Times New Roman" w:hAnsi="Times New Roman" w:cs="Times New Roman"/>
              </w:rPr>
            </w:pPr>
            <w:r w:rsidRPr="0066279F">
              <w:rPr>
                <w:rFonts w:ascii="Times New Roman" w:hAnsi="Times New Roman" w:cs="Times New Roman"/>
              </w:rPr>
              <w:t>19,1</w:t>
            </w:r>
          </w:p>
        </w:tc>
        <w:tc>
          <w:tcPr>
            <w:tcW w:w="876" w:type="dxa"/>
            <w:tcBorders>
              <w:top w:val="single" w:sz="4" w:space="0" w:color="auto"/>
              <w:left w:val="single" w:sz="4" w:space="0" w:color="auto"/>
              <w:bottom w:val="single" w:sz="4" w:space="0" w:color="auto"/>
              <w:right w:val="single" w:sz="4" w:space="0" w:color="auto"/>
            </w:tcBorders>
          </w:tcPr>
          <w:p w:rsidR="00684337" w:rsidRPr="0066279F" w:rsidRDefault="00684337" w:rsidP="00684337">
            <w:pPr>
              <w:ind w:firstLine="0"/>
              <w:jc w:val="center"/>
              <w:rPr>
                <w:rFonts w:ascii="Times New Roman" w:hAnsi="Times New Roman" w:cs="Times New Roman"/>
              </w:rPr>
            </w:pPr>
            <w:r w:rsidRPr="0066279F">
              <w:rPr>
                <w:rFonts w:ascii="Times New Roman" w:hAnsi="Times New Roman" w:cs="Times New Roman"/>
              </w:rPr>
              <w:t>19,1</w:t>
            </w:r>
          </w:p>
        </w:tc>
        <w:tc>
          <w:tcPr>
            <w:tcW w:w="986" w:type="dxa"/>
            <w:tcBorders>
              <w:top w:val="single" w:sz="4" w:space="0" w:color="auto"/>
              <w:left w:val="single" w:sz="4" w:space="0" w:color="auto"/>
              <w:bottom w:val="single" w:sz="4" w:space="0" w:color="auto"/>
              <w:right w:val="single" w:sz="4" w:space="0" w:color="auto"/>
            </w:tcBorders>
          </w:tcPr>
          <w:p w:rsidR="00684337" w:rsidRPr="0066279F" w:rsidRDefault="00684337" w:rsidP="00684337">
            <w:pPr>
              <w:ind w:firstLine="0"/>
              <w:jc w:val="center"/>
              <w:rPr>
                <w:rFonts w:ascii="Times New Roman" w:hAnsi="Times New Roman" w:cs="Times New Roman"/>
              </w:rPr>
            </w:pPr>
            <w:r>
              <w:rPr>
                <w:rFonts w:ascii="Times New Roman" w:hAnsi="Times New Roman" w:cs="Times New Roman"/>
              </w:rPr>
              <w:t>19,1</w:t>
            </w:r>
          </w:p>
        </w:tc>
        <w:tc>
          <w:tcPr>
            <w:tcW w:w="967" w:type="dxa"/>
            <w:tcBorders>
              <w:top w:val="single" w:sz="4" w:space="0" w:color="auto"/>
              <w:left w:val="single" w:sz="4" w:space="0" w:color="auto"/>
              <w:bottom w:val="single" w:sz="4" w:space="0" w:color="auto"/>
              <w:right w:val="single" w:sz="4" w:space="0" w:color="auto"/>
            </w:tcBorders>
          </w:tcPr>
          <w:p w:rsidR="00684337" w:rsidRPr="000A0673" w:rsidRDefault="00684337" w:rsidP="00684337">
            <w:pPr>
              <w:ind w:firstLine="0"/>
              <w:jc w:val="center"/>
              <w:rPr>
                <w:rFonts w:ascii="Times New Roman" w:hAnsi="Times New Roman" w:cs="Times New Roman"/>
                <w:color w:val="1F497D"/>
              </w:rPr>
            </w:pPr>
            <w:r w:rsidRPr="000A0673">
              <w:rPr>
                <w:rFonts w:ascii="Times New Roman" w:hAnsi="Times New Roman" w:cs="Times New Roman"/>
                <w:color w:val="1F497D"/>
              </w:rPr>
              <w:t>19,1</w:t>
            </w:r>
          </w:p>
        </w:tc>
      </w:tr>
      <w:tr w:rsidR="00684337" w:rsidRPr="0066279F" w:rsidTr="00684337">
        <w:tc>
          <w:tcPr>
            <w:tcW w:w="2311" w:type="dxa"/>
            <w:vMerge/>
            <w:tcBorders>
              <w:top w:val="single" w:sz="4" w:space="0" w:color="auto"/>
              <w:left w:val="single" w:sz="4" w:space="0" w:color="auto"/>
              <w:bottom w:val="single" w:sz="4" w:space="0" w:color="auto"/>
              <w:right w:val="single" w:sz="4" w:space="0" w:color="auto"/>
            </w:tcBorders>
          </w:tcPr>
          <w:p w:rsidR="00684337" w:rsidRPr="0066279F" w:rsidRDefault="00684337" w:rsidP="00684337">
            <w:pPr>
              <w:pStyle w:val="aff7"/>
              <w:jc w:val="center"/>
              <w:rPr>
                <w:rFonts w:ascii="Times New Roman" w:hAnsi="Times New Roman" w:cs="Times New Roman"/>
              </w:rPr>
            </w:pPr>
          </w:p>
        </w:tc>
        <w:tc>
          <w:tcPr>
            <w:tcW w:w="5073" w:type="dxa"/>
            <w:vMerge/>
            <w:tcBorders>
              <w:top w:val="single" w:sz="4" w:space="0" w:color="auto"/>
              <w:left w:val="single" w:sz="4" w:space="0" w:color="auto"/>
              <w:bottom w:val="single" w:sz="4" w:space="0" w:color="auto"/>
              <w:right w:val="single" w:sz="4" w:space="0" w:color="auto"/>
            </w:tcBorders>
          </w:tcPr>
          <w:p w:rsidR="00684337" w:rsidRPr="0066279F" w:rsidRDefault="00684337" w:rsidP="00684337">
            <w:pPr>
              <w:pStyle w:val="aff7"/>
              <w:jc w:val="center"/>
              <w:rPr>
                <w:rFonts w:ascii="Times New Roman" w:hAnsi="Times New Roman" w:cs="Times New Roman"/>
              </w:rPr>
            </w:pPr>
          </w:p>
        </w:tc>
        <w:tc>
          <w:tcPr>
            <w:tcW w:w="3172" w:type="dxa"/>
            <w:tcBorders>
              <w:top w:val="single" w:sz="4" w:space="0" w:color="auto"/>
              <w:left w:val="single" w:sz="4" w:space="0" w:color="auto"/>
              <w:bottom w:val="single" w:sz="4" w:space="0" w:color="auto"/>
              <w:right w:val="single" w:sz="4" w:space="0" w:color="auto"/>
            </w:tcBorders>
          </w:tcPr>
          <w:p w:rsidR="00684337" w:rsidRPr="0066279F" w:rsidRDefault="00684337" w:rsidP="00684337">
            <w:pPr>
              <w:pStyle w:val="aff7"/>
              <w:jc w:val="center"/>
              <w:rPr>
                <w:rFonts w:ascii="Times New Roman" w:hAnsi="Times New Roman" w:cs="Times New Roman"/>
              </w:rPr>
            </w:pPr>
            <w:r w:rsidRPr="0066279F">
              <w:rPr>
                <w:rFonts w:ascii="Times New Roman" w:hAnsi="Times New Roman" w:cs="Times New Roman"/>
              </w:rPr>
              <w:t>федеральный бюджет</w:t>
            </w:r>
          </w:p>
        </w:tc>
        <w:tc>
          <w:tcPr>
            <w:tcW w:w="1022" w:type="dxa"/>
            <w:tcBorders>
              <w:top w:val="single" w:sz="4" w:space="0" w:color="auto"/>
              <w:left w:val="single" w:sz="4" w:space="0" w:color="auto"/>
              <w:bottom w:val="single" w:sz="4" w:space="0" w:color="auto"/>
              <w:right w:val="single" w:sz="4" w:space="0" w:color="auto"/>
            </w:tcBorders>
          </w:tcPr>
          <w:p w:rsidR="00684337" w:rsidRPr="00553A2D" w:rsidRDefault="00684337" w:rsidP="00684337">
            <w:pPr>
              <w:ind w:firstLine="0"/>
              <w:jc w:val="center"/>
              <w:rPr>
                <w:rFonts w:ascii="Times New Roman" w:hAnsi="Times New Roman" w:cs="Times New Roman"/>
                <w:sz w:val="20"/>
                <w:szCs w:val="20"/>
              </w:rPr>
            </w:pPr>
            <w:r w:rsidRPr="00553A2D">
              <w:rPr>
                <w:rFonts w:ascii="Times New Roman" w:hAnsi="Times New Roman" w:cs="Times New Roman"/>
                <w:sz w:val="20"/>
                <w:szCs w:val="20"/>
              </w:rPr>
              <w:t>X</w:t>
            </w:r>
          </w:p>
        </w:tc>
        <w:tc>
          <w:tcPr>
            <w:tcW w:w="996" w:type="dxa"/>
            <w:tcBorders>
              <w:top w:val="single" w:sz="4" w:space="0" w:color="auto"/>
              <w:left w:val="single" w:sz="4" w:space="0" w:color="auto"/>
              <w:bottom w:val="single" w:sz="4" w:space="0" w:color="auto"/>
              <w:right w:val="single" w:sz="4" w:space="0" w:color="auto"/>
            </w:tcBorders>
          </w:tcPr>
          <w:p w:rsidR="00684337" w:rsidRPr="00553A2D" w:rsidRDefault="00684337" w:rsidP="00684337">
            <w:pPr>
              <w:ind w:firstLine="0"/>
              <w:jc w:val="center"/>
              <w:rPr>
                <w:rFonts w:ascii="Times New Roman" w:hAnsi="Times New Roman" w:cs="Times New Roman"/>
                <w:sz w:val="20"/>
                <w:szCs w:val="20"/>
              </w:rPr>
            </w:pPr>
            <w:r w:rsidRPr="00553A2D">
              <w:rPr>
                <w:rFonts w:ascii="Times New Roman" w:hAnsi="Times New Roman" w:cs="Times New Roman"/>
                <w:sz w:val="20"/>
                <w:szCs w:val="20"/>
              </w:rPr>
              <w:t>X</w:t>
            </w:r>
          </w:p>
        </w:tc>
        <w:tc>
          <w:tcPr>
            <w:tcW w:w="876" w:type="dxa"/>
            <w:tcBorders>
              <w:top w:val="single" w:sz="4" w:space="0" w:color="auto"/>
              <w:left w:val="single" w:sz="4" w:space="0" w:color="auto"/>
              <w:bottom w:val="single" w:sz="4" w:space="0" w:color="auto"/>
              <w:right w:val="single" w:sz="4" w:space="0" w:color="auto"/>
            </w:tcBorders>
          </w:tcPr>
          <w:p w:rsidR="00684337" w:rsidRPr="00553A2D" w:rsidRDefault="00684337" w:rsidP="00684337">
            <w:pPr>
              <w:ind w:firstLine="0"/>
              <w:jc w:val="center"/>
              <w:rPr>
                <w:rFonts w:ascii="Times New Roman" w:hAnsi="Times New Roman" w:cs="Times New Roman"/>
                <w:sz w:val="20"/>
                <w:szCs w:val="20"/>
              </w:rPr>
            </w:pPr>
            <w:r w:rsidRPr="00553A2D">
              <w:rPr>
                <w:rFonts w:ascii="Times New Roman" w:hAnsi="Times New Roman" w:cs="Times New Roman"/>
                <w:sz w:val="20"/>
                <w:szCs w:val="20"/>
              </w:rPr>
              <w:t>X</w:t>
            </w:r>
          </w:p>
        </w:tc>
        <w:tc>
          <w:tcPr>
            <w:tcW w:w="986" w:type="dxa"/>
            <w:tcBorders>
              <w:top w:val="single" w:sz="4" w:space="0" w:color="auto"/>
              <w:left w:val="single" w:sz="4" w:space="0" w:color="auto"/>
              <w:bottom w:val="single" w:sz="4" w:space="0" w:color="auto"/>
              <w:right w:val="single" w:sz="4" w:space="0" w:color="auto"/>
            </w:tcBorders>
          </w:tcPr>
          <w:p w:rsidR="00684337" w:rsidRPr="00553A2D" w:rsidRDefault="00684337" w:rsidP="00684337">
            <w:pPr>
              <w:ind w:firstLine="0"/>
              <w:jc w:val="center"/>
              <w:rPr>
                <w:rFonts w:ascii="Times New Roman" w:hAnsi="Times New Roman" w:cs="Times New Roman"/>
                <w:sz w:val="20"/>
                <w:szCs w:val="20"/>
              </w:rPr>
            </w:pPr>
            <w:r w:rsidRPr="00553A2D">
              <w:rPr>
                <w:rFonts w:ascii="Times New Roman" w:hAnsi="Times New Roman" w:cs="Times New Roman"/>
                <w:sz w:val="20"/>
                <w:szCs w:val="20"/>
              </w:rPr>
              <w:t>X</w:t>
            </w:r>
          </w:p>
        </w:tc>
        <w:tc>
          <w:tcPr>
            <w:tcW w:w="967" w:type="dxa"/>
            <w:tcBorders>
              <w:top w:val="single" w:sz="4" w:space="0" w:color="auto"/>
              <w:left w:val="single" w:sz="4" w:space="0" w:color="auto"/>
              <w:bottom w:val="single" w:sz="4" w:space="0" w:color="auto"/>
              <w:right w:val="single" w:sz="4" w:space="0" w:color="auto"/>
            </w:tcBorders>
          </w:tcPr>
          <w:p w:rsidR="00684337" w:rsidRPr="000A0673" w:rsidRDefault="00684337" w:rsidP="00684337">
            <w:pPr>
              <w:ind w:firstLine="0"/>
              <w:jc w:val="center"/>
              <w:rPr>
                <w:rFonts w:ascii="Times New Roman" w:hAnsi="Times New Roman" w:cs="Times New Roman"/>
                <w:color w:val="1F497D"/>
                <w:sz w:val="20"/>
                <w:szCs w:val="20"/>
              </w:rPr>
            </w:pPr>
            <w:r w:rsidRPr="000A0673">
              <w:rPr>
                <w:rFonts w:ascii="Times New Roman" w:hAnsi="Times New Roman" w:cs="Times New Roman"/>
                <w:color w:val="1F497D"/>
                <w:sz w:val="20"/>
                <w:szCs w:val="20"/>
              </w:rPr>
              <w:t>X</w:t>
            </w:r>
          </w:p>
        </w:tc>
      </w:tr>
      <w:tr w:rsidR="00684337" w:rsidRPr="0066279F" w:rsidTr="00684337">
        <w:tc>
          <w:tcPr>
            <w:tcW w:w="2311" w:type="dxa"/>
            <w:vMerge/>
            <w:tcBorders>
              <w:top w:val="single" w:sz="4" w:space="0" w:color="auto"/>
              <w:left w:val="single" w:sz="4" w:space="0" w:color="auto"/>
              <w:bottom w:val="single" w:sz="4" w:space="0" w:color="auto"/>
              <w:right w:val="single" w:sz="4" w:space="0" w:color="auto"/>
            </w:tcBorders>
          </w:tcPr>
          <w:p w:rsidR="00684337" w:rsidRPr="0066279F" w:rsidRDefault="00684337" w:rsidP="00684337">
            <w:pPr>
              <w:pStyle w:val="aff7"/>
              <w:jc w:val="center"/>
              <w:rPr>
                <w:rFonts w:ascii="Times New Roman" w:hAnsi="Times New Roman" w:cs="Times New Roman"/>
              </w:rPr>
            </w:pPr>
          </w:p>
        </w:tc>
        <w:tc>
          <w:tcPr>
            <w:tcW w:w="5073" w:type="dxa"/>
            <w:vMerge/>
            <w:tcBorders>
              <w:top w:val="single" w:sz="4" w:space="0" w:color="auto"/>
              <w:left w:val="single" w:sz="4" w:space="0" w:color="auto"/>
              <w:bottom w:val="single" w:sz="4" w:space="0" w:color="auto"/>
              <w:right w:val="single" w:sz="4" w:space="0" w:color="auto"/>
            </w:tcBorders>
          </w:tcPr>
          <w:p w:rsidR="00684337" w:rsidRPr="0066279F" w:rsidRDefault="00684337" w:rsidP="00684337">
            <w:pPr>
              <w:pStyle w:val="aff7"/>
              <w:jc w:val="center"/>
              <w:rPr>
                <w:rFonts w:ascii="Times New Roman" w:hAnsi="Times New Roman" w:cs="Times New Roman"/>
              </w:rPr>
            </w:pPr>
          </w:p>
        </w:tc>
        <w:tc>
          <w:tcPr>
            <w:tcW w:w="3172" w:type="dxa"/>
            <w:tcBorders>
              <w:top w:val="single" w:sz="4" w:space="0" w:color="auto"/>
              <w:left w:val="single" w:sz="4" w:space="0" w:color="auto"/>
              <w:bottom w:val="single" w:sz="4" w:space="0" w:color="auto"/>
              <w:right w:val="single" w:sz="4" w:space="0" w:color="auto"/>
            </w:tcBorders>
          </w:tcPr>
          <w:p w:rsidR="00684337" w:rsidRPr="0066279F" w:rsidRDefault="00684337" w:rsidP="00684337">
            <w:pPr>
              <w:pStyle w:val="aff7"/>
              <w:jc w:val="center"/>
              <w:rPr>
                <w:rFonts w:ascii="Times New Roman" w:hAnsi="Times New Roman" w:cs="Times New Roman"/>
              </w:rPr>
            </w:pPr>
            <w:r w:rsidRPr="0066279F">
              <w:rPr>
                <w:rFonts w:ascii="Times New Roman" w:hAnsi="Times New Roman" w:cs="Times New Roman"/>
              </w:rPr>
              <w:t>республиканский бюджет</w:t>
            </w:r>
          </w:p>
        </w:tc>
        <w:tc>
          <w:tcPr>
            <w:tcW w:w="1022" w:type="dxa"/>
            <w:tcBorders>
              <w:top w:val="single" w:sz="4" w:space="0" w:color="auto"/>
              <w:left w:val="single" w:sz="4" w:space="0" w:color="auto"/>
              <w:bottom w:val="single" w:sz="4" w:space="0" w:color="auto"/>
              <w:right w:val="single" w:sz="4" w:space="0" w:color="auto"/>
            </w:tcBorders>
          </w:tcPr>
          <w:p w:rsidR="00684337" w:rsidRPr="00553A2D" w:rsidRDefault="00684337" w:rsidP="00684337">
            <w:pPr>
              <w:ind w:firstLine="0"/>
              <w:jc w:val="center"/>
              <w:rPr>
                <w:rFonts w:ascii="Times New Roman" w:hAnsi="Times New Roman" w:cs="Times New Roman"/>
                <w:sz w:val="20"/>
                <w:szCs w:val="20"/>
              </w:rPr>
            </w:pPr>
            <w:r w:rsidRPr="00553A2D">
              <w:rPr>
                <w:rFonts w:ascii="Times New Roman" w:hAnsi="Times New Roman" w:cs="Times New Roman"/>
                <w:sz w:val="20"/>
                <w:szCs w:val="20"/>
              </w:rPr>
              <w:t>X</w:t>
            </w:r>
          </w:p>
        </w:tc>
        <w:tc>
          <w:tcPr>
            <w:tcW w:w="996" w:type="dxa"/>
            <w:tcBorders>
              <w:top w:val="single" w:sz="4" w:space="0" w:color="auto"/>
              <w:left w:val="single" w:sz="4" w:space="0" w:color="auto"/>
              <w:bottom w:val="single" w:sz="4" w:space="0" w:color="auto"/>
              <w:right w:val="single" w:sz="4" w:space="0" w:color="auto"/>
            </w:tcBorders>
          </w:tcPr>
          <w:p w:rsidR="00684337" w:rsidRPr="00553A2D" w:rsidRDefault="00684337" w:rsidP="00684337">
            <w:pPr>
              <w:ind w:firstLine="0"/>
              <w:jc w:val="center"/>
              <w:rPr>
                <w:rFonts w:ascii="Times New Roman" w:hAnsi="Times New Roman" w:cs="Times New Roman"/>
                <w:sz w:val="20"/>
                <w:szCs w:val="20"/>
              </w:rPr>
            </w:pPr>
            <w:r w:rsidRPr="00553A2D">
              <w:rPr>
                <w:rFonts w:ascii="Times New Roman" w:hAnsi="Times New Roman" w:cs="Times New Roman"/>
                <w:sz w:val="20"/>
                <w:szCs w:val="20"/>
              </w:rPr>
              <w:t>X</w:t>
            </w:r>
          </w:p>
        </w:tc>
        <w:tc>
          <w:tcPr>
            <w:tcW w:w="876" w:type="dxa"/>
            <w:tcBorders>
              <w:top w:val="single" w:sz="4" w:space="0" w:color="auto"/>
              <w:left w:val="single" w:sz="4" w:space="0" w:color="auto"/>
              <w:bottom w:val="single" w:sz="4" w:space="0" w:color="auto"/>
              <w:right w:val="single" w:sz="4" w:space="0" w:color="auto"/>
            </w:tcBorders>
          </w:tcPr>
          <w:p w:rsidR="00684337" w:rsidRPr="00553A2D" w:rsidRDefault="00684337" w:rsidP="00684337">
            <w:pPr>
              <w:ind w:firstLine="0"/>
              <w:jc w:val="center"/>
              <w:rPr>
                <w:rFonts w:ascii="Times New Roman" w:hAnsi="Times New Roman" w:cs="Times New Roman"/>
                <w:sz w:val="20"/>
                <w:szCs w:val="20"/>
              </w:rPr>
            </w:pPr>
            <w:r w:rsidRPr="00553A2D">
              <w:rPr>
                <w:rFonts w:ascii="Times New Roman" w:hAnsi="Times New Roman" w:cs="Times New Roman"/>
                <w:sz w:val="20"/>
                <w:szCs w:val="20"/>
              </w:rPr>
              <w:t>X</w:t>
            </w:r>
          </w:p>
        </w:tc>
        <w:tc>
          <w:tcPr>
            <w:tcW w:w="986" w:type="dxa"/>
            <w:tcBorders>
              <w:top w:val="single" w:sz="4" w:space="0" w:color="auto"/>
              <w:left w:val="single" w:sz="4" w:space="0" w:color="auto"/>
              <w:bottom w:val="single" w:sz="4" w:space="0" w:color="auto"/>
              <w:right w:val="single" w:sz="4" w:space="0" w:color="auto"/>
            </w:tcBorders>
          </w:tcPr>
          <w:p w:rsidR="00684337" w:rsidRPr="00553A2D" w:rsidRDefault="00684337" w:rsidP="00684337">
            <w:pPr>
              <w:ind w:firstLine="0"/>
              <w:jc w:val="center"/>
              <w:rPr>
                <w:rFonts w:ascii="Times New Roman" w:hAnsi="Times New Roman" w:cs="Times New Roman"/>
                <w:sz w:val="20"/>
                <w:szCs w:val="20"/>
              </w:rPr>
            </w:pPr>
            <w:r w:rsidRPr="00553A2D">
              <w:rPr>
                <w:rFonts w:ascii="Times New Roman" w:hAnsi="Times New Roman" w:cs="Times New Roman"/>
                <w:sz w:val="20"/>
                <w:szCs w:val="20"/>
              </w:rPr>
              <w:t>X</w:t>
            </w:r>
          </w:p>
        </w:tc>
        <w:tc>
          <w:tcPr>
            <w:tcW w:w="967" w:type="dxa"/>
            <w:tcBorders>
              <w:top w:val="single" w:sz="4" w:space="0" w:color="auto"/>
              <w:left w:val="single" w:sz="4" w:space="0" w:color="auto"/>
              <w:bottom w:val="single" w:sz="4" w:space="0" w:color="auto"/>
              <w:right w:val="single" w:sz="4" w:space="0" w:color="auto"/>
            </w:tcBorders>
          </w:tcPr>
          <w:p w:rsidR="00684337" w:rsidRPr="000A0673" w:rsidRDefault="00684337" w:rsidP="00684337">
            <w:pPr>
              <w:ind w:firstLine="0"/>
              <w:jc w:val="center"/>
              <w:rPr>
                <w:rFonts w:ascii="Times New Roman" w:hAnsi="Times New Roman" w:cs="Times New Roman"/>
                <w:color w:val="1F497D"/>
                <w:sz w:val="20"/>
                <w:szCs w:val="20"/>
              </w:rPr>
            </w:pPr>
            <w:r w:rsidRPr="000A0673">
              <w:rPr>
                <w:rFonts w:ascii="Times New Roman" w:hAnsi="Times New Roman" w:cs="Times New Roman"/>
                <w:color w:val="1F497D"/>
                <w:sz w:val="20"/>
                <w:szCs w:val="20"/>
              </w:rPr>
              <w:t>X</w:t>
            </w:r>
          </w:p>
        </w:tc>
      </w:tr>
      <w:tr w:rsidR="00684337" w:rsidRPr="0066279F" w:rsidTr="00684337">
        <w:tc>
          <w:tcPr>
            <w:tcW w:w="2311" w:type="dxa"/>
            <w:vMerge/>
            <w:tcBorders>
              <w:top w:val="single" w:sz="4" w:space="0" w:color="auto"/>
              <w:left w:val="single" w:sz="4" w:space="0" w:color="auto"/>
              <w:bottom w:val="single" w:sz="4" w:space="0" w:color="auto"/>
              <w:right w:val="single" w:sz="4" w:space="0" w:color="auto"/>
            </w:tcBorders>
          </w:tcPr>
          <w:p w:rsidR="00684337" w:rsidRPr="0066279F" w:rsidRDefault="00684337" w:rsidP="00684337">
            <w:pPr>
              <w:pStyle w:val="aff7"/>
              <w:jc w:val="center"/>
              <w:rPr>
                <w:rFonts w:ascii="Times New Roman" w:hAnsi="Times New Roman" w:cs="Times New Roman"/>
              </w:rPr>
            </w:pPr>
          </w:p>
        </w:tc>
        <w:tc>
          <w:tcPr>
            <w:tcW w:w="5073" w:type="dxa"/>
            <w:vMerge/>
            <w:tcBorders>
              <w:top w:val="single" w:sz="4" w:space="0" w:color="auto"/>
              <w:left w:val="single" w:sz="4" w:space="0" w:color="auto"/>
              <w:bottom w:val="single" w:sz="4" w:space="0" w:color="auto"/>
              <w:right w:val="single" w:sz="4" w:space="0" w:color="auto"/>
            </w:tcBorders>
          </w:tcPr>
          <w:p w:rsidR="00684337" w:rsidRPr="0066279F" w:rsidRDefault="00684337" w:rsidP="00684337">
            <w:pPr>
              <w:pStyle w:val="aff7"/>
              <w:jc w:val="center"/>
              <w:rPr>
                <w:rFonts w:ascii="Times New Roman" w:hAnsi="Times New Roman" w:cs="Times New Roman"/>
              </w:rPr>
            </w:pPr>
          </w:p>
        </w:tc>
        <w:tc>
          <w:tcPr>
            <w:tcW w:w="3172" w:type="dxa"/>
            <w:tcBorders>
              <w:top w:val="single" w:sz="4" w:space="0" w:color="auto"/>
              <w:left w:val="single" w:sz="4" w:space="0" w:color="auto"/>
              <w:bottom w:val="single" w:sz="4" w:space="0" w:color="auto"/>
              <w:right w:val="single" w:sz="4" w:space="0" w:color="auto"/>
            </w:tcBorders>
          </w:tcPr>
          <w:p w:rsidR="00684337" w:rsidRPr="0066279F" w:rsidRDefault="00684337" w:rsidP="00684337">
            <w:pPr>
              <w:pStyle w:val="aff7"/>
              <w:jc w:val="center"/>
              <w:rPr>
                <w:rFonts w:ascii="Times New Roman" w:hAnsi="Times New Roman" w:cs="Times New Roman"/>
              </w:rPr>
            </w:pPr>
            <w:r w:rsidRPr="0066279F">
              <w:rPr>
                <w:rFonts w:ascii="Times New Roman" w:hAnsi="Times New Roman" w:cs="Times New Roman"/>
              </w:rPr>
              <w:t>местный бюджет</w:t>
            </w:r>
          </w:p>
        </w:tc>
        <w:tc>
          <w:tcPr>
            <w:tcW w:w="1022" w:type="dxa"/>
            <w:tcBorders>
              <w:top w:val="single" w:sz="4" w:space="0" w:color="auto"/>
              <w:left w:val="single" w:sz="4" w:space="0" w:color="auto"/>
              <w:bottom w:val="single" w:sz="4" w:space="0" w:color="auto"/>
              <w:right w:val="single" w:sz="4" w:space="0" w:color="auto"/>
            </w:tcBorders>
          </w:tcPr>
          <w:p w:rsidR="00684337" w:rsidRPr="0066279F" w:rsidRDefault="00684337" w:rsidP="00684337">
            <w:pPr>
              <w:pStyle w:val="aff7"/>
              <w:jc w:val="center"/>
              <w:rPr>
                <w:rFonts w:ascii="Times New Roman" w:hAnsi="Times New Roman" w:cs="Times New Roman"/>
              </w:rPr>
            </w:pPr>
            <w:r>
              <w:rPr>
                <w:rFonts w:ascii="Times New Roman" w:hAnsi="Times New Roman" w:cs="Times New Roman"/>
              </w:rPr>
              <w:t>8,0</w:t>
            </w:r>
          </w:p>
        </w:tc>
        <w:tc>
          <w:tcPr>
            <w:tcW w:w="996" w:type="dxa"/>
            <w:tcBorders>
              <w:top w:val="single" w:sz="4" w:space="0" w:color="auto"/>
              <w:left w:val="single" w:sz="4" w:space="0" w:color="auto"/>
              <w:bottom w:val="single" w:sz="4" w:space="0" w:color="auto"/>
              <w:right w:val="single" w:sz="4" w:space="0" w:color="auto"/>
            </w:tcBorders>
          </w:tcPr>
          <w:p w:rsidR="00684337" w:rsidRPr="0066279F" w:rsidRDefault="00684337" w:rsidP="00684337">
            <w:pPr>
              <w:pStyle w:val="aff7"/>
              <w:jc w:val="center"/>
              <w:rPr>
                <w:rFonts w:ascii="Times New Roman" w:hAnsi="Times New Roman" w:cs="Times New Roman"/>
              </w:rPr>
            </w:pPr>
            <w:r w:rsidRPr="0066279F">
              <w:rPr>
                <w:rFonts w:ascii="Times New Roman" w:hAnsi="Times New Roman" w:cs="Times New Roman"/>
              </w:rPr>
              <w:t>19,1</w:t>
            </w:r>
          </w:p>
        </w:tc>
        <w:tc>
          <w:tcPr>
            <w:tcW w:w="876" w:type="dxa"/>
            <w:tcBorders>
              <w:top w:val="single" w:sz="4" w:space="0" w:color="auto"/>
              <w:left w:val="single" w:sz="4" w:space="0" w:color="auto"/>
              <w:bottom w:val="single" w:sz="4" w:space="0" w:color="auto"/>
              <w:right w:val="single" w:sz="4" w:space="0" w:color="auto"/>
            </w:tcBorders>
          </w:tcPr>
          <w:p w:rsidR="00684337" w:rsidRPr="0066279F" w:rsidRDefault="00684337" w:rsidP="00684337">
            <w:pPr>
              <w:ind w:firstLine="0"/>
              <w:jc w:val="center"/>
              <w:rPr>
                <w:rFonts w:ascii="Times New Roman" w:hAnsi="Times New Roman" w:cs="Times New Roman"/>
              </w:rPr>
            </w:pPr>
            <w:r w:rsidRPr="0066279F">
              <w:rPr>
                <w:rFonts w:ascii="Times New Roman" w:hAnsi="Times New Roman" w:cs="Times New Roman"/>
              </w:rPr>
              <w:t>19,1</w:t>
            </w:r>
          </w:p>
        </w:tc>
        <w:tc>
          <w:tcPr>
            <w:tcW w:w="986" w:type="dxa"/>
            <w:tcBorders>
              <w:top w:val="single" w:sz="4" w:space="0" w:color="auto"/>
              <w:left w:val="single" w:sz="4" w:space="0" w:color="auto"/>
              <w:bottom w:val="single" w:sz="4" w:space="0" w:color="auto"/>
              <w:right w:val="single" w:sz="4" w:space="0" w:color="auto"/>
            </w:tcBorders>
          </w:tcPr>
          <w:p w:rsidR="00684337" w:rsidRPr="0066279F" w:rsidRDefault="00684337" w:rsidP="00684337">
            <w:pPr>
              <w:ind w:firstLine="0"/>
              <w:jc w:val="center"/>
              <w:rPr>
                <w:rFonts w:ascii="Times New Roman" w:hAnsi="Times New Roman" w:cs="Times New Roman"/>
              </w:rPr>
            </w:pPr>
            <w:r>
              <w:rPr>
                <w:rFonts w:ascii="Times New Roman" w:hAnsi="Times New Roman" w:cs="Times New Roman"/>
              </w:rPr>
              <w:t>19,1</w:t>
            </w:r>
          </w:p>
        </w:tc>
        <w:tc>
          <w:tcPr>
            <w:tcW w:w="967" w:type="dxa"/>
            <w:tcBorders>
              <w:top w:val="single" w:sz="4" w:space="0" w:color="auto"/>
              <w:left w:val="single" w:sz="4" w:space="0" w:color="auto"/>
              <w:bottom w:val="single" w:sz="4" w:space="0" w:color="auto"/>
              <w:right w:val="single" w:sz="4" w:space="0" w:color="auto"/>
            </w:tcBorders>
          </w:tcPr>
          <w:p w:rsidR="00684337" w:rsidRPr="000A0673" w:rsidRDefault="00684337" w:rsidP="00684337">
            <w:pPr>
              <w:ind w:firstLine="0"/>
              <w:jc w:val="center"/>
              <w:rPr>
                <w:rFonts w:ascii="Times New Roman" w:hAnsi="Times New Roman" w:cs="Times New Roman"/>
                <w:color w:val="1F497D"/>
              </w:rPr>
            </w:pPr>
            <w:r w:rsidRPr="000A0673">
              <w:rPr>
                <w:rFonts w:ascii="Times New Roman" w:hAnsi="Times New Roman" w:cs="Times New Roman"/>
                <w:color w:val="1F497D"/>
              </w:rPr>
              <w:t>19,1</w:t>
            </w:r>
          </w:p>
        </w:tc>
      </w:tr>
      <w:tr w:rsidR="00684337" w:rsidRPr="0066279F" w:rsidTr="00684337">
        <w:tc>
          <w:tcPr>
            <w:tcW w:w="2311" w:type="dxa"/>
            <w:vMerge/>
            <w:tcBorders>
              <w:top w:val="single" w:sz="4" w:space="0" w:color="auto"/>
              <w:left w:val="single" w:sz="4" w:space="0" w:color="auto"/>
              <w:bottom w:val="single" w:sz="4" w:space="0" w:color="auto"/>
              <w:right w:val="single" w:sz="4" w:space="0" w:color="auto"/>
            </w:tcBorders>
          </w:tcPr>
          <w:p w:rsidR="00684337" w:rsidRPr="0066279F" w:rsidRDefault="00684337" w:rsidP="00684337">
            <w:pPr>
              <w:pStyle w:val="aff7"/>
              <w:jc w:val="center"/>
              <w:rPr>
                <w:rFonts w:ascii="Times New Roman" w:hAnsi="Times New Roman" w:cs="Times New Roman"/>
              </w:rPr>
            </w:pPr>
          </w:p>
        </w:tc>
        <w:tc>
          <w:tcPr>
            <w:tcW w:w="5073" w:type="dxa"/>
            <w:vMerge/>
            <w:tcBorders>
              <w:top w:val="single" w:sz="4" w:space="0" w:color="auto"/>
              <w:left w:val="single" w:sz="4" w:space="0" w:color="auto"/>
              <w:bottom w:val="single" w:sz="4" w:space="0" w:color="auto"/>
              <w:right w:val="single" w:sz="4" w:space="0" w:color="auto"/>
            </w:tcBorders>
          </w:tcPr>
          <w:p w:rsidR="00684337" w:rsidRPr="0066279F" w:rsidRDefault="00684337" w:rsidP="00684337">
            <w:pPr>
              <w:pStyle w:val="aff7"/>
              <w:jc w:val="center"/>
              <w:rPr>
                <w:rFonts w:ascii="Times New Roman" w:hAnsi="Times New Roman" w:cs="Times New Roman"/>
              </w:rPr>
            </w:pPr>
          </w:p>
        </w:tc>
        <w:tc>
          <w:tcPr>
            <w:tcW w:w="3172" w:type="dxa"/>
            <w:tcBorders>
              <w:top w:val="single" w:sz="4" w:space="0" w:color="auto"/>
              <w:left w:val="single" w:sz="4" w:space="0" w:color="auto"/>
              <w:bottom w:val="single" w:sz="4" w:space="0" w:color="auto"/>
              <w:right w:val="single" w:sz="4" w:space="0" w:color="auto"/>
            </w:tcBorders>
          </w:tcPr>
          <w:p w:rsidR="00684337" w:rsidRPr="0066279F" w:rsidRDefault="00684337" w:rsidP="00684337">
            <w:pPr>
              <w:pStyle w:val="aff7"/>
              <w:jc w:val="center"/>
              <w:rPr>
                <w:rFonts w:ascii="Times New Roman" w:hAnsi="Times New Roman" w:cs="Times New Roman"/>
              </w:rPr>
            </w:pPr>
            <w:r w:rsidRPr="0066279F">
              <w:rPr>
                <w:rFonts w:ascii="Times New Roman" w:hAnsi="Times New Roman" w:cs="Times New Roman"/>
              </w:rPr>
              <w:t>внебюджетные источники</w:t>
            </w:r>
          </w:p>
        </w:tc>
        <w:tc>
          <w:tcPr>
            <w:tcW w:w="1022" w:type="dxa"/>
            <w:tcBorders>
              <w:top w:val="single" w:sz="4" w:space="0" w:color="auto"/>
              <w:left w:val="single" w:sz="4" w:space="0" w:color="auto"/>
              <w:bottom w:val="single" w:sz="4" w:space="0" w:color="auto"/>
              <w:right w:val="single" w:sz="4" w:space="0" w:color="auto"/>
            </w:tcBorders>
          </w:tcPr>
          <w:p w:rsidR="00684337" w:rsidRPr="00553A2D" w:rsidRDefault="00684337" w:rsidP="00684337">
            <w:pPr>
              <w:ind w:firstLine="0"/>
              <w:jc w:val="center"/>
              <w:rPr>
                <w:rFonts w:ascii="Times New Roman" w:hAnsi="Times New Roman" w:cs="Times New Roman"/>
                <w:sz w:val="20"/>
                <w:szCs w:val="20"/>
              </w:rPr>
            </w:pPr>
            <w:r w:rsidRPr="00553A2D">
              <w:rPr>
                <w:rFonts w:ascii="Times New Roman" w:hAnsi="Times New Roman" w:cs="Times New Roman"/>
                <w:sz w:val="20"/>
                <w:szCs w:val="20"/>
              </w:rPr>
              <w:t>X</w:t>
            </w:r>
          </w:p>
        </w:tc>
        <w:tc>
          <w:tcPr>
            <w:tcW w:w="996" w:type="dxa"/>
            <w:tcBorders>
              <w:top w:val="single" w:sz="4" w:space="0" w:color="auto"/>
              <w:left w:val="single" w:sz="4" w:space="0" w:color="auto"/>
              <w:bottom w:val="single" w:sz="4" w:space="0" w:color="auto"/>
              <w:right w:val="single" w:sz="4" w:space="0" w:color="auto"/>
            </w:tcBorders>
          </w:tcPr>
          <w:p w:rsidR="00684337" w:rsidRPr="00553A2D" w:rsidRDefault="00684337" w:rsidP="00684337">
            <w:pPr>
              <w:ind w:firstLine="0"/>
              <w:jc w:val="center"/>
              <w:rPr>
                <w:rFonts w:ascii="Times New Roman" w:hAnsi="Times New Roman" w:cs="Times New Roman"/>
                <w:sz w:val="20"/>
                <w:szCs w:val="20"/>
              </w:rPr>
            </w:pPr>
            <w:r w:rsidRPr="00553A2D">
              <w:rPr>
                <w:rFonts w:ascii="Times New Roman" w:hAnsi="Times New Roman" w:cs="Times New Roman"/>
                <w:sz w:val="20"/>
                <w:szCs w:val="20"/>
              </w:rPr>
              <w:t>X</w:t>
            </w:r>
          </w:p>
        </w:tc>
        <w:tc>
          <w:tcPr>
            <w:tcW w:w="876" w:type="dxa"/>
            <w:tcBorders>
              <w:top w:val="single" w:sz="4" w:space="0" w:color="auto"/>
              <w:left w:val="single" w:sz="4" w:space="0" w:color="auto"/>
              <w:bottom w:val="single" w:sz="4" w:space="0" w:color="auto"/>
              <w:right w:val="single" w:sz="4" w:space="0" w:color="auto"/>
            </w:tcBorders>
          </w:tcPr>
          <w:p w:rsidR="00684337" w:rsidRPr="00553A2D" w:rsidRDefault="00684337" w:rsidP="00684337">
            <w:pPr>
              <w:ind w:firstLine="0"/>
              <w:jc w:val="center"/>
              <w:rPr>
                <w:rFonts w:ascii="Times New Roman" w:hAnsi="Times New Roman" w:cs="Times New Roman"/>
                <w:sz w:val="20"/>
                <w:szCs w:val="20"/>
              </w:rPr>
            </w:pPr>
            <w:r w:rsidRPr="00553A2D">
              <w:rPr>
                <w:rFonts w:ascii="Times New Roman" w:hAnsi="Times New Roman" w:cs="Times New Roman"/>
                <w:sz w:val="20"/>
                <w:szCs w:val="20"/>
              </w:rPr>
              <w:t>X</w:t>
            </w:r>
          </w:p>
        </w:tc>
        <w:tc>
          <w:tcPr>
            <w:tcW w:w="986" w:type="dxa"/>
            <w:tcBorders>
              <w:top w:val="single" w:sz="4" w:space="0" w:color="auto"/>
              <w:left w:val="single" w:sz="4" w:space="0" w:color="auto"/>
              <w:bottom w:val="single" w:sz="4" w:space="0" w:color="auto"/>
              <w:right w:val="single" w:sz="4" w:space="0" w:color="auto"/>
            </w:tcBorders>
          </w:tcPr>
          <w:p w:rsidR="00684337" w:rsidRPr="00553A2D" w:rsidRDefault="00684337" w:rsidP="00684337">
            <w:pPr>
              <w:ind w:firstLine="0"/>
              <w:jc w:val="center"/>
              <w:rPr>
                <w:rFonts w:ascii="Times New Roman" w:hAnsi="Times New Roman" w:cs="Times New Roman"/>
                <w:sz w:val="20"/>
                <w:szCs w:val="20"/>
              </w:rPr>
            </w:pPr>
            <w:r w:rsidRPr="00553A2D">
              <w:rPr>
                <w:rFonts w:ascii="Times New Roman" w:hAnsi="Times New Roman" w:cs="Times New Roman"/>
                <w:sz w:val="20"/>
                <w:szCs w:val="20"/>
              </w:rPr>
              <w:t>X</w:t>
            </w:r>
          </w:p>
        </w:tc>
        <w:tc>
          <w:tcPr>
            <w:tcW w:w="967" w:type="dxa"/>
            <w:tcBorders>
              <w:top w:val="single" w:sz="4" w:space="0" w:color="auto"/>
              <w:left w:val="single" w:sz="4" w:space="0" w:color="auto"/>
              <w:bottom w:val="single" w:sz="4" w:space="0" w:color="auto"/>
              <w:right w:val="single" w:sz="4" w:space="0" w:color="auto"/>
            </w:tcBorders>
          </w:tcPr>
          <w:p w:rsidR="00684337" w:rsidRPr="000A0673" w:rsidRDefault="00684337" w:rsidP="00684337">
            <w:pPr>
              <w:ind w:firstLine="0"/>
              <w:jc w:val="center"/>
              <w:rPr>
                <w:rFonts w:ascii="Times New Roman" w:hAnsi="Times New Roman" w:cs="Times New Roman"/>
                <w:color w:val="1F497D"/>
                <w:sz w:val="20"/>
                <w:szCs w:val="20"/>
              </w:rPr>
            </w:pPr>
            <w:r w:rsidRPr="000A0673">
              <w:rPr>
                <w:rFonts w:ascii="Times New Roman" w:hAnsi="Times New Roman" w:cs="Times New Roman"/>
                <w:color w:val="1F497D"/>
                <w:sz w:val="20"/>
                <w:szCs w:val="20"/>
              </w:rPr>
              <w:t>X</w:t>
            </w:r>
          </w:p>
        </w:tc>
      </w:tr>
      <w:tr w:rsidR="00684337" w:rsidRPr="0066279F" w:rsidTr="00684337">
        <w:trPr>
          <w:trHeight w:val="241"/>
        </w:trPr>
        <w:tc>
          <w:tcPr>
            <w:tcW w:w="2311" w:type="dxa"/>
            <w:vMerge w:val="restart"/>
            <w:tcBorders>
              <w:top w:val="single" w:sz="4" w:space="0" w:color="auto"/>
              <w:left w:val="single" w:sz="4" w:space="0" w:color="auto"/>
              <w:right w:val="single" w:sz="4" w:space="0" w:color="auto"/>
            </w:tcBorders>
          </w:tcPr>
          <w:p w:rsidR="00684337" w:rsidRPr="0066279F" w:rsidRDefault="00684337" w:rsidP="00684337">
            <w:pPr>
              <w:pStyle w:val="aff7"/>
              <w:jc w:val="center"/>
              <w:rPr>
                <w:rFonts w:ascii="Times New Roman" w:hAnsi="Times New Roman" w:cs="Times New Roman"/>
              </w:rPr>
            </w:pPr>
            <w:r w:rsidRPr="0066279F">
              <w:rPr>
                <w:rFonts w:ascii="Times New Roman" w:hAnsi="Times New Roman" w:cs="Times New Roman"/>
              </w:rPr>
              <w:t>Основное мероприятие 2</w:t>
            </w:r>
          </w:p>
        </w:tc>
        <w:tc>
          <w:tcPr>
            <w:tcW w:w="5073" w:type="dxa"/>
            <w:vMerge w:val="restart"/>
            <w:tcBorders>
              <w:top w:val="single" w:sz="4" w:space="0" w:color="auto"/>
              <w:left w:val="single" w:sz="4" w:space="0" w:color="auto"/>
              <w:right w:val="single" w:sz="4" w:space="0" w:color="auto"/>
            </w:tcBorders>
          </w:tcPr>
          <w:p w:rsidR="00684337" w:rsidRPr="0066279F" w:rsidRDefault="00684337" w:rsidP="00684337">
            <w:pPr>
              <w:pStyle w:val="aff7"/>
              <w:jc w:val="center"/>
              <w:rPr>
                <w:rFonts w:ascii="Times New Roman" w:hAnsi="Times New Roman" w:cs="Times New Roman"/>
              </w:rPr>
            </w:pPr>
            <w:r>
              <w:rPr>
                <w:rFonts w:ascii="Times New Roman" w:hAnsi="Times New Roman" w:cs="Times New Roman"/>
              </w:rPr>
              <w:t>С</w:t>
            </w:r>
            <w:r w:rsidRPr="0066279F">
              <w:rPr>
                <w:rFonts w:ascii="Times New Roman" w:hAnsi="Times New Roman" w:cs="Times New Roman"/>
              </w:rPr>
              <w:t>убсидии на софинансирование расходных обязательств по финансовому обеспечению деятельности органов местного самоуправления и муниципальных учреждений</w:t>
            </w:r>
          </w:p>
        </w:tc>
        <w:tc>
          <w:tcPr>
            <w:tcW w:w="3172" w:type="dxa"/>
            <w:tcBorders>
              <w:top w:val="single" w:sz="4" w:space="0" w:color="auto"/>
              <w:left w:val="single" w:sz="4" w:space="0" w:color="auto"/>
              <w:bottom w:val="single" w:sz="4" w:space="0" w:color="auto"/>
              <w:right w:val="single" w:sz="4" w:space="0" w:color="auto"/>
            </w:tcBorders>
          </w:tcPr>
          <w:p w:rsidR="00684337" w:rsidRPr="0066279F" w:rsidRDefault="00684337" w:rsidP="00684337">
            <w:pPr>
              <w:pStyle w:val="aff7"/>
              <w:jc w:val="center"/>
              <w:rPr>
                <w:rFonts w:ascii="Times New Roman" w:hAnsi="Times New Roman" w:cs="Times New Roman"/>
              </w:rPr>
            </w:pPr>
            <w:r w:rsidRPr="0066279F">
              <w:rPr>
                <w:rFonts w:ascii="Times New Roman" w:hAnsi="Times New Roman" w:cs="Times New Roman"/>
              </w:rPr>
              <w:t>всего</w:t>
            </w:r>
          </w:p>
        </w:tc>
        <w:tc>
          <w:tcPr>
            <w:tcW w:w="1022" w:type="dxa"/>
            <w:tcBorders>
              <w:top w:val="single" w:sz="4" w:space="0" w:color="auto"/>
              <w:left w:val="single" w:sz="4" w:space="0" w:color="auto"/>
              <w:bottom w:val="single" w:sz="4" w:space="0" w:color="auto"/>
              <w:right w:val="single" w:sz="4" w:space="0" w:color="auto"/>
            </w:tcBorders>
          </w:tcPr>
          <w:p w:rsidR="00684337" w:rsidRPr="00FF652C" w:rsidRDefault="00684337" w:rsidP="00684337">
            <w:pPr>
              <w:ind w:firstLine="0"/>
              <w:jc w:val="center"/>
              <w:rPr>
                <w:rFonts w:ascii="Times New Roman" w:hAnsi="Times New Roman" w:cs="Times New Roman"/>
                <w:color w:val="1F497D"/>
              </w:rPr>
            </w:pPr>
            <w:r>
              <w:rPr>
                <w:rFonts w:ascii="Times New Roman" w:hAnsi="Times New Roman" w:cs="Times New Roman"/>
                <w:color w:val="1F497D"/>
              </w:rPr>
              <w:t>3627,8</w:t>
            </w:r>
          </w:p>
        </w:tc>
        <w:tc>
          <w:tcPr>
            <w:tcW w:w="996" w:type="dxa"/>
            <w:tcBorders>
              <w:top w:val="single" w:sz="4" w:space="0" w:color="auto"/>
              <w:left w:val="single" w:sz="4" w:space="0" w:color="auto"/>
              <w:bottom w:val="single" w:sz="4" w:space="0" w:color="auto"/>
              <w:right w:val="single" w:sz="4" w:space="0" w:color="auto"/>
            </w:tcBorders>
          </w:tcPr>
          <w:p w:rsidR="00684337" w:rsidRPr="00D20B0E" w:rsidRDefault="00684337" w:rsidP="00684337">
            <w:pPr>
              <w:ind w:firstLine="0"/>
              <w:jc w:val="center"/>
              <w:rPr>
                <w:rFonts w:ascii="Times New Roman" w:hAnsi="Times New Roman" w:cs="Times New Roman"/>
                <w:color w:val="365F91"/>
              </w:rPr>
            </w:pPr>
            <w:r w:rsidRPr="00D20B0E">
              <w:rPr>
                <w:rFonts w:ascii="Times New Roman" w:hAnsi="Times New Roman" w:cs="Times New Roman"/>
                <w:color w:val="365F91"/>
              </w:rPr>
              <w:t>2068,5</w:t>
            </w:r>
          </w:p>
        </w:tc>
        <w:tc>
          <w:tcPr>
            <w:tcW w:w="876" w:type="dxa"/>
            <w:tcBorders>
              <w:top w:val="single" w:sz="4" w:space="0" w:color="auto"/>
              <w:left w:val="single" w:sz="4" w:space="0" w:color="auto"/>
              <w:bottom w:val="single" w:sz="4" w:space="0" w:color="auto"/>
              <w:right w:val="single" w:sz="4" w:space="0" w:color="auto"/>
            </w:tcBorders>
          </w:tcPr>
          <w:p w:rsidR="00684337" w:rsidRPr="00553A2D" w:rsidRDefault="00684337" w:rsidP="00684337">
            <w:pPr>
              <w:ind w:firstLine="0"/>
              <w:jc w:val="center"/>
              <w:rPr>
                <w:rFonts w:ascii="Times New Roman" w:hAnsi="Times New Roman" w:cs="Times New Roman"/>
                <w:sz w:val="20"/>
                <w:szCs w:val="20"/>
              </w:rPr>
            </w:pPr>
            <w:r w:rsidRPr="00553A2D">
              <w:rPr>
                <w:rFonts w:ascii="Times New Roman" w:hAnsi="Times New Roman" w:cs="Times New Roman"/>
                <w:sz w:val="20"/>
                <w:szCs w:val="20"/>
              </w:rPr>
              <w:t>X</w:t>
            </w:r>
          </w:p>
        </w:tc>
        <w:tc>
          <w:tcPr>
            <w:tcW w:w="986" w:type="dxa"/>
            <w:tcBorders>
              <w:top w:val="single" w:sz="4" w:space="0" w:color="auto"/>
              <w:left w:val="single" w:sz="4" w:space="0" w:color="auto"/>
              <w:bottom w:val="single" w:sz="4" w:space="0" w:color="auto"/>
              <w:right w:val="single" w:sz="4" w:space="0" w:color="auto"/>
            </w:tcBorders>
          </w:tcPr>
          <w:p w:rsidR="00684337" w:rsidRPr="00553A2D" w:rsidRDefault="00684337" w:rsidP="00684337">
            <w:pPr>
              <w:ind w:firstLine="0"/>
              <w:jc w:val="center"/>
              <w:rPr>
                <w:rFonts w:ascii="Times New Roman" w:hAnsi="Times New Roman" w:cs="Times New Roman"/>
                <w:sz w:val="20"/>
                <w:szCs w:val="20"/>
              </w:rPr>
            </w:pPr>
            <w:r w:rsidRPr="00553A2D">
              <w:rPr>
                <w:rFonts w:ascii="Times New Roman" w:hAnsi="Times New Roman" w:cs="Times New Roman"/>
                <w:sz w:val="20"/>
                <w:szCs w:val="20"/>
              </w:rPr>
              <w:t>X</w:t>
            </w:r>
          </w:p>
        </w:tc>
        <w:tc>
          <w:tcPr>
            <w:tcW w:w="967" w:type="dxa"/>
            <w:tcBorders>
              <w:top w:val="single" w:sz="4" w:space="0" w:color="auto"/>
              <w:left w:val="single" w:sz="4" w:space="0" w:color="auto"/>
              <w:bottom w:val="single" w:sz="4" w:space="0" w:color="auto"/>
              <w:right w:val="single" w:sz="4" w:space="0" w:color="auto"/>
            </w:tcBorders>
          </w:tcPr>
          <w:p w:rsidR="00684337" w:rsidRPr="000A0673" w:rsidRDefault="00684337" w:rsidP="00684337">
            <w:pPr>
              <w:ind w:firstLine="0"/>
              <w:jc w:val="center"/>
              <w:rPr>
                <w:rFonts w:ascii="Times New Roman" w:hAnsi="Times New Roman" w:cs="Times New Roman"/>
                <w:color w:val="1F497D"/>
                <w:sz w:val="20"/>
                <w:szCs w:val="20"/>
              </w:rPr>
            </w:pPr>
            <w:r w:rsidRPr="000A0673">
              <w:rPr>
                <w:rFonts w:ascii="Times New Roman" w:hAnsi="Times New Roman" w:cs="Times New Roman"/>
                <w:color w:val="1F497D"/>
                <w:sz w:val="20"/>
                <w:szCs w:val="20"/>
              </w:rPr>
              <w:t>X</w:t>
            </w:r>
          </w:p>
        </w:tc>
      </w:tr>
      <w:tr w:rsidR="00684337" w:rsidRPr="0066279F" w:rsidTr="00684337">
        <w:tc>
          <w:tcPr>
            <w:tcW w:w="2311" w:type="dxa"/>
            <w:vMerge/>
            <w:tcBorders>
              <w:left w:val="single" w:sz="4" w:space="0" w:color="auto"/>
              <w:right w:val="single" w:sz="4" w:space="0" w:color="auto"/>
            </w:tcBorders>
          </w:tcPr>
          <w:p w:rsidR="00684337" w:rsidRPr="0066279F" w:rsidRDefault="00684337" w:rsidP="00684337">
            <w:pPr>
              <w:pStyle w:val="aff7"/>
              <w:jc w:val="center"/>
              <w:rPr>
                <w:rFonts w:ascii="Times New Roman" w:hAnsi="Times New Roman" w:cs="Times New Roman"/>
              </w:rPr>
            </w:pPr>
          </w:p>
        </w:tc>
        <w:tc>
          <w:tcPr>
            <w:tcW w:w="5073" w:type="dxa"/>
            <w:vMerge/>
            <w:tcBorders>
              <w:left w:val="single" w:sz="4" w:space="0" w:color="auto"/>
              <w:right w:val="single" w:sz="4" w:space="0" w:color="auto"/>
            </w:tcBorders>
          </w:tcPr>
          <w:p w:rsidR="00684337" w:rsidRPr="0066279F" w:rsidRDefault="00684337" w:rsidP="00684337">
            <w:pPr>
              <w:pStyle w:val="aff7"/>
              <w:jc w:val="center"/>
              <w:rPr>
                <w:rFonts w:ascii="Times New Roman" w:hAnsi="Times New Roman" w:cs="Times New Roman"/>
              </w:rPr>
            </w:pPr>
          </w:p>
        </w:tc>
        <w:tc>
          <w:tcPr>
            <w:tcW w:w="3172" w:type="dxa"/>
            <w:tcBorders>
              <w:top w:val="single" w:sz="4" w:space="0" w:color="auto"/>
              <w:left w:val="single" w:sz="4" w:space="0" w:color="auto"/>
              <w:bottom w:val="single" w:sz="4" w:space="0" w:color="auto"/>
              <w:right w:val="single" w:sz="4" w:space="0" w:color="auto"/>
            </w:tcBorders>
          </w:tcPr>
          <w:p w:rsidR="00684337" w:rsidRPr="0066279F" w:rsidRDefault="00684337" w:rsidP="00684337">
            <w:pPr>
              <w:pStyle w:val="aff7"/>
              <w:jc w:val="center"/>
              <w:rPr>
                <w:rFonts w:ascii="Times New Roman" w:hAnsi="Times New Roman" w:cs="Times New Roman"/>
              </w:rPr>
            </w:pPr>
            <w:r w:rsidRPr="0066279F">
              <w:rPr>
                <w:rFonts w:ascii="Times New Roman" w:hAnsi="Times New Roman" w:cs="Times New Roman"/>
              </w:rPr>
              <w:t>федеральный бюджет</w:t>
            </w:r>
          </w:p>
        </w:tc>
        <w:tc>
          <w:tcPr>
            <w:tcW w:w="1022" w:type="dxa"/>
            <w:tcBorders>
              <w:top w:val="single" w:sz="4" w:space="0" w:color="auto"/>
              <w:left w:val="single" w:sz="4" w:space="0" w:color="auto"/>
              <w:bottom w:val="single" w:sz="4" w:space="0" w:color="auto"/>
              <w:right w:val="single" w:sz="4" w:space="0" w:color="auto"/>
            </w:tcBorders>
          </w:tcPr>
          <w:p w:rsidR="00684337" w:rsidRPr="00553A2D" w:rsidRDefault="00684337" w:rsidP="00684337">
            <w:pPr>
              <w:ind w:firstLine="0"/>
              <w:jc w:val="center"/>
              <w:rPr>
                <w:rFonts w:ascii="Times New Roman" w:hAnsi="Times New Roman" w:cs="Times New Roman"/>
                <w:sz w:val="20"/>
                <w:szCs w:val="20"/>
              </w:rPr>
            </w:pPr>
            <w:r w:rsidRPr="00553A2D">
              <w:rPr>
                <w:rFonts w:ascii="Times New Roman" w:hAnsi="Times New Roman" w:cs="Times New Roman"/>
                <w:sz w:val="20"/>
                <w:szCs w:val="20"/>
              </w:rPr>
              <w:t>X</w:t>
            </w:r>
          </w:p>
        </w:tc>
        <w:tc>
          <w:tcPr>
            <w:tcW w:w="996" w:type="dxa"/>
            <w:tcBorders>
              <w:top w:val="single" w:sz="4" w:space="0" w:color="auto"/>
              <w:left w:val="single" w:sz="4" w:space="0" w:color="auto"/>
              <w:bottom w:val="single" w:sz="4" w:space="0" w:color="auto"/>
              <w:right w:val="single" w:sz="4" w:space="0" w:color="auto"/>
            </w:tcBorders>
          </w:tcPr>
          <w:p w:rsidR="00684337" w:rsidRPr="00553A2D" w:rsidRDefault="00684337" w:rsidP="00684337">
            <w:pPr>
              <w:ind w:firstLine="0"/>
              <w:jc w:val="center"/>
              <w:rPr>
                <w:rFonts w:ascii="Times New Roman" w:hAnsi="Times New Roman" w:cs="Times New Roman"/>
                <w:sz w:val="20"/>
                <w:szCs w:val="20"/>
              </w:rPr>
            </w:pPr>
            <w:r w:rsidRPr="00553A2D">
              <w:rPr>
                <w:rFonts w:ascii="Times New Roman" w:hAnsi="Times New Roman" w:cs="Times New Roman"/>
                <w:sz w:val="20"/>
                <w:szCs w:val="20"/>
              </w:rPr>
              <w:t>X</w:t>
            </w:r>
          </w:p>
        </w:tc>
        <w:tc>
          <w:tcPr>
            <w:tcW w:w="876" w:type="dxa"/>
            <w:tcBorders>
              <w:top w:val="single" w:sz="4" w:space="0" w:color="auto"/>
              <w:left w:val="single" w:sz="4" w:space="0" w:color="auto"/>
              <w:bottom w:val="single" w:sz="4" w:space="0" w:color="auto"/>
              <w:right w:val="single" w:sz="4" w:space="0" w:color="auto"/>
            </w:tcBorders>
          </w:tcPr>
          <w:p w:rsidR="00684337" w:rsidRPr="00553A2D" w:rsidRDefault="00684337" w:rsidP="00684337">
            <w:pPr>
              <w:ind w:firstLine="0"/>
              <w:jc w:val="center"/>
              <w:rPr>
                <w:rFonts w:ascii="Times New Roman" w:hAnsi="Times New Roman" w:cs="Times New Roman"/>
                <w:sz w:val="20"/>
                <w:szCs w:val="20"/>
              </w:rPr>
            </w:pPr>
            <w:r w:rsidRPr="00553A2D">
              <w:rPr>
                <w:rFonts w:ascii="Times New Roman" w:hAnsi="Times New Roman" w:cs="Times New Roman"/>
                <w:sz w:val="20"/>
                <w:szCs w:val="20"/>
              </w:rPr>
              <w:t>X</w:t>
            </w:r>
          </w:p>
        </w:tc>
        <w:tc>
          <w:tcPr>
            <w:tcW w:w="986" w:type="dxa"/>
            <w:tcBorders>
              <w:top w:val="single" w:sz="4" w:space="0" w:color="auto"/>
              <w:left w:val="single" w:sz="4" w:space="0" w:color="auto"/>
              <w:bottom w:val="single" w:sz="4" w:space="0" w:color="auto"/>
              <w:right w:val="single" w:sz="4" w:space="0" w:color="auto"/>
            </w:tcBorders>
          </w:tcPr>
          <w:p w:rsidR="00684337" w:rsidRPr="00553A2D" w:rsidRDefault="00684337" w:rsidP="00684337">
            <w:pPr>
              <w:ind w:firstLine="0"/>
              <w:jc w:val="center"/>
              <w:rPr>
                <w:rFonts w:ascii="Times New Roman" w:hAnsi="Times New Roman" w:cs="Times New Roman"/>
                <w:sz w:val="20"/>
                <w:szCs w:val="20"/>
              </w:rPr>
            </w:pPr>
            <w:r w:rsidRPr="00553A2D">
              <w:rPr>
                <w:rFonts w:ascii="Times New Roman" w:hAnsi="Times New Roman" w:cs="Times New Roman"/>
                <w:sz w:val="20"/>
                <w:szCs w:val="20"/>
              </w:rPr>
              <w:t>X</w:t>
            </w:r>
          </w:p>
        </w:tc>
        <w:tc>
          <w:tcPr>
            <w:tcW w:w="967" w:type="dxa"/>
            <w:tcBorders>
              <w:top w:val="single" w:sz="4" w:space="0" w:color="auto"/>
              <w:left w:val="single" w:sz="4" w:space="0" w:color="auto"/>
              <w:bottom w:val="single" w:sz="4" w:space="0" w:color="auto"/>
              <w:right w:val="single" w:sz="4" w:space="0" w:color="auto"/>
            </w:tcBorders>
          </w:tcPr>
          <w:p w:rsidR="00684337" w:rsidRPr="000A0673" w:rsidRDefault="00684337" w:rsidP="00684337">
            <w:pPr>
              <w:ind w:firstLine="0"/>
              <w:jc w:val="center"/>
              <w:rPr>
                <w:rFonts w:ascii="Times New Roman" w:hAnsi="Times New Roman" w:cs="Times New Roman"/>
                <w:color w:val="1F497D"/>
                <w:sz w:val="20"/>
                <w:szCs w:val="20"/>
              </w:rPr>
            </w:pPr>
            <w:r w:rsidRPr="000A0673">
              <w:rPr>
                <w:rFonts w:ascii="Times New Roman" w:hAnsi="Times New Roman" w:cs="Times New Roman"/>
                <w:color w:val="1F497D"/>
                <w:sz w:val="20"/>
                <w:szCs w:val="20"/>
              </w:rPr>
              <w:t>X</w:t>
            </w:r>
          </w:p>
        </w:tc>
      </w:tr>
      <w:tr w:rsidR="00684337" w:rsidRPr="0066279F" w:rsidTr="00684337">
        <w:tc>
          <w:tcPr>
            <w:tcW w:w="2311" w:type="dxa"/>
            <w:vMerge/>
            <w:tcBorders>
              <w:left w:val="single" w:sz="4" w:space="0" w:color="auto"/>
              <w:right w:val="single" w:sz="4" w:space="0" w:color="auto"/>
            </w:tcBorders>
          </w:tcPr>
          <w:p w:rsidR="00684337" w:rsidRPr="0066279F" w:rsidRDefault="00684337" w:rsidP="00684337">
            <w:pPr>
              <w:pStyle w:val="aff7"/>
              <w:jc w:val="center"/>
              <w:rPr>
                <w:rFonts w:ascii="Times New Roman" w:hAnsi="Times New Roman" w:cs="Times New Roman"/>
              </w:rPr>
            </w:pPr>
          </w:p>
        </w:tc>
        <w:tc>
          <w:tcPr>
            <w:tcW w:w="5073" w:type="dxa"/>
            <w:vMerge/>
            <w:tcBorders>
              <w:left w:val="single" w:sz="4" w:space="0" w:color="auto"/>
              <w:right w:val="single" w:sz="4" w:space="0" w:color="auto"/>
            </w:tcBorders>
          </w:tcPr>
          <w:p w:rsidR="00684337" w:rsidRPr="0066279F" w:rsidRDefault="00684337" w:rsidP="00684337">
            <w:pPr>
              <w:pStyle w:val="aff7"/>
              <w:jc w:val="center"/>
              <w:rPr>
                <w:rFonts w:ascii="Times New Roman" w:hAnsi="Times New Roman" w:cs="Times New Roman"/>
              </w:rPr>
            </w:pPr>
          </w:p>
        </w:tc>
        <w:tc>
          <w:tcPr>
            <w:tcW w:w="3172" w:type="dxa"/>
            <w:tcBorders>
              <w:top w:val="single" w:sz="4" w:space="0" w:color="auto"/>
              <w:left w:val="single" w:sz="4" w:space="0" w:color="auto"/>
              <w:bottom w:val="single" w:sz="4" w:space="0" w:color="auto"/>
              <w:right w:val="single" w:sz="4" w:space="0" w:color="auto"/>
            </w:tcBorders>
          </w:tcPr>
          <w:p w:rsidR="00684337" w:rsidRPr="0066279F" w:rsidRDefault="00684337" w:rsidP="00684337">
            <w:pPr>
              <w:pStyle w:val="aff7"/>
              <w:jc w:val="center"/>
              <w:rPr>
                <w:rFonts w:ascii="Times New Roman" w:hAnsi="Times New Roman" w:cs="Times New Roman"/>
              </w:rPr>
            </w:pPr>
            <w:r w:rsidRPr="0066279F">
              <w:rPr>
                <w:rFonts w:ascii="Times New Roman" w:hAnsi="Times New Roman" w:cs="Times New Roman"/>
              </w:rPr>
              <w:t>республиканский бюджет</w:t>
            </w:r>
          </w:p>
        </w:tc>
        <w:tc>
          <w:tcPr>
            <w:tcW w:w="1022" w:type="dxa"/>
            <w:tcBorders>
              <w:top w:val="single" w:sz="4" w:space="0" w:color="auto"/>
              <w:left w:val="single" w:sz="4" w:space="0" w:color="auto"/>
              <w:bottom w:val="single" w:sz="4" w:space="0" w:color="auto"/>
              <w:right w:val="single" w:sz="4" w:space="0" w:color="auto"/>
            </w:tcBorders>
          </w:tcPr>
          <w:p w:rsidR="00684337" w:rsidRPr="00553A2D" w:rsidRDefault="00684337" w:rsidP="00684337">
            <w:pPr>
              <w:ind w:firstLine="0"/>
              <w:jc w:val="center"/>
              <w:rPr>
                <w:rFonts w:ascii="Times New Roman" w:hAnsi="Times New Roman" w:cs="Times New Roman"/>
                <w:sz w:val="20"/>
                <w:szCs w:val="20"/>
              </w:rPr>
            </w:pPr>
            <w:r w:rsidRPr="00553A2D">
              <w:rPr>
                <w:rFonts w:ascii="Times New Roman" w:hAnsi="Times New Roman" w:cs="Times New Roman"/>
                <w:sz w:val="20"/>
                <w:szCs w:val="20"/>
              </w:rPr>
              <w:t>X</w:t>
            </w:r>
          </w:p>
        </w:tc>
        <w:tc>
          <w:tcPr>
            <w:tcW w:w="996" w:type="dxa"/>
            <w:tcBorders>
              <w:top w:val="single" w:sz="4" w:space="0" w:color="auto"/>
              <w:left w:val="single" w:sz="4" w:space="0" w:color="auto"/>
              <w:bottom w:val="single" w:sz="4" w:space="0" w:color="auto"/>
              <w:right w:val="single" w:sz="4" w:space="0" w:color="auto"/>
            </w:tcBorders>
          </w:tcPr>
          <w:p w:rsidR="00684337" w:rsidRPr="00553A2D" w:rsidRDefault="00684337" w:rsidP="00684337">
            <w:pPr>
              <w:ind w:firstLine="0"/>
              <w:jc w:val="center"/>
              <w:rPr>
                <w:rFonts w:ascii="Times New Roman" w:hAnsi="Times New Roman" w:cs="Times New Roman"/>
                <w:sz w:val="20"/>
                <w:szCs w:val="20"/>
              </w:rPr>
            </w:pPr>
            <w:r w:rsidRPr="00553A2D">
              <w:rPr>
                <w:rFonts w:ascii="Times New Roman" w:hAnsi="Times New Roman" w:cs="Times New Roman"/>
                <w:sz w:val="20"/>
                <w:szCs w:val="20"/>
              </w:rPr>
              <w:t>X</w:t>
            </w:r>
          </w:p>
        </w:tc>
        <w:tc>
          <w:tcPr>
            <w:tcW w:w="876" w:type="dxa"/>
            <w:tcBorders>
              <w:top w:val="single" w:sz="4" w:space="0" w:color="auto"/>
              <w:left w:val="single" w:sz="4" w:space="0" w:color="auto"/>
              <w:bottom w:val="single" w:sz="4" w:space="0" w:color="auto"/>
              <w:right w:val="single" w:sz="4" w:space="0" w:color="auto"/>
            </w:tcBorders>
          </w:tcPr>
          <w:p w:rsidR="00684337" w:rsidRPr="00553A2D" w:rsidRDefault="00684337" w:rsidP="00684337">
            <w:pPr>
              <w:ind w:firstLine="0"/>
              <w:jc w:val="center"/>
              <w:rPr>
                <w:rFonts w:ascii="Times New Roman" w:hAnsi="Times New Roman" w:cs="Times New Roman"/>
                <w:sz w:val="20"/>
                <w:szCs w:val="20"/>
              </w:rPr>
            </w:pPr>
            <w:r w:rsidRPr="00553A2D">
              <w:rPr>
                <w:rFonts w:ascii="Times New Roman" w:hAnsi="Times New Roman" w:cs="Times New Roman"/>
                <w:sz w:val="20"/>
                <w:szCs w:val="20"/>
              </w:rPr>
              <w:t>X</w:t>
            </w:r>
          </w:p>
        </w:tc>
        <w:tc>
          <w:tcPr>
            <w:tcW w:w="986" w:type="dxa"/>
            <w:tcBorders>
              <w:top w:val="single" w:sz="4" w:space="0" w:color="auto"/>
              <w:left w:val="single" w:sz="4" w:space="0" w:color="auto"/>
              <w:bottom w:val="single" w:sz="4" w:space="0" w:color="auto"/>
              <w:right w:val="single" w:sz="4" w:space="0" w:color="auto"/>
            </w:tcBorders>
          </w:tcPr>
          <w:p w:rsidR="00684337" w:rsidRPr="00553A2D" w:rsidRDefault="00684337" w:rsidP="00684337">
            <w:pPr>
              <w:ind w:firstLine="0"/>
              <w:jc w:val="center"/>
              <w:rPr>
                <w:rFonts w:ascii="Times New Roman" w:hAnsi="Times New Roman" w:cs="Times New Roman"/>
                <w:sz w:val="20"/>
                <w:szCs w:val="20"/>
              </w:rPr>
            </w:pPr>
            <w:r w:rsidRPr="00553A2D">
              <w:rPr>
                <w:rFonts w:ascii="Times New Roman" w:hAnsi="Times New Roman" w:cs="Times New Roman"/>
                <w:sz w:val="20"/>
                <w:szCs w:val="20"/>
              </w:rPr>
              <w:t>X</w:t>
            </w:r>
          </w:p>
        </w:tc>
        <w:tc>
          <w:tcPr>
            <w:tcW w:w="967" w:type="dxa"/>
            <w:tcBorders>
              <w:top w:val="single" w:sz="4" w:space="0" w:color="auto"/>
              <w:left w:val="single" w:sz="4" w:space="0" w:color="auto"/>
              <w:bottom w:val="single" w:sz="4" w:space="0" w:color="auto"/>
              <w:right w:val="single" w:sz="4" w:space="0" w:color="auto"/>
            </w:tcBorders>
          </w:tcPr>
          <w:p w:rsidR="00684337" w:rsidRPr="000A0673" w:rsidRDefault="00684337" w:rsidP="00684337">
            <w:pPr>
              <w:ind w:firstLine="0"/>
              <w:jc w:val="center"/>
              <w:rPr>
                <w:rFonts w:ascii="Times New Roman" w:hAnsi="Times New Roman" w:cs="Times New Roman"/>
                <w:color w:val="1F497D"/>
                <w:sz w:val="20"/>
                <w:szCs w:val="20"/>
              </w:rPr>
            </w:pPr>
            <w:r w:rsidRPr="000A0673">
              <w:rPr>
                <w:rFonts w:ascii="Times New Roman" w:hAnsi="Times New Roman" w:cs="Times New Roman"/>
                <w:color w:val="1F497D"/>
                <w:sz w:val="20"/>
                <w:szCs w:val="20"/>
              </w:rPr>
              <w:t>X</w:t>
            </w:r>
          </w:p>
        </w:tc>
      </w:tr>
      <w:tr w:rsidR="00684337" w:rsidRPr="0066279F" w:rsidTr="00684337">
        <w:tc>
          <w:tcPr>
            <w:tcW w:w="2311" w:type="dxa"/>
            <w:vMerge/>
            <w:tcBorders>
              <w:left w:val="single" w:sz="4" w:space="0" w:color="auto"/>
              <w:right w:val="single" w:sz="4" w:space="0" w:color="auto"/>
            </w:tcBorders>
          </w:tcPr>
          <w:p w:rsidR="00684337" w:rsidRPr="0066279F" w:rsidRDefault="00684337" w:rsidP="00684337">
            <w:pPr>
              <w:pStyle w:val="aff7"/>
              <w:jc w:val="center"/>
              <w:rPr>
                <w:rFonts w:ascii="Times New Roman" w:hAnsi="Times New Roman" w:cs="Times New Roman"/>
              </w:rPr>
            </w:pPr>
          </w:p>
        </w:tc>
        <w:tc>
          <w:tcPr>
            <w:tcW w:w="5073" w:type="dxa"/>
            <w:vMerge/>
            <w:tcBorders>
              <w:left w:val="single" w:sz="4" w:space="0" w:color="auto"/>
              <w:right w:val="single" w:sz="4" w:space="0" w:color="auto"/>
            </w:tcBorders>
          </w:tcPr>
          <w:p w:rsidR="00684337" w:rsidRPr="0066279F" w:rsidRDefault="00684337" w:rsidP="00684337">
            <w:pPr>
              <w:pStyle w:val="aff7"/>
              <w:jc w:val="center"/>
              <w:rPr>
                <w:rFonts w:ascii="Times New Roman" w:hAnsi="Times New Roman" w:cs="Times New Roman"/>
              </w:rPr>
            </w:pPr>
          </w:p>
        </w:tc>
        <w:tc>
          <w:tcPr>
            <w:tcW w:w="3172" w:type="dxa"/>
            <w:tcBorders>
              <w:top w:val="single" w:sz="4" w:space="0" w:color="auto"/>
              <w:left w:val="single" w:sz="4" w:space="0" w:color="auto"/>
              <w:bottom w:val="single" w:sz="4" w:space="0" w:color="auto"/>
              <w:right w:val="single" w:sz="4" w:space="0" w:color="auto"/>
            </w:tcBorders>
          </w:tcPr>
          <w:p w:rsidR="00684337" w:rsidRPr="0066279F" w:rsidRDefault="00684337" w:rsidP="00684337">
            <w:pPr>
              <w:pStyle w:val="aff7"/>
              <w:jc w:val="center"/>
              <w:rPr>
                <w:rFonts w:ascii="Times New Roman" w:hAnsi="Times New Roman" w:cs="Times New Roman"/>
              </w:rPr>
            </w:pPr>
            <w:r w:rsidRPr="0066279F">
              <w:rPr>
                <w:rFonts w:ascii="Times New Roman" w:hAnsi="Times New Roman" w:cs="Times New Roman"/>
              </w:rPr>
              <w:t>местный бюджет</w:t>
            </w:r>
          </w:p>
        </w:tc>
        <w:tc>
          <w:tcPr>
            <w:tcW w:w="1022" w:type="dxa"/>
            <w:tcBorders>
              <w:top w:val="single" w:sz="4" w:space="0" w:color="auto"/>
              <w:left w:val="single" w:sz="4" w:space="0" w:color="auto"/>
              <w:bottom w:val="single" w:sz="4" w:space="0" w:color="auto"/>
              <w:right w:val="single" w:sz="4" w:space="0" w:color="auto"/>
            </w:tcBorders>
          </w:tcPr>
          <w:p w:rsidR="00684337" w:rsidRPr="00FF652C" w:rsidRDefault="00684337" w:rsidP="00684337">
            <w:pPr>
              <w:ind w:firstLine="0"/>
              <w:jc w:val="center"/>
              <w:rPr>
                <w:rFonts w:ascii="Times New Roman" w:hAnsi="Times New Roman" w:cs="Times New Roman"/>
                <w:color w:val="1F497D"/>
              </w:rPr>
            </w:pPr>
            <w:r>
              <w:rPr>
                <w:rFonts w:ascii="Times New Roman" w:hAnsi="Times New Roman" w:cs="Times New Roman"/>
                <w:color w:val="1F497D"/>
              </w:rPr>
              <w:t>3627,8</w:t>
            </w:r>
          </w:p>
        </w:tc>
        <w:tc>
          <w:tcPr>
            <w:tcW w:w="996" w:type="dxa"/>
            <w:tcBorders>
              <w:top w:val="single" w:sz="4" w:space="0" w:color="auto"/>
              <w:left w:val="single" w:sz="4" w:space="0" w:color="auto"/>
              <w:bottom w:val="single" w:sz="4" w:space="0" w:color="auto"/>
              <w:right w:val="single" w:sz="4" w:space="0" w:color="auto"/>
            </w:tcBorders>
          </w:tcPr>
          <w:p w:rsidR="00684337" w:rsidRPr="00D20B0E" w:rsidRDefault="00684337" w:rsidP="00684337">
            <w:pPr>
              <w:ind w:firstLine="0"/>
              <w:jc w:val="center"/>
              <w:rPr>
                <w:rFonts w:ascii="Times New Roman" w:hAnsi="Times New Roman" w:cs="Times New Roman"/>
                <w:color w:val="365F91"/>
              </w:rPr>
            </w:pPr>
            <w:r w:rsidRPr="00D20B0E">
              <w:rPr>
                <w:rFonts w:ascii="Times New Roman" w:hAnsi="Times New Roman" w:cs="Times New Roman"/>
                <w:color w:val="365F91"/>
              </w:rPr>
              <w:t>2068,5</w:t>
            </w:r>
          </w:p>
        </w:tc>
        <w:tc>
          <w:tcPr>
            <w:tcW w:w="876" w:type="dxa"/>
            <w:tcBorders>
              <w:top w:val="single" w:sz="4" w:space="0" w:color="auto"/>
              <w:left w:val="single" w:sz="4" w:space="0" w:color="auto"/>
              <w:bottom w:val="single" w:sz="4" w:space="0" w:color="auto"/>
              <w:right w:val="single" w:sz="4" w:space="0" w:color="auto"/>
            </w:tcBorders>
          </w:tcPr>
          <w:p w:rsidR="00684337" w:rsidRPr="00553A2D" w:rsidRDefault="00684337" w:rsidP="00684337">
            <w:pPr>
              <w:ind w:firstLine="0"/>
              <w:jc w:val="center"/>
              <w:rPr>
                <w:rFonts w:ascii="Times New Roman" w:hAnsi="Times New Roman" w:cs="Times New Roman"/>
                <w:sz w:val="20"/>
                <w:szCs w:val="20"/>
              </w:rPr>
            </w:pPr>
            <w:r w:rsidRPr="00553A2D">
              <w:rPr>
                <w:rFonts w:ascii="Times New Roman" w:hAnsi="Times New Roman" w:cs="Times New Roman"/>
                <w:sz w:val="20"/>
                <w:szCs w:val="20"/>
              </w:rPr>
              <w:t>X</w:t>
            </w:r>
          </w:p>
        </w:tc>
        <w:tc>
          <w:tcPr>
            <w:tcW w:w="986" w:type="dxa"/>
            <w:tcBorders>
              <w:top w:val="single" w:sz="4" w:space="0" w:color="auto"/>
              <w:left w:val="single" w:sz="4" w:space="0" w:color="auto"/>
              <w:bottom w:val="single" w:sz="4" w:space="0" w:color="auto"/>
              <w:right w:val="single" w:sz="4" w:space="0" w:color="auto"/>
            </w:tcBorders>
          </w:tcPr>
          <w:p w:rsidR="00684337" w:rsidRPr="00553A2D" w:rsidRDefault="00684337" w:rsidP="00684337">
            <w:pPr>
              <w:ind w:firstLine="0"/>
              <w:jc w:val="center"/>
              <w:rPr>
                <w:rFonts w:ascii="Times New Roman" w:hAnsi="Times New Roman" w:cs="Times New Roman"/>
                <w:sz w:val="20"/>
                <w:szCs w:val="20"/>
              </w:rPr>
            </w:pPr>
            <w:r w:rsidRPr="00553A2D">
              <w:rPr>
                <w:rFonts w:ascii="Times New Roman" w:hAnsi="Times New Roman" w:cs="Times New Roman"/>
                <w:sz w:val="20"/>
                <w:szCs w:val="20"/>
              </w:rPr>
              <w:t>X</w:t>
            </w:r>
          </w:p>
        </w:tc>
        <w:tc>
          <w:tcPr>
            <w:tcW w:w="967" w:type="dxa"/>
            <w:tcBorders>
              <w:top w:val="single" w:sz="4" w:space="0" w:color="auto"/>
              <w:left w:val="single" w:sz="4" w:space="0" w:color="auto"/>
              <w:bottom w:val="single" w:sz="4" w:space="0" w:color="auto"/>
              <w:right w:val="single" w:sz="4" w:space="0" w:color="auto"/>
            </w:tcBorders>
          </w:tcPr>
          <w:p w:rsidR="00684337" w:rsidRPr="000A0673" w:rsidRDefault="00684337" w:rsidP="00684337">
            <w:pPr>
              <w:ind w:firstLine="0"/>
              <w:jc w:val="center"/>
              <w:rPr>
                <w:rFonts w:ascii="Times New Roman" w:hAnsi="Times New Roman" w:cs="Times New Roman"/>
                <w:color w:val="1F497D"/>
                <w:sz w:val="20"/>
                <w:szCs w:val="20"/>
              </w:rPr>
            </w:pPr>
            <w:r w:rsidRPr="000A0673">
              <w:rPr>
                <w:rFonts w:ascii="Times New Roman" w:hAnsi="Times New Roman" w:cs="Times New Roman"/>
                <w:color w:val="1F497D"/>
                <w:sz w:val="20"/>
                <w:szCs w:val="20"/>
              </w:rPr>
              <w:t>X</w:t>
            </w:r>
          </w:p>
        </w:tc>
      </w:tr>
      <w:tr w:rsidR="00684337" w:rsidRPr="0066279F" w:rsidTr="00684337">
        <w:tc>
          <w:tcPr>
            <w:tcW w:w="2311" w:type="dxa"/>
            <w:vMerge/>
            <w:tcBorders>
              <w:left w:val="single" w:sz="4" w:space="0" w:color="auto"/>
              <w:right w:val="single" w:sz="4" w:space="0" w:color="auto"/>
            </w:tcBorders>
          </w:tcPr>
          <w:p w:rsidR="00684337" w:rsidRPr="0066279F" w:rsidRDefault="00684337" w:rsidP="00684337">
            <w:pPr>
              <w:pStyle w:val="aff7"/>
              <w:jc w:val="center"/>
              <w:rPr>
                <w:rFonts w:ascii="Times New Roman" w:hAnsi="Times New Roman" w:cs="Times New Roman"/>
              </w:rPr>
            </w:pPr>
          </w:p>
        </w:tc>
        <w:tc>
          <w:tcPr>
            <w:tcW w:w="5073" w:type="dxa"/>
            <w:vMerge/>
            <w:tcBorders>
              <w:left w:val="single" w:sz="4" w:space="0" w:color="auto"/>
              <w:bottom w:val="single" w:sz="4" w:space="0" w:color="auto"/>
              <w:right w:val="single" w:sz="4" w:space="0" w:color="auto"/>
            </w:tcBorders>
          </w:tcPr>
          <w:p w:rsidR="00684337" w:rsidRPr="0066279F" w:rsidRDefault="00684337" w:rsidP="00684337">
            <w:pPr>
              <w:pStyle w:val="aff7"/>
              <w:jc w:val="center"/>
              <w:rPr>
                <w:rFonts w:ascii="Times New Roman" w:hAnsi="Times New Roman" w:cs="Times New Roman"/>
              </w:rPr>
            </w:pPr>
          </w:p>
        </w:tc>
        <w:tc>
          <w:tcPr>
            <w:tcW w:w="3172" w:type="dxa"/>
            <w:tcBorders>
              <w:top w:val="single" w:sz="4" w:space="0" w:color="auto"/>
              <w:left w:val="single" w:sz="4" w:space="0" w:color="auto"/>
              <w:bottom w:val="single" w:sz="4" w:space="0" w:color="auto"/>
              <w:right w:val="single" w:sz="4" w:space="0" w:color="auto"/>
            </w:tcBorders>
          </w:tcPr>
          <w:p w:rsidR="00684337" w:rsidRPr="0066279F" w:rsidRDefault="00684337" w:rsidP="00684337">
            <w:pPr>
              <w:pStyle w:val="aff7"/>
              <w:jc w:val="center"/>
              <w:rPr>
                <w:rFonts w:ascii="Times New Roman" w:hAnsi="Times New Roman" w:cs="Times New Roman"/>
              </w:rPr>
            </w:pPr>
            <w:r w:rsidRPr="0066279F">
              <w:rPr>
                <w:rFonts w:ascii="Times New Roman" w:hAnsi="Times New Roman" w:cs="Times New Roman"/>
              </w:rPr>
              <w:t>внебюджетные источники</w:t>
            </w:r>
          </w:p>
        </w:tc>
        <w:tc>
          <w:tcPr>
            <w:tcW w:w="1022" w:type="dxa"/>
            <w:tcBorders>
              <w:top w:val="single" w:sz="4" w:space="0" w:color="auto"/>
              <w:left w:val="single" w:sz="4" w:space="0" w:color="auto"/>
              <w:bottom w:val="single" w:sz="4" w:space="0" w:color="auto"/>
              <w:right w:val="single" w:sz="4" w:space="0" w:color="auto"/>
            </w:tcBorders>
          </w:tcPr>
          <w:p w:rsidR="00684337" w:rsidRPr="00553A2D" w:rsidRDefault="00684337" w:rsidP="00684337">
            <w:pPr>
              <w:ind w:firstLine="0"/>
              <w:jc w:val="center"/>
              <w:rPr>
                <w:rFonts w:ascii="Times New Roman" w:hAnsi="Times New Roman" w:cs="Times New Roman"/>
                <w:sz w:val="20"/>
                <w:szCs w:val="20"/>
              </w:rPr>
            </w:pPr>
            <w:r w:rsidRPr="00553A2D">
              <w:rPr>
                <w:rFonts w:ascii="Times New Roman" w:hAnsi="Times New Roman" w:cs="Times New Roman"/>
                <w:sz w:val="20"/>
                <w:szCs w:val="20"/>
              </w:rPr>
              <w:t>X</w:t>
            </w:r>
          </w:p>
        </w:tc>
        <w:tc>
          <w:tcPr>
            <w:tcW w:w="996" w:type="dxa"/>
            <w:tcBorders>
              <w:top w:val="single" w:sz="4" w:space="0" w:color="auto"/>
              <w:left w:val="single" w:sz="4" w:space="0" w:color="auto"/>
              <w:bottom w:val="single" w:sz="4" w:space="0" w:color="auto"/>
              <w:right w:val="single" w:sz="4" w:space="0" w:color="auto"/>
            </w:tcBorders>
          </w:tcPr>
          <w:p w:rsidR="00684337" w:rsidRPr="00553A2D" w:rsidRDefault="00684337" w:rsidP="00684337">
            <w:pPr>
              <w:ind w:firstLine="0"/>
              <w:jc w:val="center"/>
              <w:rPr>
                <w:rFonts w:ascii="Times New Roman" w:hAnsi="Times New Roman" w:cs="Times New Roman"/>
                <w:sz w:val="20"/>
                <w:szCs w:val="20"/>
              </w:rPr>
            </w:pPr>
            <w:r w:rsidRPr="00553A2D">
              <w:rPr>
                <w:rFonts w:ascii="Times New Roman" w:hAnsi="Times New Roman" w:cs="Times New Roman"/>
                <w:sz w:val="20"/>
                <w:szCs w:val="20"/>
              </w:rPr>
              <w:t>X</w:t>
            </w:r>
          </w:p>
        </w:tc>
        <w:tc>
          <w:tcPr>
            <w:tcW w:w="876" w:type="dxa"/>
            <w:tcBorders>
              <w:top w:val="single" w:sz="4" w:space="0" w:color="auto"/>
              <w:left w:val="single" w:sz="4" w:space="0" w:color="auto"/>
              <w:bottom w:val="single" w:sz="4" w:space="0" w:color="auto"/>
              <w:right w:val="single" w:sz="4" w:space="0" w:color="auto"/>
            </w:tcBorders>
          </w:tcPr>
          <w:p w:rsidR="00684337" w:rsidRPr="00553A2D" w:rsidRDefault="00684337" w:rsidP="00684337">
            <w:pPr>
              <w:ind w:firstLine="0"/>
              <w:jc w:val="center"/>
              <w:rPr>
                <w:rFonts w:ascii="Times New Roman" w:hAnsi="Times New Roman" w:cs="Times New Roman"/>
                <w:sz w:val="20"/>
                <w:szCs w:val="20"/>
              </w:rPr>
            </w:pPr>
            <w:r w:rsidRPr="00553A2D">
              <w:rPr>
                <w:rFonts w:ascii="Times New Roman" w:hAnsi="Times New Roman" w:cs="Times New Roman"/>
                <w:sz w:val="20"/>
                <w:szCs w:val="20"/>
              </w:rPr>
              <w:t>X</w:t>
            </w:r>
          </w:p>
        </w:tc>
        <w:tc>
          <w:tcPr>
            <w:tcW w:w="986" w:type="dxa"/>
            <w:tcBorders>
              <w:top w:val="single" w:sz="4" w:space="0" w:color="auto"/>
              <w:left w:val="single" w:sz="4" w:space="0" w:color="auto"/>
              <w:bottom w:val="single" w:sz="4" w:space="0" w:color="auto"/>
              <w:right w:val="single" w:sz="4" w:space="0" w:color="auto"/>
            </w:tcBorders>
          </w:tcPr>
          <w:p w:rsidR="00684337" w:rsidRPr="00553A2D" w:rsidRDefault="00684337" w:rsidP="00684337">
            <w:pPr>
              <w:ind w:firstLine="0"/>
              <w:jc w:val="center"/>
              <w:rPr>
                <w:rFonts w:ascii="Times New Roman" w:hAnsi="Times New Roman" w:cs="Times New Roman"/>
                <w:sz w:val="20"/>
                <w:szCs w:val="20"/>
              </w:rPr>
            </w:pPr>
            <w:r w:rsidRPr="00553A2D">
              <w:rPr>
                <w:rFonts w:ascii="Times New Roman" w:hAnsi="Times New Roman" w:cs="Times New Roman"/>
                <w:sz w:val="20"/>
                <w:szCs w:val="20"/>
              </w:rPr>
              <w:t>X</w:t>
            </w:r>
          </w:p>
        </w:tc>
        <w:tc>
          <w:tcPr>
            <w:tcW w:w="967" w:type="dxa"/>
            <w:tcBorders>
              <w:top w:val="single" w:sz="4" w:space="0" w:color="auto"/>
              <w:left w:val="single" w:sz="4" w:space="0" w:color="auto"/>
              <w:bottom w:val="single" w:sz="4" w:space="0" w:color="auto"/>
              <w:right w:val="single" w:sz="4" w:space="0" w:color="auto"/>
            </w:tcBorders>
          </w:tcPr>
          <w:p w:rsidR="00684337" w:rsidRPr="000A0673" w:rsidRDefault="00684337" w:rsidP="00684337">
            <w:pPr>
              <w:ind w:firstLine="0"/>
              <w:jc w:val="center"/>
              <w:rPr>
                <w:rFonts w:ascii="Times New Roman" w:hAnsi="Times New Roman" w:cs="Times New Roman"/>
                <w:color w:val="1F497D"/>
                <w:sz w:val="20"/>
                <w:szCs w:val="20"/>
              </w:rPr>
            </w:pPr>
            <w:r w:rsidRPr="000A0673">
              <w:rPr>
                <w:rFonts w:ascii="Times New Roman" w:hAnsi="Times New Roman" w:cs="Times New Roman"/>
                <w:color w:val="1F497D"/>
                <w:sz w:val="20"/>
                <w:szCs w:val="20"/>
              </w:rPr>
              <w:t>X</w:t>
            </w:r>
          </w:p>
        </w:tc>
      </w:tr>
    </w:tbl>
    <w:p w:rsidR="0066279F" w:rsidRPr="0066279F" w:rsidRDefault="0066279F">
      <w:pPr>
        <w:rPr>
          <w:rFonts w:ascii="Times New Roman" w:hAnsi="Times New Roman" w:cs="Times New Roman"/>
          <w:highlight w:val="yellow"/>
        </w:rPr>
      </w:pPr>
    </w:p>
    <w:p w:rsidR="0066279F" w:rsidRPr="0066279F" w:rsidRDefault="0066279F">
      <w:pPr>
        <w:rPr>
          <w:rFonts w:ascii="Times New Roman" w:hAnsi="Times New Roman" w:cs="Times New Roman"/>
          <w:highlight w:val="yellow"/>
        </w:rPr>
      </w:pPr>
    </w:p>
    <w:p w:rsidR="006B5886" w:rsidRDefault="006B5886">
      <w:pPr>
        <w:rPr>
          <w:rFonts w:ascii="Times New Roman" w:hAnsi="Times New Roman" w:cs="Times New Roman"/>
          <w:highlight w:val="yellow"/>
        </w:rPr>
        <w:sectPr w:rsidR="006B5886" w:rsidSect="00276A4F">
          <w:pgSz w:w="16837" w:h="11905" w:orient="landscape"/>
          <w:pgMar w:top="1134" w:right="799" w:bottom="1134" w:left="851" w:header="720" w:footer="720" w:gutter="0"/>
          <w:cols w:space="720"/>
          <w:noEndnote/>
          <w:docGrid w:linePitch="326"/>
        </w:sectPr>
      </w:pPr>
    </w:p>
    <w:p w:rsidR="003E6205" w:rsidRPr="005A32DB" w:rsidRDefault="003E6205" w:rsidP="003E6205">
      <w:pPr>
        <w:ind w:firstLine="698"/>
        <w:jc w:val="right"/>
        <w:rPr>
          <w:rFonts w:ascii="Times New Roman" w:hAnsi="Times New Roman" w:cs="Times New Roman"/>
        </w:rPr>
      </w:pPr>
      <w:r w:rsidRPr="005A32DB">
        <w:rPr>
          <w:rStyle w:val="a3"/>
          <w:rFonts w:ascii="Times New Roman" w:hAnsi="Times New Roman" w:cs="Times New Roman"/>
          <w:b w:val="0"/>
        </w:rPr>
        <w:lastRenderedPageBreak/>
        <w:t xml:space="preserve">Приложение </w:t>
      </w:r>
      <w:r w:rsidR="00C223E9">
        <w:rPr>
          <w:rStyle w:val="a3"/>
          <w:rFonts w:ascii="Times New Roman" w:hAnsi="Times New Roman" w:cs="Times New Roman"/>
          <w:b w:val="0"/>
        </w:rPr>
        <w:t>5</w:t>
      </w:r>
    </w:p>
    <w:p w:rsidR="003E6205" w:rsidRPr="005A32DB" w:rsidRDefault="003E6205" w:rsidP="003E6205">
      <w:pPr>
        <w:ind w:firstLine="698"/>
        <w:jc w:val="right"/>
        <w:rPr>
          <w:rFonts w:ascii="Times New Roman" w:hAnsi="Times New Roman" w:cs="Times New Roman"/>
        </w:rPr>
      </w:pPr>
      <w:r w:rsidRPr="005A32DB">
        <w:rPr>
          <w:rStyle w:val="a3"/>
          <w:rFonts w:ascii="Times New Roman" w:hAnsi="Times New Roman" w:cs="Times New Roman"/>
          <w:b w:val="0"/>
        </w:rPr>
        <w:t>к муниципальной программе</w:t>
      </w:r>
    </w:p>
    <w:p w:rsidR="003E6205" w:rsidRPr="005A32DB" w:rsidRDefault="003E6205" w:rsidP="003E6205">
      <w:pPr>
        <w:ind w:firstLine="698"/>
        <w:jc w:val="right"/>
        <w:rPr>
          <w:rFonts w:ascii="Times New Roman" w:hAnsi="Times New Roman" w:cs="Times New Roman"/>
        </w:rPr>
      </w:pPr>
      <w:r w:rsidRPr="005A32DB">
        <w:rPr>
          <w:rStyle w:val="a3"/>
          <w:rFonts w:ascii="Times New Roman" w:hAnsi="Times New Roman" w:cs="Times New Roman"/>
          <w:b w:val="0"/>
        </w:rPr>
        <w:t>повышения эффективности</w:t>
      </w:r>
    </w:p>
    <w:p w:rsidR="003E6205" w:rsidRPr="005A32DB" w:rsidRDefault="003E6205" w:rsidP="003E6205">
      <w:pPr>
        <w:ind w:firstLine="698"/>
        <w:jc w:val="right"/>
        <w:rPr>
          <w:rFonts w:ascii="Times New Roman" w:hAnsi="Times New Roman" w:cs="Times New Roman"/>
        </w:rPr>
      </w:pPr>
      <w:r w:rsidRPr="005A32DB">
        <w:rPr>
          <w:rStyle w:val="a3"/>
          <w:rFonts w:ascii="Times New Roman" w:hAnsi="Times New Roman" w:cs="Times New Roman"/>
          <w:b w:val="0"/>
        </w:rPr>
        <w:t xml:space="preserve">управления </w:t>
      </w:r>
      <w:proofErr w:type="gramStart"/>
      <w:r w:rsidRPr="005A32DB">
        <w:rPr>
          <w:rStyle w:val="a3"/>
          <w:rFonts w:ascii="Times New Roman" w:hAnsi="Times New Roman" w:cs="Times New Roman"/>
          <w:b w:val="0"/>
        </w:rPr>
        <w:t>муниципальными</w:t>
      </w:r>
      <w:proofErr w:type="gramEnd"/>
    </w:p>
    <w:p w:rsidR="003E6205" w:rsidRPr="005A32DB" w:rsidRDefault="003E6205" w:rsidP="003E6205">
      <w:pPr>
        <w:ind w:firstLine="698"/>
        <w:jc w:val="right"/>
        <w:rPr>
          <w:rFonts w:ascii="Times New Roman" w:hAnsi="Times New Roman" w:cs="Times New Roman"/>
        </w:rPr>
      </w:pPr>
      <w:r w:rsidRPr="005A32DB">
        <w:rPr>
          <w:rStyle w:val="a3"/>
          <w:rFonts w:ascii="Times New Roman" w:hAnsi="Times New Roman" w:cs="Times New Roman"/>
          <w:b w:val="0"/>
        </w:rPr>
        <w:t xml:space="preserve">финансами в </w:t>
      </w:r>
      <w:r w:rsidRPr="005A32DB">
        <w:rPr>
          <w:rFonts w:ascii="Times New Roman" w:hAnsi="Times New Roman" w:cs="Times New Roman"/>
        </w:rPr>
        <w:t xml:space="preserve">Ичалковском </w:t>
      </w:r>
    </w:p>
    <w:p w:rsidR="003E6205" w:rsidRPr="005A32DB" w:rsidRDefault="003E6205" w:rsidP="003E6205">
      <w:pPr>
        <w:ind w:firstLine="698"/>
        <w:jc w:val="right"/>
        <w:rPr>
          <w:rFonts w:ascii="Times New Roman" w:hAnsi="Times New Roman" w:cs="Times New Roman"/>
        </w:rPr>
      </w:pPr>
      <w:r w:rsidRPr="005A32DB">
        <w:rPr>
          <w:rFonts w:ascii="Times New Roman" w:hAnsi="Times New Roman" w:cs="Times New Roman"/>
        </w:rPr>
        <w:t xml:space="preserve">муниципальном </w:t>
      </w:r>
      <w:proofErr w:type="gramStart"/>
      <w:r w:rsidRPr="005A32DB">
        <w:rPr>
          <w:rFonts w:ascii="Times New Roman" w:hAnsi="Times New Roman" w:cs="Times New Roman"/>
        </w:rPr>
        <w:t>районе</w:t>
      </w:r>
      <w:proofErr w:type="gramEnd"/>
    </w:p>
    <w:p w:rsidR="003E6205" w:rsidRPr="005A32DB" w:rsidRDefault="003E6205" w:rsidP="003E6205">
      <w:pPr>
        <w:ind w:firstLine="698"/>
        <w:jc w:val="right"/>
        <w:rPr>
          <w:rFonts w:ascii="Times New Roman" w:hAnsi="Times New Roman" w:cs="Times New Roman"/>
        </w:rPr>
      </w:pPr>
      <w:r w:rsidRPr="005A32DB">
        <w:rPr>
          <w:rFonts w:ascii="Times New Roman" w:hAnsi="Times New Roman" w:cs="Times New Roman"/>
        </w:rPr>
        <w:t xml:space="preserve">Республики Мордовия  </w:t>
      </w:r>
    </w:p>
    <w:p w:rsidR="003E6205" w:rsidRDefault="003E6205" w:rsidP="006D086E">
      <w:pPr>
        <w:ind w:firstLine="698"/>
        <w:jc w:val="right"/>
        <w:rPr>
          <w:rFonts w:ascii="Times New Roman" w:hAnsi="Times New Roman" w:cs="Times New Roman"/>
          <w:b/>
          <w:bCs/>
        </w:rPr>
      </w:pPr>
    </w:p>
    <w:p w:rsidR="006D086E" w:rsidRPr="006D086E" w:rsidRDefault="006D086E" w:rsidP="003E6205">
      <w:pPr>
        <w:spacing w:before="108" w:after="108"/>
        <w:jc w:val="center"/>
        <w:outlineLvl w:val="0"/>
        <w:rPr>
          <w:rFonts w:ascii="Times New Roman" w:hAnsi="Times New Roman" w:cs="Times New Roman"/>
          <w:b/>
          <w:bCs/>
          <w:sz w:val="28"/>
          <w:szCs w:val="28"/>
        </w:rPr>
      </w:pPr>
      <w:r w:rsidRPr="006D086E">
        <w:rPr>
          <w:rFonts w:ascii="Times New Roman" w:hAnsi="Times New Roman" w:cs="Times New Roman"/>
          <w:b/>
          <w:bCs/>
          <w:sz w:val="28"/>
          <w:szCs w:val="28"/>
        </w:rPr>
        <w:t>Подпрограмма 1</w:t>
      </w:r>
      <w:r w:rsidRPr="006D086E">
        <w:rPr>
          <w:rFonts w:ascii="Times New Roman" w:hAnsi="Times New Roman" w:cs="Times New Roman"/>
          <w:b/>
          <w:bCs/>
          <w:sz w:val="28"/>
          <w:szCs w:val="28"/>
        </w:rPr>
        <w:br/>
        <w:t>"Эффективное использование бюджетного потенциала"</w:t>
      </w:r>
      <w:bookmarkStart w:id="21" w:name="sub_601"/>
    </w:p>
    <w:p w:rsidR="006D086E" w:rsidRPr="006D086E" w:rsidRDefault="006D086E" w:rsidP="006D086E">
      <w:pPr>
        <w:spacing w:before="108" w:after="108"/>
        <w:jc w:val="center"/>
        <w:outlineLvl w:val="0"/>
        <w:rPr>
          <w:rFonts w:ascii="Times New Roman" w:hAnsi="Times New Roman" w:cs="Times New Roman"/>
          <w:b/>
          <w:bCs/>
          <w:sz w:val="28"/>
          <w:szCs w:val="28"/>
        </w:rPr>
      </w:pPr>
      <w:r w:rsidRPr="006D086E">
        <w:rPr>
          <w:rFonts w:ascii="Times New Roman" w:hAnsi="Times New Roman" w:cs="Times New Roman"/>
          <w:b/>
          <w:bCs/>
          <w:sz w:val="28"/>
          <w:szCs w:val="28"/>
        </w:rPr>
        <w:t>Паспорт</w:t>
      </w:r>
      <w:r w:rsidRPr="006D086E">
        <w:rPr>
          <w:rFonts w:ascii="Times New Roman" w:hAnsi="Times New Roman" w:cs="Times New Roman"/>
          <w:b/>
          <w:bCs/>
          <w:sz w:val="28"/>
          <w:szCs w:val="28"/>
        </w:rPr>
        <w:br/>
        <w:t>подпрограммы "Эффективное использование бюджетного потенциала"</w:t>
      </w:r>
    </w:p>
    <w:bookmarkEnd w:id="21"/>
    <w:p w:rsidR="006D086E" w:rsidRPr="00B76BD7" w:rsidRDefault="006D086E" w:rsidP="006D086E">
      <w:pPr>
        <w:rPr>
          <w:rFonts w:ascii="Times New Roman" w:hAnsi="Times New Roman" w:cs="Times New Roman"/>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6440"/>
      </w:tblGrid>
      <w:tr w:rsidR="006D086E" w:rsidRPr="006D086E" w:rsidTr="004E75A2">
        <w:tc>
          <w:tcPr>
            <w:tcW w:w="3780" w:type="dxa"/>
          </w:tcPr>
          <w:p w:rsidR="006D086E" w:rsidRPr="006D086E" w:rsidRDefault="006D086E" w:rsidP="003E6205">
            <w:pPr>
              <w:ind w:firstLine="0"/>
              <w:rPr>
                <w:rFonts w:ascii="Times New Roman" w:hAnsi="Times New Roman" w:cs="Times New Roman"/>
                <w:sz w:val="28"/>
                <w:szCs w:val="28"/>
              </w:rPr>
            </w:pPr>
            <w:r w:rsidRPr="006D086E">
              <w:rPr>
                <w:rFonts w:ascii="Times New Roman" w:hAnsi="Times New Roman" w:cs="Times New Roman"/>
                <w:sz w:val="28"/>
                <w:szCs w:val="28"/>
              </w:rPr>
              <w:t>Ответственный исполнитель подпрограммы</w:t>
            </w:r>
          </w:p>
        </w:tc>
        <w:tc>
          <w:tcPr>
            <w:tcW w:w="6440" w:type="dxa"/>
          </w:tcPr>
          <w:p w:rsidR="006D086E" w:rsidRPr="006D086E" w:rsidRDefault="006D086E" w:rsidP="004E75A2">
            <w:pPr>
              <w:ind w:firstLine="0"/>
              <w:rPr>
                <w:rFonts w:ascii="Times New Roman" w:hAnsi="Times New Roman" w:cs="Times New Roman"/>
                <w:sz w:val="28"/>
                <w:szCs w:val="28"/>
              </w:rPr>
            </w:pPr>
            <w:r w:rsidRPr="006D086E">
              <w:rPr>
                <w:rFonts w:ascii="Times New Roman" w:hAnsi="Times New Roman" w:cs="Times New Roman"/>
                <w:sz w:val="28"/>
                <w:szCs w:val="28"/>
              </w:rPr>
              <w:t>Финансовое управление администрации Ичалковского муниципального района</w:t>
            </w:r>
          </w:p>
        </w:tc>
      </w:tr>
      <w:tr w:rsidR="006D086E" w:rsidRPr="006D086E" w:rsidTr="004E75A2">
        <w:tc>
          <w:tcPr>
            <w:tcW w:w="3780" w:type="dxa"/>
          </w:tcPr>
          <w:p w:rsidR="006D086E" w:rsidRPr="006D086E" w:rsidRDefault="006D086E" w:rsidP="003E6205">
            <w:pPr>
              <w:ind w:firstLine="0"/>
              <w:rPr>
                <w:rFonts w:ascii="Times New Roman" w:hAnsi="Times New Roman" w:cs="Times New Roman"/>
                <w:sz w:val="28"/>
                <w:szCs w:val="28"/>
              </w:rPr>
            </w:pPr>
            <w:r w:rsidRPr="006D086E">
              <w:rPr>
                <w:rFonts w:ascii="Times New Roman" w:hAnsi="Times New Roman" w:cs="Times New Roman"/>
                <w:sz w:val="28"/>
                <w:szCs w:val="28"/>
              </w:rPr>
              <w:t>Соисполнитель подпрограммы</w:t>
            </w:r>
          </w:p>
        </w:tc>
        <w:tc>
          <w:tcPr>
            <w:tcW w:w="6440" w:type="dxa"/>
          </w:tcPr>
          <w:p w:rsidR="006D086E" w:rsidRPr="006D086E" w:rsidRDefault="006D086E" w:rsidP="004E75A2">
            <w:pPr>
              <w:ind w:firstLine="0"/>
              <w:rPr>
                <w:rFonts w:ascii="Times New Roman" w:hAnsi="Times New Roman" w:cs="Times New Roman"/>
                <w:sz w:val="28"/>
                <w:szCs w:val="28"/>
              </w:rPr>
            </w:pPr>
            <w:r w:rsidRPr="006D086E">
              <w:rPr>
                <w:rFonts w:ascii="Times New Roman" w:hAnsi="Times New Roman" w:cs="Times New Roman"/>
                <w:sz w:val="28"/>
                <w:szCs w:val="28"/>
              </w:rPr>
              <w:t>Администрация Ичалковского муниципального района</w:t>
            </w:r>
            <w:r w:rsidR="004E75A2">
              <w:t xml:space="preserve"> </w:t>
            </w:r>
            <w:r w:rsidR="004E75A2" w:rsidRPr="004E75A2">
              <w:rPr>
                <w:rFonts w:ascii="Times New Roman" w:hAnsi="Times New Roman" w:cs="Times New Roman"/>
                <w:sz w:val="28"/>
                <w:szCs w:val="28"/>
              </w:rPr>
              <w:t xml:space="preserve">Республики Мордовия  </w:t>
            </w:r>
          </w:p>
        </w:tc>
      </w:tr>
      <w:tr w:rsidR="006D086E" w:rsidRPr="006D086E" w:rsidTr="004E75A2">
        <w:tc>
          <w:tcPr>
            <w:tcW w:w="3780" w:type="dxa"/>
          </w:tcPr>
          <w:p w:rsidR="006D086E" w:rsidRPr="006D086E" w:rsidRDefault="006D086E" w:rsidP="003E6205">
            <w:pPr>
              <w:ind w:firstLine="0"/>
              <w:rPr>
                <w:rFonts w:ascii="Times New Roman" w:hAnsi="Times New Roman" w:cs="Times New Roman"/>
                <w:sz w:val="28"/>
                <w:szCs w:val="28"/>
              </w:rPr>
            </w:pPr>
            <w:r w:rsidRPr="006D086E">
              <w:rPr>
                <w:rFonts w:ascii="Times New Roman" w:hAnsi="Times New Roman" w:cs="Times New Roman"/>
                <w:sz w:val="28"/>
                <w:szCs w:val="28"/>
              </w:rPr>
              <w:t>Программно-целевые инструменты подпрограммы</w:t>
            </w:r>
          </w:p>
        </w:tc>
        <w:tc>
          <w:tcPr>
            <w:tcW w:w="6440" w:type="dxa"/>
          </w:tcPr>
          <w:p w:rsidR="006D086E" w:rsidRPr="006D086E" w:rsidRDefault="006D086E" w:rsidP="004E75A2">
            <w:pPr>
              <w:ind w:firstLine="0"/>
              <w:rPr>
                <w:rFonts w:ascii="Times New Roman" w:hAnsi="Times New Roman" w:cs="Times New Roman"/>
                <w:sz w:val="28"/>
                <w:szCs w:val="28"/>
              </w:rPr>
            </w:pPr>
            <w:r w:rsidRPr="006D086E">
              <w:rPr>
                <w:rFonts w:ascii="Times New Roman" w:hAnsi="Times New Roman" w:cs="Times New Roman"/>
                <w:sz w:val="28"/>
                <w:szCs w:val="28"/>
              </w:rPr>
              <w:t>в рамках подпрограммы не предусмотрена реализация муниципальных целевых программ</w:t>
            </w:r>
          </w:p>
        </w:tc>
      </w:tr>
      <w:tr w:rsidR="006D086E" w:rsidRPr="006D086E" w:rsidTr="004E75A2">
        <w:tc>
          <w:tcPr>
            <w:tcW w:w="3780" w:type="dxa"/>
          </w:tcPr>
          <w:p w:rsidR="006D086E" w:rsidRPr="006D086E" w:rsidRDefault="006D086E" w:rsidP="003E6205">
            <w:pPr>
              <w:ind w:firstLine="0"/>
              <w:rPr>
                <w:rFonts w:ascii="Times New Roman" w:hAnsi="Times New Roman" w:cs="Times New Roman"/>
                <w:sz w:val="28"/>
                <w:szCs w:val="28"/>
              </w:rPr>
            </w:pPr>
            <w:r w:rsidRPr="006D086E">
              <w:rPr>
                <w:rFonts w:ascii="Times New Roman" w:hAnsi="Times New Roman" w:cs="Times New Roman"/>
                <w:sz w:val="28"/>
                <w:szCs w:val="28"/>
              </w:rPr>
              <w:t>Цели подпрограммы</w:t>
            </w:r>
          </w:p>
        </w:tc>
        <w:tc>
          <w:tcPr>
            <w:tcW w:w="6440" w:type="dxa"/>
          </w:tcPr>
          <w:p w:rsidR="006D086E" w:rsidRPr="006D086E" w:rsidRDefault="006D086E" w:rsidP="004E75A2">
            <w:pPr>
              <w:ind w:firstLine="0"/>
              <w:rPr>
                <w:rFonts w:ascii="Times New Roman" w:hAnsi="Times New Roman" w:cs="Times New Roman"/>
                <w:sz w:val="28"/>
                <w:szCs w:val="28"/>
              </w:rPr>
            </w:pPr>
            <w:r w:rsidRPr="006D086E">
              <w:rPr>
                <w:rFonts w:ascii="Times New Roman" w:hAnsi="Times New Roman" w:cs="Times New Roman"/>
                <w:sz w:val="28"/>
                <w:szCs w:val="28"/>
              </w:rPr>
              <w:t>обеспечение роста бюджетного потенциала Ичалковского муниципального района и эффективности его использования;</w:t>
            </w:r>
          </w:p>
          <w:p w:rsidR="006D086E" w:rsidRPr="006D086E" w:rsidRDefault="006D086E" w:rsidP="004E75A2">
            <w:pPr>
              <w:ind w:firstLine="0"/>
              <w:rPr>
                <w:rFonts w:ascii="Times New Roman" w:hAnsi="Times New Roman" w:cs="Times New Roman"/>
                <w:sz w:val="28"/>
                <w:szCs w:val="28"/>
              </w:rPr>
            </w:pPr>
            <w:r w:rsidRPr="006D086E">
              <w:rPr>
                <w:rFonts w:ascii="Times New Roman" w:hAnsi="Times New Roman" w:cs="Times New Roman"/>
                <w:sz w:val="28"/>
                <w:szCs w:val="28"/>
              </w:rPr>
              <w:t>повышение экономической самостоятельности и устойчивости бюджетной системы Ичалковского муниципального района</w:t>
            </w:r>
          </w:p>
        </w:tc>
      </w:tr>
      <w:tr w:rsidR="006D086E" w:rsidRPr="006D086E" w:rsidTr="004E75A2">
        <w:tc>
          <w:tcPr>
            <w:tcW w:w="3780" w:type="dxa"/>
          </w:tcPr>
          <w:p w:rsidR="006D086E" w:rsidRPr="006D086E" w:rsidRDefault="006D086E" w:rsidP="003E6205">
            <w:pPr>
              <w:ind w:firstLine="0"/>
              <w:rPr>
                <w:rFonts w:ascii="Times New Roman" w:hAnsi="Times New Roman" w:cs="Times New Roman"/>
                <w:sz w:val="28"/>
                <w:szCs w:val="28"/>
              </w:rPr>
            </w:pPr>
            <w:r w:rsidRPr="006D086E">
              <w:rPr>
                <w:rFonts w:ascii="Times New Roman" w:hAnsi="Times New Roman" w:cs="Times New Roman"/>
                <w:sz w:val="28"/>
                <w:szCs w:val="28"/>
              </w:rPr>
              <w:t>Задачи подпрограммы</w:t>
            </w:r>
          </w:p>
        </w:tc>
        <w:tc>
          <w:tcPr>
            <w:tcW w:w="6440" w:type="dxa"/>
          </w:tcPr>
          <w:p w:rsidR="006D086E" w:rsidRPr="006D086E" w:rsidRDefault="004E75A2" w:rsidP="004E75A2">
            <w:pPr>
              <w:ind w:firstLine="0"/>
              <w:rPr>
                <w:rFonts w:ascii="Times New Roman" w:hAnsi="Times New Roman" w:cs="Times New Roman"/>
                <w:sz w:val="28"/>
                <w:szCs w:val="28"/>
              </w:rPr>
            </w:pPr>
            <w:r>
              <w:rPr>
                <w:rFonts w:ascii="Times New Roman" w:hAnsi="Times New Roman" w:cs="Times New Roman"/>
                <w:sz w:val="28"/>
                <w:szCs w:val="28"/>
              </w:rPr>
              <w:t>с</w:t>
            </w:r>
            <w:r w:rsidR="006D086E" w:rsidRPr="006D086E">
              <w:rPr>
                <w:rFonts w:ascii="Times New Roman" w:hAnsi="Times New Roman" w:cs="Times New Roman"/>
                <w:sz w:val="28"/>
                <w:szCs w:val="28"/>
              </w:rPr>
              <w:t xml:space="preserve">овершенствование бюджетных прогнозов, развитие </w:t>
            </w:r>
            <w:r>
              <w:rPr>
                <w:rFonts w:ascii="Times New Roman" w:hAnsi="Times New Roman" w:cs="Times New Roman"/>
                <w:sz w:val="28"/>
                <w:szCs w:val="28"/>
              </w:rPr>
              <w:t>системы бюджетного планирования;</w:t>
            </w:r>
          </w:p>
          <w:p w:rsidR="006D086E" w:rsidRPr="006D086E" w:rsidRDefault="004E75A2" w:rsidP="004E75A2">
            <w:pPr>
              <w:ind w:firstLine="0"/>
              <w:rPr>
                <w:rFonts w:ascii="Times New Roman" w:hAnsi="Times New Roman" w:cs="Times New Roman"/>
                <w:sz w:val="28"/>
                <w:szCs w:val="28"/>
              </w:rPr>
            </w:pPr>
            <w:r>
              <w:rPr>
                <w:rFonts w:ascii="Times New Roman" w:hAnsi="Times New Roman" w:cs="Times New Roman"/>
                <w:sz w:val="28"/>
                <w:szCs w:val="28"/>
              </w:rPr>
              <w:t>н</w:t>
            </w:r>
            <w:r w:rsidR="006D086E" w:rsidRPr="006D086E">
              <w:rPr>
                <w:rFonts w:ascii="Times New Roman" w:hAnsi="Times New Roman" w:cs="Times New Roman"/>
                <w:sz w:val="28"/>
                <w:szCs w:val="28"/>
              </w:rPr>
              <w:t>аращивание доходного п</w:t>
            </w:r>
            <w:r>
              <w:rPr>
                <w:rFonts w:ascii="Times New Roman" w:hAnsi="Times New Roman" w:cs="Times New Roman"/>
                <w:sz w:val="28"/>
                <w:szCs w:val="28"/>
              </w:rPr>
              <w:t>отенциала, оптимизация расходов;</w:t>
            </w:r>
          </w:p>
          <w:p w:rsidR="006D086E" w:rsidRPr="006D086E" w:rsidRDefault="004E75A2" w:rsidP="004E75A2">
            <w:pPr>
              <w:ind w:firstLine="0"/>
              <w:rPr>
                <w:rFonts w:ascii="Times New Roman" w:hAnsi="Times New Roman" w:cs="Times New Roman"/>
                <w:sz w:val="28"/>
                <w:szCs w:val="28"/>
              </w:rPr>
            </w:pPr>
            <w:r>
              <w:rPr>
                <w:rFonts w:ascii="Times New Roman" w:hAnsi="Times New Roman" w:cs="Times New Roman"/>
                <w:sz w:val="28"/>
                <w:szCs w:val="28"/>
              </w:rPr>
              <w:t>р</w:t>
            </w:r>
            <w:r w:rsidR="006D086E" w:rsidRPr="006D086E">
              <w:rPr>
                <w:rFonts w:ascii="Times New Roman" w:hAnsi="Times New Roman" w:cs="Times New Roman"/>
                <w:sz w:val="28"/>
                <w:szCs w:val="28"/>
              </w:rPr>
              <w:t xml:space="preserve">азвитие институтов </w:t>
            </w:r>
            <w:proofErr w:type="gramStart"/>
            <w:r w:rsidR="006D086E" w:rsidRPr="006D086E">
              <w:rPr>
                <w:rFonts w:ascii="Times New Roman" w:hAnsi="Times New Roman" w:cs="Times New Roman"/>
                <w:sz w:val="28"/>
                <w:szCs w:val="28"/>
              </w:rPr>
              <w:t>контроля за</w:t>
            </w:r>
            <w:proofErr w:type="gramEnd"/>
            <w:r w:rsidR="006D086E" w:rsidRPr="006D086E">
              <w:rPr>
                <w:rFonts w:ascii="Times New Roman" w:hAnsi="Times New Roman" w:cs="Times New Roman"/>
                <w:sz w:val="28"/>
                <w:szCs w:val="28"/>
              </w:rPr>
              <w:t xml:space="preserve"> соблюдением </w:t>
            </w:r>
            <w:hyperlink r:id="rId22" w:history="1">
              <w:r w:rsidR="006D086E" w:rsidRPr="006D086E">
                <w:rPr>
                  <w:rFonts w:ascii="Times New Roman" w:hAnsi="Times New Roman" w:cs="Times New Roman"/>
                  <w:sz w:val="28"/>
                  <w:szCs w:val="28"/>
                </w:rPr>
                <w:t>бюджетного законодательства</w:t>
              </w:r>
            </w:hyperlink>
            <w:r>
              <w:rPr>
                <w:rFonts w:ascii="Times New Roman" w:hAnsi="Times New Roman" w:cs="Times New Roman"/>
                <w:sz w:val="28"/>
                <w:szCs w:val="28"/>
              </w:rPr>
              <w:t>, финансового менеджмента;</w:t>
            </w:r>
          </w:p>
          <w:p w:rsidR="006D086E" w:rsidRPr="006D086E" w:rsidRDefault="004E75A2" w:rsidP="004E75A2">
            <w:pPr>
              <w:ind w:firstLine="0"/>
              <w:rPr>
                <w:rFonts w:ascii="Times New Roman" w:hAnsi="Times New Roman" w:cs="Times New Roman"/>
                <w:sz w:val="28"/>
                <w:szCs w:val="28"/>
              </w:rPr>
            </w:pPr>
            <w:r>
              <w:rPr>
                <w:rFonts w:ascii="Times New Roman" w:hAnsi="Times New Roman" w:cs="Times New Roman"/>
                <w:sz w:val="28"/>
                <w:szCs w:val="28"/>
              </w:rPr>
              <w:t>п</w:t>
            </w:r>
            <w:r w:rsidR="006D086E" w:rsidRPr="006D086E">
              <w:rPr>
                <w:rFonts w:ascii="Times New Roman" w:hAnsi="Times New Roman" w:cs="Times New Roman"/>
                <w:sz w:val="28"/>
                <w:szCs w:val="28"/>
              </w:rPr>
              <w:t>овышение эффективности и качества предоставления госуда</w:t>
            </w:r>
            <w:r>
              <w:rPr>
                <w:rFonts w:ascii="Times New Roman" w:hAnsi="Times New Roman" w:cs="Times New Roman"/>
                <w:sz w:val="28"/>
                <w:szCs w:val="28"/>
              </w:rPr>
              <w:t>рственных и муниципальных услуг;</w:t>
            </w:r>
          </w:p>
          <w:p w:rsidR="006D086E" w:rsidRPr="006D086E" w:rsidRDefault="004E75A2" w:rsidP="004E75A2">
            <w:pPr>
              <w:ind w:firstLine="0"/>
              <w:rPr>
                <w:rFonts w:ascii="Times New Roman" w:hAnsi="Times New Roman" w:cs="Times New Roman"/>
                <w:sz w:val="28"/>
                <w:szCs w:val="28"/>
              </w:rPr>
            </w:pPr>
            <w:r>
              <w:rPr>
                <w:rFonts w:ascii="Times New Roman" w:hAnsi="Times New Roman" w:cs="Times New Roman"/>
                <w:sz w:val="28"/>
                <w:szCs w:val="28"/>
              </w:rPr>
              <w:t>ф</w:t>
            </w:r>
            <w:r w:rsidR="006D086E" w:rsidRPr="006D086E">
              <w:rPr>
                <w:rFonts w:ascii="Times New Roman" w:hAnsi="Times New Roman" w:cs="Times New Roman"/>
                <w:sz w:val="28"/>
                <w:szCs w:val="28"/>
              </w:rPr>
              <w:t>ормирование, ведение и развитие общедоступных информационных ресурсов</w:t>
            </w:r>
            <w:r>
              <w:rPr>
                <w:rFonts w:ascii="Times New Roman" w:hAnsi="Times New Roman" w:cs="Times New Roman"/>
                <w:sz w:val="28"/>
                <w:szCs w:val="28"/>
              </w:rPr>
              <w:t>.</w:t>
            </w:r>
          </w:p>
        </w:tc>
      </w:tr>
      <w:tr w:rsidR="006D086E" w:rsidRPr="006D086E" w:rsidTr="004E75A2">
        <w:tc>
          <w:tcPr>
            <w:tcW w:w="3780" w:type="dxa"/>
          </w:tcPr>
          <w:p w:rsidR="006D086E" w:rsidRPr="006D086E" w:rsidRDefault="006D086E" w:rsidP="003E6205">
            <w:pPr>
              <w:ind w:firstLine="0"/>
              <w:rPr>
                <w:rFonts w:ascii="Times New Roman" w:hAnsi="Times New Roman" w:cs="Times New Roman"/>
                <w:sz w:val="28"/>
                <w:szCs w:val="28"/>
              </w:rPr>
            </w:pPr>
            <w:r w:rsidRPr="006D086E">
              <w:rPr>
                <w:rFonts w:ascii="Times New Roman" w:hAnsi="Times New Roman" w:cs="Times New Roman"/>
                <w:sz w:val="28"/>
                <w:szCs w:val="28"/>
              </w:rPr>
              <w:t>Целевые индикаторы и показатели подпрограммы</w:t>
            </w:r>
          </w:p>
        </w:tc>
        <w:tc>
          <w:tcPr>
            <w:tcW w:w="6440" w:type="dxa"/>
          </w:tcPr>
          <w:p w:rsidR="006D086E" w:rsidRPr="006D086E" w:rsidRDefault="000369A8" w:rsidP="004E75A2">
            <w:pPr>
              <w:ind w:firstLine="0"/>
              <w:rPr>
                <w:rFonts w:ascii="Times New Roman" w:hAnsi="Times New Roman" w:cs="Times New Roman"/>
                <w:sz w:val="28"/>
                <w:szCs w:val="28"/>
              </w:rPr>
            </w:pPr>
            <w:r w:rsidRPr="000369A8">
              <w:rPr>
                <w:rFonts w:ascii="Times New Roman" w:hAnsi="Times New Roman" w:cs="Times New Roman"/>
                <w:sz w:val="28"/>
                <w:szCs w:val="28"/>
              </w:rPr>
              <w:t>Доля бюджетных расходов бюджета Ичалковского муниципального района, формируемых в рамках муниципальных программ, в общем объеме расходов бюджета Ичалковского муниципального района в отчетном финансовом году</w:t>
            </w:r>
            <w:r w:rsidR="006D086E" w:rsidRPr="006D086E">
              <w:rPr>
                <w:rFonts w:ascii="Times New Roman" w:hAnsi="Times New Roman" w:cs="Times New Roman"/>
                <w:sz w:val="28"/>
                <w:szCs w:val="28"/>
              </w:rPr>
              <w:t>;</w:t>
            </w:r>
          </w:p>
          <w:p w:rsidR="006D086E" w:rsidRPr="006D086E" w:rsidRDefault="004E75A2" w:rsidP="004E75A2">
            <w:pPr>
              <w:ind w:firstLine="0"/>
              <w:rPr>
                <w:rFonts w:ascii="Times New Roman" w:hAnsi="Times New Roman" w:cs="Times New Roman"/>
                <w:sz w:val="28"/>
                <w:szCs w:val="28"/>
              </w:rPr>
            </w:pPr>
            <w:r>
              <w:rPr>
                <w:rFonts w:ascii="Times New Roman" w:hAnsi="Times New Roman" w:cs="Times New Roman"/>
                <w:sz w:val="28"/>
                <w:szCs w:val="28"/>
              </w:rPr>
              <w:t>о</w:t>
            </w:r>
            <w:r w:rsidR="006D086E" w:rsidRPr="006D086E">
              <w:rPr>
                <w:rFonts w:ascii="Times New Roman" w:hAnsi="Times New Roman" w:cs="Times New Roman"/>
                <w:sz w:val="28"/>
                <w:szCs w:val="28"/>
              </w:rPr>
              <w:t>тклонение исполнения бюджета Ичалковского муниципального района по расходам к утвержденному уровню</w:t>
            </w:r>
            <w:r>
              <w:rPr>
                <w:rFonts w:ascii="Times New Roman" w:hAnsi="Times New Roman" w:cs="Times New Roman"/>
                <w:sz w:val="28"/>
                <w:szCs w:val="28"/>
              </w:rPr>
              <w:t>;</w:t>
            </w:r>
          </w:p>
          <w:p w:rsidR="006D086E" w:rsidRPr="006D086E" w:rsidRDefault="004E75A2" w:rsidP="004E75A2">
            <w:pPr>
              <w:ind w:firstLine="0"/>
              <w:rPr>
                <w:rFonts w:ascii="Times New Roman" w:hAnsi="Times New Roman" w:cs="Times New Roman"/>
                <w:sz w:val="28"/>
                <w:szCs w:val="28"/>
              </w:rPr>
            </w:pPr>
            <w:r>
              <w:rPr>
                <w:rFonts w:ascii="Times New Roman" w:hAnsi="Times New Roman" w:cs="Times New Roman"/>
                <w:sz w:val="28"/>
                <w:szCs w:val="28"/>
              </w:rPr>
              <w:t>о</w:t>
            </w:r>
            <w:r w:rsidR="006D086E" w:rsidRPr="006D086E">
              <w:rPr>
                <w:rFonts w:ascii="Times New Roman" w:hAnsi="Times New Roman" w:cs="Times New Roman"/>
                <w:sz w:val="28"/>
                <w:szCs w:val="28"/>
              </w:rPr>
              <w:t xml:space="preserve">тклонение исполнения бюджета Ичалковского муниципального района по доходам к </w:t>
            </w:r>
            <w:r w:rsidR="006D086E" w:rsidRPr="006D086E">
              <w:rPr>
                <w:rFonts w:ascii="Times New Roman" w:hAnsi="Times New Roman" w:cs="Times New Roman"/>
                <w:sz w:val="28"/>
                <w:szCs w:val="28"/>
              </w:rPr>
              <w:lastRenderedPageBreak/>
              <w:t>утвержденному уровню</w:t>
            </w:r>
            <w:r>
              <w:rPr>
                <w:rFonts w:ascii="Times New Roman" w:hAnsi="Times New Roman" w:cs="Times New Roman"/>
                <w:sz w:val="28"/>
                <w:szCs w:val="28"/>
              </w:rPr>
              <w:t>;</w:t>
            </w:r>
          </w:p>
          <w:p w:rsidR="006D086E" w:rsidRPr="006D086E" w:rsidRDefault="000369A8" w:rsidP="004E75A2">
            <w:pPr>
              <w:ind w:firstLine="0"/>
              <w:rPr>
                <w:rFonts w:ascii="Times New Roman" w:hAnsi="Times New Roman" w:cs="Times New Roman"/>
                <w:sz w:val="28"/>
                <w:szCs w:val="28"/>
              </w:rPr>
            </w:pPr>
            <w:r>
              <w:rPr>
                <w:rFonts w:ascii="Times New Roman" w:hAnsi="Times New Roman" w:cs="Times New Roman"/>
                <w:sz w:val="28"/>
                <w:szCs w:val="28"/>
              </w:rPr>
              <w:t>с</w:t>
            </w:r>
            <w:r w:rsidRPr="000369A8">
              <w:rPr>
                <w:rFonts w:ascii="Times New Roman" w:hAnsi="Times New Roman" w:cs="Times New Roman"/>
                <w:sz w:val="28"/>
                <w:szCs w:val="28"/>
              </w:rPr>
              <w:t>облюдение порядка и сроков составления и утверждения проекта бюджета Ичалковского муниципального района на очередной финансовый год и на плановый период</w:t>
            </w:r>
            <w:r w:rsidR="004E75A2">
              <w:rPr>
                <w:rFonts w:ascii="Times New Roman" w:hAnsi="Times New Roman" w:cs="Times New Roman"/>
                <w:sz w:val="28"/>
                <w:szCs w:val="28"/>
              </w:rPr>
              <w:t>;</w:t>
            </w:r>
          </w:p>
          <w:p w:rsidR="006D086E" w:rsidRPr="006D086E" w:rsidRDefault="004E75A2" w:rsidP="004E75A2">
            <w:pPr>
              <w:ind w:firstLine="0"/>
              <w:rPr>
                <w:rFonts w:ascii="Times New Roman" w:hAnsi="Times New Roman" w:cs="Times New Roman"/>
                <w:sz w:val="28"/>
                <w:szCs w:val="28"/>
              </w:rPr>
            </w:pPr>
            <w:r>
              <w:rPr>
                <w:rFonts w:ascii="Times New Roman" w:hAnsi="Times New Roman" w:cs="Times New Roman"/>
                <w:sz w:val="28"/>
                <w:szCs w:val="28"/>
              </w:rPr>
              <w:t>с</w:t>
            </w:r>
            <w:r w:rsidR="006D086E" w:rsidRPr="006D086E">
              <w:rPr>
                <w:rFonts w:ascii="Times New Roman" w:hAnsi="Times New Roman" w:cs="Times New Roman"/>
                <w:sz w:val="28"/>
                <w:szCs w:val="28"/>
              </w:rPr>
              <w:t xml:space="preserve">облюдение установленных </w:t>
            </w:r>
            <w:hyperlink r:id="rId23" w:history="1">
              <w:r w:rsidR="006D086E" w:rsidRPr="006D086E">
                <w:rPr>
                  <w:rFonts w:ascii="Times New Roman" w:hAnsi="Times New Roman" w:cs="Times New Roman"/>
                  <w:sz w:val="28"/>
                  <w:szCs w:val="28"/>
                </w:rPr>
                <w:t>бюджетным законодательством</w:t>
              </w:r>
            </w:hyperlink>
            <w:r w:rsidR="006D086E" w:rsidRPr="006D086E">
              <w:rPr>
                <w:rFonts w:ascii="Times New Roman" w:hAnsi="Times New Roman" w:cs="Times New Roman"/>
                <w:sz w:val="28"/>
                <w:szCs w:val="28"/>
              </w:rPr>
              <w:t xml:space="preserve"> требований о составе отчетности об исполнении бюджета Ичалковского муниципального района</w:t>
            </w:r>
            <w:r>
              <w:rPr>
                <w:rFonts w:ascii="Times New Roman" w:hAnsi="Times New Roman" w:cs="Times New Roman"/>
                <w:sz w:val="28"/>
                <w:szCs w:val="28"/>
              </w:rPr>
              <w:t>;</w:t>
            </w:r>
          </w:p>
          <w:p w:rsidR="006D086E" w:rsidRPr="006D086E" w:rsidRDefault="004E75A2" w:rsidP="004E75A2">
            <w:pPr>
              <w:ind w:firstLine="0"/>
              <w:rPr>
                <w:rFonts w:ascii="Times New Roman" w:hAnsi="Times New Roman" w:cs="Times New Roman"/>
                <w:sz w:val="28"/>
                <w:szCs w:val="28"/>
              </w:rPr>
            </w:pPr>
            <w:r>
              <w:rPr>
                <w:rFonts w:ascii="Times New Roman" w:hAnsi="Times New Roman" w:cs="Times New Roman"/>
                <w:sz w:val="28"/>
                <w:szCs w:val="28"/>
              </w:rPr>
              <w:t>о</w:t>
            </w:r>
            <w:r w:rsidR="006D086E" w:rsidRPr="006D086E">
              <w:rPr>
                <w:rFonts w:ascii="Times New Roman" w:hAnsi="Times New Roman" w:cs="Times New Roman"/>
                <w:sz w:val="28"/>
                <w:szCs w:val="28"/>
              </w:rPr>
              <w:t>бъем просроченной кредиторской задолженности по выплате заработной платы и пособий по социальной помощи населению за счет средств бюджета Ичалковского муниципального района</w:t>
            </w:r>
            <w:r>
              <w:rPr>
                <w:rFonts w:ascii="Times New Roman" w:hAnsi="Times New Roman" w:cs="Times New Roman"/>
                <w:sz w:val="28"/>
                <w:szCs w:val="28"/>
              </w:rPr>
              <w:t>;</w:t>
            </w:r>
          </w:p>
          <w:p w:rsidR="006D086E" w:rsidRDefault="004E75A2" w:rsidP="004E75A2">
            <w:pPr>
              <w:ind w:firstLine="0"/>
              <w:rPr>
                <w:rFonts w:ascii="Times New Roman" w:hAnsi="Times New Roman" w:cs="Times New Roman"/>
                <w:sz w:val="28"/>
                <w:szCs w:val="28"/>
              </w:rPr>
            </w:pPr>
            <w:r>
              <w:rPr>
                <w:rFonts w:ascii="Times New Roman" w:hAnsi="Times New Roman" w:cs="Times New Roman"/>
                <w:sz w:val="28"/>
                <w:szCs w:val="28"/>
              </w:rPr>
              <w:t>у</w:t>
            </w:r>
            <w:r w:rsidR="006D086E" w:rsidRPr="006D086E">
              <w:rPr>
                <w:rFonts w:ascii="Times New Roman" w:hAnsi="Times New Roman" w:cs="Times New Roman"/>
                <w:sz w:val="28"/>
                <w:szCs w:val="28"/>
              </w:rPr>
              <w:t>ровень просроченной кредиторской задолженности бюджета Ичалковского муниципального района</w:t>
            </w:r>
            <w:r>
              <w:rPr>
                <w:rFonts w:ascii="Times New Roman" w:hAnsi="Times New Roman" w:cs="Times New Roman"/>
                <w:sz w:val="28"/>
                <w:szCs w:val="28"/>
              </w:rPr>
              <w:t>;</w:t>
            </w:r>
          </w:p>
          <w:p w:rsidR="000369A8" w:rsidRPr="006D086E" w:rsidRDefault="000369A8" w:rsidP="004E75A2">
            <w:pPr>
              <w:ind w:firstLine="0"/>
              <w:rPr>
                <w:rFonts w:ascii="Times New Roman" w:hAnsi="Times New Roman" w:cs="Times New Roman"/>
                <w:sz w:val="28"/>
                <w:szCs w:val="28"/>
              </w:rPr>
            </w:pPr>
            <w:r w:rsidRPr="000369A8">
              <w:rPr>
                <w:rFonts w:ascii="Times New Roman" w:hAnsi="Times New Roman" w:cs="Times New Roman"/>
                <w:sz w:val="28"/>
                <w:szCs w:val="28"/>
              </w:rPr>
              <w:t>уровень удовлетворенности населения качеством предоставления муниципальных услуг;</w:t>
            </w:r>
          </w:p>
          <w:p w:rsidR="006D086E" w:rsidRPr="006D086E" w:rsidRDefault="004E75A2" w:rsidP="004E75A2">
            <w:pPr>
              <w:ind w:firstLine="0"/>
              <w:rPr>
                <w:rFonts w:ascii="Times New Roman" w:hAnsi="Times New Roman" w:cs="Times New Roman"/>
                <w:sz w:val="28"/>
                <w:szCs w:val="28"/>
              </w:rPr>
            </w:pPr>
            <w:r>
              <w:rPr>
                <w:rFonts w:ascii="Times New Roman" w:hAnsi="Times New Roman" w:cs="Times New Roman"/>
                <w:sz w:val="28"/>
                <w:szCs w:val="28"/>
              </w:rPr>
              <w:t>и</w:t>
            </w:r>
            <w:r w:rsidR="006D086E" w:rsidRPr="006D086E">
              <w:rPr>
                <w:rFonts w:ascii="Times New Roman" w:hAnsi="Times New Roman" w:cs="Times New Roman"/>
                <w:sz w:val="28"/>
                <w:szCs w:val="28"/>
              </w:rPr>
              <w:t>спользование муниципальными учреждениями Ичалковского муниципального района нормативно-подушевого финансирования услуг</w:t>
            </w:r>
            <w:r>
              <w:rPr>
                <w:rFonts w:ascii="Times New Roman" w:hAnsi="Times New Roman" w:cs="Times New Roman"/>
                <w:sz w:val="28"/>
                <w:szCs w:val="28"/>
              </w:rPr>
              <w:t>;</w:t>
            </w:r>
          </w:p>
          <w:p w:rsidR="006D086E" w:rsidRPr="006D086E" w:rsidRDefault="004E75A2" w:rsidP="004E75A2">
            <w:pPr>
              <w:ind w:firstLine="0"/>
              <w:rPr>
                <w:rFonts w:ascii="Times New Roman" w:hAnsi="Times New Roman" w:cs="Times New Roman"/>
                <w:sz w:val="28"/>
                <w:szCs w:val="28"/>
              </w:rPr>
            </w:pPr>
            <w:r>
              <w:rPr>
                <w:rFonts w:ascii="Times New Roman" w:hAnsi="Times New Roman" w:cs="Times New Roman"/>
                <w:sz w:val="28"/>
                <w:szCs w:val="28"/>
              </w:rPr>
              <w:t>т</w:t>
            </w:r>
            <w:r w:rsidR="006D086E" w:rsidRPr="006D086E">
              <w:rPr>
                <w:rFonts w:ascii="Times New Roman" w:hAnsi="Times New Roman" w:cs="Times New Roman"/>
                <w:sz w:val="28"/>
                <w:szCs w:val="28"/>
              </w:rPr>
              <w:t>емп роста налоговых и неналоговых доходов бюджета Ичалковского муниципального района (по отношению к предыдущему году) в сопоставимых условиях</w:t>
            </w:r>
            <w:r>
              <w:rPr>
                <w:rFonts w:ascii="Times New Roman" w:hAnsi="Times New Roman" w:cs="Times New Roman"/>
                <w:sz w:val="28"/>
                <w:szCs w:val="28"/>
              </w:rPr>
              <w:t>;</w:t>
            </w:r>
          </w:p>
          <w:p w:rsidR="006D086E" w:rsidRPr="006D086E" w:rsidRDefault="008C4526" w:rsidP="004E75A2">
            <w:pPr>
              <w:ind w:firstLine="0"/>
              <w:rPr>
                <w:rFonts w:ascii="Times New Roman" w:hAnsi="Times New Roman" w:cs="Times New Roman"/>
                <w:sz w:val="28"/>
                <w:szCs w:val="28"/>
              </w:rPr>
            </w:pPr>
            <w:r>
              <w:rPr>
                <w:rFonts w:ascii="Times New Roman" w:hAnsi="Times New Roman" w:cs="Times New Roman"/>
                <w:sz w:val="28"/>
                <w:szCs w:val="28"/>
              </w:rPr>
              <w:t>с</w:t>
            </w:r>
            <w:r w:rsidRPr="008C4526">
              <w:rPr>
                <w:rFonts w:ascii="Times New Roman" w:hAnsi="Times New Roman" w:cs="Times New Roman"/>
                <w:sz w:val="28"/>
                <w:szCs w:val="28"/>
              </w:rPr>
              <w:t>обираемость налогов и сборов</w:t>
            </w:r>
            <w:r w:rsidR="004E75A2">
              <w:rPr>
                <w:rFonts w:ascii="Times New Roman" w:hAnsi="Times New Roman" w:cs="Times New Roman"/>
                <w:sz w:val="28"/>
                <w:szCs w:val="28"/>
              </w:rPr>
              <w:t>.</w:t>
            </w:r>
          </w:p>
        </w:tc>
      </w:tr>
      <w:tr w:rsidR="006D086E" w:rsidRPr="006D086E" w:rsidTr="004E75A2">
        <w:tc>
          <w:tcPr>
            <w:tcW w:w="3780" w:type="dxa"/>
          </w:tcPr>
          <w:p w:rsidR="006D086E" w:rsidRPr="006D086E" w:rsidRDefault="006D086E" w:rsidP="004E75A2">
            <w:pPr>
              <w:ind w:firstLine="0"/>
              <w:rPr>
                <w:rFonts w:ascii="Times New Roman" w:hAnsi="Times New Roman" w:cs="Times New Roman"/>
                <w:sz w:val="28"/>
                <w:szCs w:val="28"/>
              </w:rPr>
            </w:pPr>
            <w:r w:rsidRPr="006D086E">
              <w:rPr>
                <w:rFonts w:ascii="Times New Roman" w:hAnsi="Times New Roman" w:cs="Times New Roman"/>
                <w:sz w:val="28"/>
                <w:szCs w:val="28"/>
              </w:rPr>
              <w:lastRenderedPageBreak/>
              <w:t>Этапы и сроки реализации подпрограммы</w:t>
            </w:r>
          </w:p>
        </w:tc>
        <w:tc>
          <w:tcPr>
            <w:tcW w:w="6440" w:type="dxa"/>
          </w:tcPr>
          <w:p w:rsidR="006D086E" w:rsidRPr="006D086E" w:rsidRDefault="006D086E" w:rsidP="00FF0DDC">
            <w:pPr>
              <w:ind w:firstLine="0"/>
              <w:rPr>
                <w:rFonts w:ascii="Times New Roman" w:hAnsi="Times New Roman" w:cs="Times New Roman"/>
                <w:sz w:val="28"/>
                <w:szCs w:val="28"/>
              </w:rPr>
            </w:pPr>
            <w:r w:rsidRPr="006D086E">
              <w:rPr>
                <w:rFonts w:ascii="Times New Roman" w:hAnsi="Times New Roman" w:cs="Times New Roman"/>
                <w:sz w:val="28"/>
                <w:szCs w:val="28"/>
              </w:rPr>
              <w:t>20</w:t>
            </w:r>
            <w:r w:rsidR="000E69D0">
              <w:rPr>
                <w:rFonts w:ascii="Times New Roman" w:hAnsi="Times New Roman" w:cs="Times New Roman"/>
                <w:sz w:val="28"/>
                <w:szCs w:val="28"/>
              </w:rPr>
              <w:t>22</w:t>
            </w:r>
            <w:r w:rsidRPr="006D086E">
              <w:rPr>
                <w:rFonts w:ascii="Times New Roman" w:hAnsi="Times New Roman" w:cs="Times New Roman"/>
                <w:sz w:val="28"/>
                <w:szCs w:val="28"/>
              </w:rPr>
              <w:t xml:space="preserve"> - 202</w:t>
            </w:r>
            <w:r w:rsidR="00FF0DDC" w:rsidRPr="000A0673">
              <w:rPr>
                <w:rFonts w:ascii="Times New Roman" w:hAnsi="Times New Roman" w:cs="Times New Roman"/>
                <w:color w:val="1F497D"/>
                <w:sz w:val="28"/>
                <w:szCs w:val="28"/>
              </w:rPr>
              <w:t>6</w:t>
            </w:r>
            <w:r w:rsidRPr="006D086E">
              <w:rPr>
                <w:rFonts w:ascii="Times New Roman" w:hAnsi="Times New Roman" w:cs="Times New Roman"/>
                <w:sz w:val="28"/>
                <w:szCs w:val="28"/>
              </w:rPr>
              <w:t xml:space="preserve"> годы. Выделение этапов не предусмотрено</w:t>
            </w:r>
          </w:p>
        </w:tc>
      </w:tr>
      <w:tr w:rsidR="006D086E" w:rsidRPr="006D086E" w:rsidTr="004E75A2">
        <w:tc>
          <w:tcPr>
            <w:tcW w:w="3780" w:type="dxa"/>
          </w:tcPr>
          <w:p w:rsidR="006D086E" w:rsidRPr="006D086E" w:rsidRDefault="006D086E" w:rsidP="006D086E">
            <w:pPr>
              <w:ind w:firstLine="0"/>
              <w:rPr>
                <w:rFonts w:ascii="Times New Roman" w:hAnsi="Times New Roman" w:cs="Times New Roman"/>
                <w:sz w:val="28"/>
                <w:szCs w:val="28"/>
              </w:rPr>
            </w:pPr>
            <w:r w:rsidRPr="006D086E">
              <w:rPr>
                <w:rFonts w:ascii="Times New Roman" w:hAnsi="Times New Roman" w:cs="Times New Roman"/>
                <w:sz w:val="28"/>
                <w:szCs w:val="28"/>
              </w:rPr>
              <w:t>Объемы бюджетных ассигнований подпрограммы</w:t>
            </w:r>
          </w:p>
        </w:tc>
        <w:tc>
          <w:tcPr>
            <w:tcW w:w="6440" w:type="dxa"/>
          </w:tcPr>
          <w:p w:rsidR="006D086E" w:rsidRPr="006D086E" w:rsidRDefault="006D086E" w:rsidP="004E75A2">
            <w:pPr>
              <w:ind w:firstLine="0"/>
              <w:rPr>
                <w:rFonts w:ascii="Times New Roman" w:hAnsi="Times New Roman" w:cs="Times New Roman"/>
                <w:sz w:val="28"/>
                <w:szCs w:val="28"/>
              </w:rPr>
            </w:pPr>
            <w:r w:rsidRPr="006D086E">
              <w:rPr>
                <w:rFonts w:ascii="Times New Roman" w:hAnsi="Times New Roman" w:cs="Times New Roman"/>
                <w:sz w:val="28"/>
                <w:szCs w:val="28"/>
              </w:rPr>
              <w:t xml:space="preserve">объем бюджетных ассигнований на реализацию подпрограммы из средств бюджета Ичалковского муниципального района составляет </w:t>
            </w:r>
            <w:r w:rsidR="00FF0DDC">
              <w:rPr>
                <w:rFonts w:ascii="Times New Roman" w:hAnsi="Times New Roman" w:cs="Times New Roman"/>
                <w:color w:val="1F497D"/>
                <w:sz w:val="28"/>
                <w:szCs w:val="28"/>
              </w:rPr>
              <w:t>31</w:t>
            </w:r>
            <w:r w:rsidR="00DA0AAE" w:rsidRPr="00FF652C">
              <w:rPr>
                <w:rFonts w:ascii="Times New Roman" w:hAnsi="Times New Roman" w:cs="Times New Roman"/>
                <w:color w:val="1F497D"/>
                <w:sz w:val="28"/>
                <w:szCs w:val="28"/>
              </w:rPr>
              <w:t> </w:t>
            </w:r>
            <w:r w:rsidR="00FF0DDC">
              <w:rPr>
                <w:rFonts w:ascii="Times New Roman" w:hAnsi="Times New Roman" w:cs="Times New Roman"/>
                <w:color w:val="1F497D"/>
                <w:sz w:val="28"/>
                <w:szCs w:val="28"/>
              </w:rPr>
              <w:t>404</w:t>
            </w:r>
            <w:r w:rsidR="00DA0AAE" w:rsidRPr="00FF652C">
              <w:rPr>
                <w:rFonts w:ascii="Times New Roman" w:hAnsi="Times New Roman" w:cs="Times New Roman"/>
                <w:color w:val="1F497D"/>
                <w:sz w:val="28"/>
                <w:szCs w:val="28"/>
              </w:rPr>
              <w:t>,</w:t>
            </w:r>
            <w:r w:rsidR="00FF0DDC">
              <w:rPr>
                <w:rFonts w:ascii="Times New Roman" w:hAnsi="Times New Roman" w:cs="Times New Roman"/>
                <w:color w:val="1F497D"/>
                <w:sz w:val="28"/>
                <w:szCs w:val="28"/>
              </w:rPr>
              <w:t>6</w:t>
            </w:r>
            <w:r w:rsidRPr="006D086E">
              <w:rPr>
                <w:rFonts w:ascii="Times New Roman" w:hAnsi="Times New Roman" w:cs="Times New Roman"/>
                <w:sz w:val="28"/>
                <w:szCs w:val="28"/>
              </w:rPr>
              <w:t> тыс. рублей.</w:t>
            </w:r>
          </w:p>
          <w:p w:rsidR="006D086E" w:rsidRPr="006D086E" w:rsidRDefault="006D086E" w:rsidP="006D086E">
            <w:pPr>
              <w:rPr>
                <w:rFonts w:ascii="Times New Roman" w:hAnsi="Times New Roman" w:cs="Times New Roman"/>
                <w:sz w:val="28"/>
                <w:szCs w:val="28"/>
              </w:rPr>
            </w:pPr>
            <w:r w:rsidRPr="006D086E">
              <w:rPr>
                <w:rFonts w:ascii="Times New Roman" w:hAnsi="Times New Roman" w:cs="Times New Roman"/>
                <w:sz w:val="28"/>
                <w:szCs w:val="28"/>
              </w:rPr>
              <w:t>Объем бюджетных ассигнований на реализацию подпрограммы по годам составляет:</w:t>
            </w:r>
          </w:p>
          <w:p w:rsidR="006D086E" w:rsidRPr="006D086E" w:rsidRDefault="006D086E" w:rsidP="006D086E">
            <w:pPr>
              <w:ind w:firstLine="0"/>
              <w:rPr>
                <w:rFonts w:ascii="Times New Roman" w:hAnsi="Times New Roman" w:cs="Times New Roman"/>
                <w:sz w:val="28"/>
                <w:szCs w:val="28"/>
              </w:rPr>
            </w:pPr>
            <w:r w:rsidRPr="006D086E">
              <w:rPr>
                <w:rFonts w:ascii="Times New Roman" w:hAnsi="Times New Roman" w:cs="Times New Roman"/>
                <w:sz w:val="28"/>
                <w:szCs w:val="28"/>
              </w:rPr>
              <w:t xml:space="preserve">      20</w:t>
            </w:r>
            <w:r w:rsidR="004E75A2">
              <w:rPr>
                <w:rFonts w:ascii="Times New Roman" w:hAnsi="Times New Roman" w:cs="Times New Roman"/>
                <w:sz w:val="28"/>
                <w:szCs w:val="28"/>
              </w:rPr>
              <w:t>22</w:t>
            </w:r>
            <w:r w:rsidRPr="006D086E">
              <w:rPr>
                <w:rFonts w:ascii="Times New Roman" w:hAnsi="Times New Roman" w:cs="Times New Roman"/>
                <w:sz w:val="28"/>
                <w:szCs w:val="28"/>
              </w:rPr>
              <w:t xml:space="preserve"> год – </w:t>
            </w:r>
            <w:r w:rsidR="00DF3238">
              <w:rPr>
                <w:rFonts w:ascii="Times New Roman" w:hAnsi="Times New Roman" w:cs="Times New Roman"/>
                <w:color w:val="1F497D"/>
                <w:sz w:val="28"/>
                <w:szCs w:val="28"/>
              </w:rPr>
              <w:t>8 164,8</w:t>
            </w:r>
            <w:r w:rsidRPr="006D086E">
              <w:rPr>
                <w:rFonts w:ascii="Times New Roman" w:hAnsi="Times New Roman" w:cs="Times New Roman"/>
                <w:sz w:val="28"/>
                <w:szCs w:val="28"/>
              </w:rPr>
              <w:t xml:space="preserve"> тыс. рублей;</w:t>
            </w:r>
          </w:p>
          <w:p w:rsidR="006D086E" w:rsidRPr="006D086E" w:rsidRDefault="006D086E" w:rsidP="006D086E">
            <w:pPr>
              <w:ind w:firstLine="0"/>
              <w:rPr>
                <w:rFonts w:ascii="Times New Roman" w:hAnsi="Times New Roman" w:cs="Times New Roman"/>
                <w:sz w:val="28"/>
                <w:szCs w:val="28"/>
              </w:rPr>
            </w:pPr>
            <w:r w:rsidRPr="006D086E">
              <w:rPr>
                <w:rFonts w:ascii="Times New Roman" w:hAnsi="Times New Roman" w:cs="Times New Roman"/>
                <w:sz w:val="28"/>
                <w:szCs w:val="28"/>
              </w:rPr>
              <w:t xml:space="preserve">      202</w:t>
            </w:r>
            <w:r w:rsidR="004E75A2">
              <w:rPr>
                <w:rFonts w:ascii="Times New Roman" w:hAnsi="Times New Roman" w:cs="Times New Roman"/>
                <w:sz w:val="28"/>
                <w:szCs w:val="28"/>
              </w:rPr>
              <w:t>3</w:t>
            </w:r>
            <w:r w:rsidRPr="006D086E">
              <w:rPr>
                <w:rFonts w:ascii="Times New Roman" w:hAnsi="Times New Roman" w:cs="Times New Roman"/>
                <w:sz w:val="28"/>
                <w:szCs w:val="28"/>
              </w:rPr>
              <w:t xml:space="preserve"> год – </w:t>
            </w:r>
            <w:r w:rsidR="00DF3238">
              <w:rPr>
                <w:rFonts w:ascii="Times New Roman" w:hAnsi="Times New Roman" w:cs="Times New Roman"/>
                <w:color w:val="1F497D"/>
                <w:sz w:val="28"/>
                <w:szCs w:val="28"/>
              </w:rPr>
              <w:t>8 616,6</w:t>
            </w:r>
            <w:r w:rsidRPr="006D086E">
              <w:rPr>
                <w:rFonts w:ascii="Times New Roman" w:hAnsi="Times New Roman" w:cs="Times New Roman"/>
                <w:sz w:val="28"/>
                <w:szCs w:val="28"/>
              </w:rPr>
              <w:t xml:space="preserve"> тыс. рублей;</w:t>
            </w:r>
          </w:p>
          <w:p w:rsidR="006D086E" w:rsidRPr="006D086E" w:rsidRDefault="006D086E" w:rsidP="006D086E">
            <w:pPr>
              <w:ind w:firstLine="0"/>
              <w:rPr>
                <w:rFonts w:ascii="Times New Roman" w:hAnsi="Times New Roman" w:cs="Times New Roman"/>
                <w:sz w:val="28"/>
                <w:szCs w:val="28"/>
              </w:rPr>
            </w:pPr>
            <w:r w:rsidRPr="006D086E">
              <w:rPr>
                <w:rFonts w:ascii="Times New Roman" w:hAnsi="Times New Roman" w:cs="Times New Roman"/>
                <w:sz w:val="28"/>
                <w:szCs w:val="28"/>
              </w:rPr>
              <w:t xml:space="preserve">      202</w:t>
            </w:r>
            <w:r w:rsidR="004E75A2">
              <w:rPr>
                <w:rFonts w:ascii="Times New Roman" w:hAnsi="Times New Roman" w:cs="Times New Roman"/>
                <w:sz w:val="28"/>
                <w:szCs w:val="28"/>
              </w:rPr>
              <w:t>4</w:t>
            </w:r>
            <w:r w:rsidRPr="006D086E">
              <w:rPr>
                <w:rFonts w:ascii="Times New Roman" w:hAnsi="Times New Roman" w:cs="Times New Roman"/>
                <w:sz w:val="28"/>
                <w:szCs w:val="28"/>
              </w:rPr>
              <w:t xml:space="preserve"> год – </w:t>
            </w:r>
            <w:r w:rsidR="004E75A2" w:rsidRPr="00FF652C">
              <w:rPr>
                <w:rFonts w:ascii="Times New Roman" w:hAnsi="Times New Roman" w:cs="Times New Roman"/>
                <w:color w:val="1F497D"/>
                <w:sz w:val="28"/>
                <w:szCs w:val="28"/>
              </w:rPr>
              <w:t>4 </w:t>
            </w:r>
            <w:r w:rsidR="0054554E" w:rsidRPr="00FF652C">
              <w:rPr>
                <w:rFonts w:ascii="Times New Roman" w:hAnsi="Times New Roman" w:cs="Times New Roman"/>
                <w:color w:val="1F497D"/>
                <w:sz w:val="28"/>
                <w:szCs w:val="28"/>
              </w:rPr>
              <w:t>8</w:t>
            </w:r>
            <w:r w:rsidR="004E75A2" w:rsidRPr="00FF652C">
              <w:rPr>
                <w:rFonts w:ascii="Times New Roman" w:hAnsi="Times New Roman" w:cs="Times New Roman"/>
                <w:color w:val="1F497D"/>
                <w:sz w:val="28"/>
                <w:szCs w:val="28"/>
              </w:rPr>
              <w:t>74,4</w:t>
            </w:r>
            <w:r w:rsidRPr="006D086E">
              <w:rPr>
                <w:rFonts w:ascii="Times New Roman" w:hAnsi="Times New Roman" w:cs="Times New Roman"/>
                <w:sz w:val="28"/>
                <w:szCs w:val="28"/>
              </w:rPr>
              <w:t xml:space="preserve"> тыс. рублей;</w:t>
            </w:r>
          </w:p>
          <w:p w:rsidR="006D086E" w:rsidRDefault="006D086E" w:rsidP="0054554E">
            <w:pPr>
              <w:ind w:firstLine="0"/>
              <w:rPr>
                <w:rFonts w:ascii="Times New Roman" w:hAnsi="Times New Roman" w:cs="Times New Roman"/>
                <w:sz w:val="28"/>
                <w:szCs w:val="28"/>
              </w:rPr>
            </w:pPr>
            <w:r w:rsidRPr="006D086E">
              <w:rPr>
                <w:rFonts w:ascii="Times New Roman" w:hAnsi="Times New Roman" w:cs="Times New Roman"/>
                <w:sz w:val="28"/>
                <w:szCs w:val="28"/>
              </w:rPr>
              <w:t xml:space="preserve">      202</w:t>
            </w:r>
            <w:r w:rsidR="004E75A2">
              <w:rPr>
                <w:rFonts w:ascii="Times New Roman" w:hAnsi="Times New Roman" w:cs="Times New Roman"/>
                <w:sz w:val="28"/>
                <w:szCs w:val="28"/>
              </w:rPr>
              <w:t>5</w:t>
            </w:r>
            <w:r w:rsidRPr="006D086E">
              <w:rPr>
                <w:rFonts w:ascii="Times New Roman" w:hAnsi="Times New Roman" w:cs="Times New Roman"/>
                <w:sz w:val="28"/>
                <w:szCs w:val="28"/>
              </w:rPr>
              <w:t xml:space="preserve"> год – </w:t>
            </w:r>
            <w:r w:rsidR="004E75A2" w:rsidRPr="00FF652C">
              <w:rPr>
                <w:rFonts w:ascii="Times New Roman" w:hAnsi="Times New Roman" w:cs="Times New Roman"/>
                <w:color w:val="1F497D"/>
                <w:sz w:val="28"/>
                <w:szCs w:val="28"/>
              </w:rPr>
              <w:t>4 </w:t>
            </w:r>
            <w:r w:rsidR="0054554E" w:rsidRPr="00FF652C">
              <w:rPr>
                <w:rFonts w:ascii="Times New Roman" w:hAnsi="Times New Roman" w:cs="Times New Roman"/>
                <w:color w:val="1F497D"/>
                <w:sz w:val="28"/>
                <w:szCs w:val="28"/>
              </w:rPr>
              <w:t>8</w:t>
            </w:r>
            <w:r w:rsidR="004E75A2" w:rsidRPr="00FF652C">
              <w:rPr>
                <w:rFonts w:ascii="Times New Roman" w:hAnsi="Times New Roman" w:cs="Times New Roman"/>
                <w:color w:val="1F497D"/>
                <w:sz w:val="28"/>
                <w:szCs w:val="28"/>
              </w:rPr>
              <w:t>74,4</w:t>
            </w:r>
            <w:r w:rsidRPr="006D086E">
              <w:rPr>
                <w:rFonts w:ascii="Times New Roman" w:hAnsi="Times New Roman" w:cs="Times New Roman"/>
                <w:sz w:val="28"/>
                <w:szCs w:val="28"/>
              </w:rPr>
              <w:t xml:space="preserve"> тыс. рублей</w:t>
            </w:r>
            <w:r w:rsidR="00FF0DDC">
              <w:rPr>
                <w:rFonts w:ascii="Times New Roman" w:hAnsi="Times New Roman" w:cs="Times New Roman"/>
                <w:sz w:val="28"/>
                <w:szCs w:val="28"/>
              </w:rPr>
              <w:t>;</w:t>
            </w:r>
          </w:p>
          <w:p w:rsidR="00FF0DDC" w:rsidRPr="000A0673" w:rsidRDefault="00FF0DDC" w:rsidP="00FF0DDC">
            <w:pPr>
              <w:ind w:firstLine="0"/>
              <w:rPr>
                <w:rFonts w:ascii="Times New Roman" w:hAnsi="Times New Roman" w:cs="Times New Roman"/>
                <w:color w:val="1F497D"/>
                <w:sz w:val="28"/>
                <w:szCs w:val="28"/>
              </w:rPr>
            </w:pPr>
            <w:r w:rsidRPr="000A0673">
              <w:rPr>
                <w:rFonts w:ascii="Times New Roman" w:hAnsi="Times New Roman" w:cs="Times New Roman"/>
                <w:color w:val="1F497D"/>
                <w:sz w:val="28"/>
                <w:szCs w:val="28"/>
              </w:rPr>
              <w:t xml:space="preserve">      2026 год – 4 874,4 тыс. рублей.</w:t>
            </w:r>
          </w:p>
        </w:tc>
      </w:tr>
      <w:tr w:rsidR="006D086E" w:rsidRPr="006D086E" w:rsidTr="004E75A2">
        <w:tc>
          <w:tcPr>
            <w:tcW w:w="3780" w:type="dxa"/>
          </w:tcPr>
          <w:p w:rsidR="006D086E" w:rsidRPr="006D086E" w:rsidRDefault="006D086E" w:rsidP="003E6205">
            <w:pPr>
              <w:ind w:firstLine="0"/>
              <w:rPr>
                <w:rFonts w:ascii="Times New Roman" w:hAnsi="Times New Roman" w:cs="Times New Roman"/>
                <w:sz w:val="28"/>
                <w:szCs w:val="28"/>
              </w:rPr>
            </w:pPr>
            <w:r w:rsidRPr="006D086E">
              <w:rPr>
                <w:rFonts w:ascii="Times New Roman" w:hAnsi="Times New Roman" w:cs="Times New Roman"/>
                <w:sz w:val="28"/>
                <w:szCs w:val="28"/>
              </w:rPr>
              <w:t>Ожидаемые результаты реализации подпрограммы</w:t>
            </w:r>
          </w:p>
        </w:tc>
        <w:tc>
          <w:tcPr>
            <w:tcW w:w="6440" w:type="dxa"/>
          </w:tcPr>
          <w:p w:rsidR="00150E21" w:rsidRPr="00150E21" w:rsidRDefault="00150E21" w:rsidP="00150E21">
            <w:pPr>
              <w:ind w:firstLine="0"/>
              <w:rPr>
                <w:rFonts w:ascii="Times New Roman" w:hAnsi="Times New Roman" w:cs="Times New Roman"/>
                <w:sz w:val="28"/>
                <w:szCs w:val="28"/>
              </w:rPr>
            </w:pPr>
            <w:r w:rsidRPr="00150E21">
              <w:rPr>
                <w:rFonts w:ascii="Times New Roman" w:hAnsi="Times New Roman" w:cs="Times New Roman"/>
                <w:sz w:val="28"/>
                <w:szCs w:val="28"/>
              </w:rPr>
              <w:t>1) обеспечение сбалансированности и устойчивости бюджета Ичалковского муниципального района в соответствии с требованиями Бюджетного кодекса Российской Федерации;</w:t>
            </w:r>
          </w:p>
          <w:p w:rsidR="00150E21" w:rsidRPr="00150E21" w:rsidRDefault="00150E21" w:rsidP="00150E21">
            <w:pPr>
              <w:ind w:firstLine="0"/>
              <w:rPr>
                <w:rFonts w:ascii="Times New Roman" w:hAnsi="Times New Roman" w:cs="Times New Roman"/>
                <w:sz w:val="28"/>
                <w:szCs w:val="28"/>
              </w:rPr>
            </w:pPr>
            <w:r w:rsidRPr="00150E21">
              <w:rPr>
                <w:rFonts w:ascii="Times New Roman" w:hAnsi="Times New Roman" w:cs="Times New Roman"/>
                <w:sz w:val="28"/>
                <w:szCs w:val="28"/>
              </w:rPr>
              <w:t xml:space="preserve">2) формирование бюджета Ичалковского муниципального района на принципах программно-целевого планирования, контроля и </w:t>
            </w:r>
            <w:r w:rsidRPr="00150E21">
              <w:rPr>
                <w:rFonts w:ascii="Times New Roman" w:hAnsi="Times New Roman" w:cs="Times New Roman"/>
                <w:sz w:val="28"/>
                <w:szCs w:val="28"/>
              </w:rPr>
              <w:lastRenderedPageBreak/>
              <w:t>последующей оценки эффективности использования бюджетных средств;</w:t>
            </w:r>
          </w:p>
          <w:p w:rsidR="00150E21" w:rsidRPr="00150E21" w:rsidRDefault="00150E21" w:rsidP="00150E21">
            <w:pPr>
              <w:ind w:firstLine="0"/>
              <w:rPr>
                <w:rFonts w:ascii="Times New Roman" w:hAnsi="Times New Roman" w:cs="Times New Roman"/>
                <w:sz w:val="28"/>
                <w:szCs w:val="28"/>
              </w:rPr>
            </w:pPr>
            <w:r w:rsidRPr="00150E21">
              <w:rPr>
                <w:rFonts w:ascii="Times New Roman" w:hAnsi="Times New Roman" w:cs="Times New Roman"/>
                <w:sz w:val="28"/>
                <w:szCs w:val="28"/>
              </w:rPr>
              <w:t>3) повышения эффективности управления муниципальными финансами в Ичалковском муниципальном районе при выполнении муниципальных функций и обеспечении потребностей граждан и общества в государственных (муниципальных) услугах, повышения их доступности и качества;</w:t>
            </w:r>
          </w:p>
          <w:p w:rsidR="00150E21" w:rsidRPr="00150E21" w:rsidRDefault="00150E21" w:rsidP="00150E21">
            <w:pPr>
              <w:ind w:firstLine="0"/>
              <w:rPr>
                <w:rFonts w:ascii="Times New Roman" w:hAnsi="Times New Roman" w:cs="Times New Roman"/>
                <w:sz w:val="28"/>
                <w:szCs w:val="28"/>
              </w:rPr>
            </w:pPr>
            <w:r w:rsidRPr="00150E21">
              <w:rPr>
                <w:rFonts w:ascii="Times New Roman" w:hAnsi="Times New Roman" w:cs="Times New Roman"/>
                <w:sz w:val="28"/>
                <w:szCs w:val="28"/>
              </w:rPr>
              <w:t xml:space="preserve">4) повысить бюджетный потенциал Ичалковского муниципального района   как за счет увеличения объема налоговых и неналоговых доходов бюджета Ичалковского муниципального района, до 116,5 млн. рублей в 2025 году (105,8 процента к уровню 2020 года), так и за счет эффективного осуществления бюджетных расходов с нацеленностью их на достижение конечного социально-экономического результата; </w:t>
            </w:r>
          </w:p>
          <w:p w:rsidR="006D086E" w:rsidRDefault="00150E21" w:rsidP="00150E21">
            <w:pPr>
              <w:ind w:firstLine="0"/>
              <w:rPr>
                <w:rFonts w:ascii="Times New Roman" w:hAnsi="Times New Roman" w:cs="Times New Roman"/>
                <w:sz w:val="28"/>
                <w:szCs w:val="28"/>
              </w:rPr>
            </w:pPr>
            <w:r w:rsidRPr="00150E21">
              <w:rPr>
                <w:rFonts w:ascii="Times New Roman" w:hAnsi="Times New Roman" w:cs="Times New Roman"/>
                <w:sz w:val="28"/>
                <w:szCs w:val="28"/>
              </w:rPr>
              <w:t>5) недопущение просроченной кредиторской задолженности бюджета Ичалковского муниципального района;</w:t>
            </w:r>
          </w:p>
          <w:p w:rsidR="00150E21" w:rsidRPr="006D086E" w:rsidRDefault="00150E21" w:rsidP="00150E21">
            <w:pPr>
              <w:ind w:firstLine="0"/>
              <w:rPr>
                <w:rFonts w:ascii="Times New Roman" w:hAnsi="Times New Roman" w:cs="Times New Roman"/>
                <w:sz w:val="28"/>
                <w:szCs w:val="28"/>
              </w:rPr>
            </w:pPr>
            <w:r>
              <w:rPr>
                <w:rFonts w:ascii="Times New Roman" w:hAnsi="Times New Roman" w:cs="Times New Roman"/>
                <w:sz w:val="28"/>
                <w:szCs w:val="28"/>
              </w:rPr>
              <w:t xml:space="preserve">6) </w:t>
            </w:r>
            <w:r w:rsidRPr="00150E21">
              <w:rPr>
                <w:rFonts w:ascii="Times New Roman" w:hAnsi="Times New Roman" w:cs="Times New Roman"/>
                <w:sz w:val="28"/>
                <w:szCs w:val="28"/>
              </w:rPr>
              <w:t>определить финансовые условия на долгосрочную перспективу для решения задач социально-экономического развития Ичалковского муниципального района</w:t>
            </w:r>
          </w:p>
        </w:tc>
      </w:tr>
    </w:tbl>
    <w:p w:rsidR="006D086E" w:rsidRPr="006D086E" w:rsidRDefault="006D086E" w:rsidP="006D086E">
      <w:pPr>
        <w:rPr>
          <w:rFonts w:ascii="Times New Roman" w:hAnsi="Times New Roman" w:cs="Times New Roman"/>
          <w:sz w:val="28"/>
          <w:szCs w:val="28"/>
        </w:rPr>
      </w:pPr>
    </w:p>
    <w:p w:rsidR="006D086E" w:rsidRPr="006D086E" w:rsidRDefault="006D086E" w:rsidP="006D086E">
      <w:pPr>
        <w:spacing w:before="108" w:after="108"/>
        <w:jc w:val="center"/>
        <w:outlineLvl w:val="0"/>
        <w:rPr>
          <w:rFonts w:ascii="Times New Roman" w:hAnsi="Times New Roman" w:cs="Times New Roman"/>
          <w:b/>
          <w:bCs/>
          <w:sz w:val="28"/>
          <w:szCs w:val="28"/>
        </w:rPr>
      </w:pPr>
      <w:bookmarkStart w:id="22" w:name="sub_6001"/>
      <w:r w:rsidRPr="006D086E">
        <w:rPr>
          <w:rFonts w:ascii="Times New Roman" w:hAnsi="Times New Roman" w:cs="Times New Roman"/>
          <w:b/>
          <w:bCs/>
          <w:sz w:val="28"/>
          <w:szCs w:val="28"/>
        </w:rPr>
        <w:t>1. Характеристика сферы реализации подпрограммы, описание основных проблем в указанной сфере и прогноз ее развития</w:t>
      </w:r>
    </w:p>
    <w:bookmarkEnd w:id="22"/>
    <w:p w:rsidR="006D086E" w:rsidRPr="006D086E" w:rsidRDefault="006D086E" w:rsidP="006D086E">
      <w:pPr>
        <w:rPr>
          <w:rFonts w:ascii="Times New Roman" w:hAnsi="Times New Roman" w:cs="Times New Roman"/>
          <w:sz w:val="28"/>
          <w:szCs w:val="28"/>
        </w:rPr>
      </w:pPr>
      <w:r w:rsidRPr="006D086E">
        <w:rPr>
          <w:rFonts w:ascii="Times New Roman" w:hAnsi="Times New Roman" w:cs="Times New Roman"/>
          <w:sz w:val="28"/>
          <w:szCs w:val="28"/>
        </w:rPr>
        <w:t>Развитие бюджетной системы Ичалковского муниципального района осуществлялось в условиях активного реформирования муниципальных финансов как в Республике Мордовия, так и в районе. Формирование механизмов бюджетного регулирования было направлено на создание прочной финансовой основы для долгосрочного устойчивого роста экономики и повышения качества жизни населения района.</w:t>
      </w:r>
    </w:p>
    <w:p w:rsidR="006D086E" w:rsidRPr="006D086E" w:rsidRDefault="006D086E" w:rsidP="006D086E">
      <w:pPr>
        <w:rPr>
          <w:rFonts w:ascii="Times New Roman" w:hAnsi="Times New Roman" w:cs="Times New Roman"/>
          <w:sz w:val="28"/>
          <w:szCs w:val="28"/>
        </w:rPr>
      </w:pPr>
      <w:r w:rsidRPr="006D086E">
        <w:rPr>
          <w:rFonts w:ascii="Times New Roman" w:hAnsi="Times New Roman" w:cs="Times New Roman"/>
          <w:sz w:val="28"/>
          <w:szCs w:val="28"/>
        </w:rPr>
        <w:t xml:space="preserve">В результате бюджетных реформ удалось добиться качественных сдвигов в системе управления муниципальными финансами в Ичалковского муниципальном районе, обеспечить устойчивое функционирование бюджетной системы. Осуществлен переход к среднесрочному бюджетному планированию, началось использование принципов бюджетирования, </w:t>
      </w:r>
      <w:proofErr w:type="gramStart"/>
      <w:r w:rsidRPr="006D086E">
        <w:rPr>
          <w:rFonts w:ascii="Times New Roman" w:hAnsi="Times New Roman" w:cs="Times New Roman"/>
          <w:sz w:val="28"/>
          <w:szCs w:val="28"/>
        </w:rPr>
        <w:t>ориентированного</w:t>
      </w:r>
      <w:proofErr w:type="gramEnd"/>
      <w:r w:rsidRPr="006D086E">
        <w:rPr>
          <w:rFonts w:ascii="Times New Roman" w:hAnsi="Times New Roman" w:cs="Times New Roman"/>
          <w:sz w:val="28"/>
          <w:szCs w:val="28"/>
        </w:rPr>
        <w:t xml:space="preserve"> на конечный результат. </w:t>
      </w:r>
      <w:proofErr w:type="gramStart"/>
      <w:r w:rsidRPr="006D086E">
        <w:rPr>
          <w:rFonts w:ascii="Times New Roman" w:hAnsi="Times New Roman" w:cs="Times New Roman"/>
          <w:sz w:val="28"/>
          <w:szCs w:val="28"/>
        </w:rPr>
        <w:t xml:space="preserve">Бюджетные ресурсы были сконцентрированы на ключевых направлениях социально-экономического развития Ичалковского муниципального района и структурных реформ, что позволило обеспечить ускоренное развитие общественной инфраструктуры (газификацию сельских населенных пунктов, строительство автомобильных дорог, жилья, объектов коммунального хозяйства, образования, культуры, физической культуры и спорта) и привлечение на эти цели средств Федерального и Республиканского </w:t>
      </w:r>
      <w:r w:rsidRPr="006D086E">
        <w:rPr>
          <w:rFonts w:ascii="Times New Roman" w:hAnsi="Times New Roman" w:cs="Times New Roman"/>
          <w:sz w:val="28"/>
          <w:szCs w:val="28"/>
        </w:rPr>
        <w:lastRenderedPageBreak/>
        <w:t>бюджетов.</w:t>
      </w:r>
      <w:proofErr w:type="gramEnd"/>
    </w:p>
    <w:p w:rsidR="006D086E" w:rsidRPr="006D086E" w:rsidRDefault="006D086E" w:rsidP="006D086E">
      <w:pPr>
        <w:rPr>
          <w:rFonts w:ascii="Times New Roman" w:hAnsi="Times New Roman" w:cs="Times New Roman"/>
          <w:sz w:val="28"/>
          <w:szCs w:val="28"/>
        </w:rPr>
      </w:pPr>
      <w:r w:rsidRPr="006D086E">
        <w:rPr>
          <w:rFonts w:ascii="Times New Roman" w:hAnsi="Times New Roman" w:cs="Times New Roman"/>
          <w:sz w:val="28"/>
          <w:szCs w:val="28"/>
        </w:rPr>
        <w:t>Современный этап бюджетных реформ направлен на повышение качества оказания муниципальных услуг, внедрение новых финансовых механизмов обеспечения деятельности казенных и бюджетных учреждений Ичалковского муниципального района, внедрение и дальнейшее развитие программно-целевых подходов в бюджетном планировании с учетом разрабатываемых муниципальных программ района.</w:t>
      </w:r>
    </w:p>
    <w:p w:rsidR="006D086E" w:rsidRPr="006D086E" w:rsidRDefault="006D086E" w:rsidP="006D086E">
      <w:pPr>
        <w:rPr>
          <w:rFonts w:ascii="Times New Roman" w:hAnsi="Times New Roman" w:cs="Times New Roman"/>
          <w:sz w:val="28"/>
          <w:szCs w:val="28"/>
        </w:rPr>
      </w:pPr>
      <w:r w:rsidRPr="006D086E">
        <w:rPr>
          <w:rFonts w:ascii="Times New Roman" w:hAnsi="Times New Roman" w:cs="Times New Roman"/>
          <w:sz w:val="28"/>
          <w:szCs w:val="28"/>
        </w:rPr>
        <w:t>По итогам периода реформирования муниципальных финансов Ичалковского муниципального района в муниципальной бюджетной системе произошли следующие изменения:</w:t>
      </w:r>
    </w:p>
    <w:p w:rsidR="006D086E" w:rsidRPr="006D086E" w:rsidRDefault="006D086E" w:rsidP="006D086E">
      <w:pPr>
        <w:rPr>
          <w:rFonts w:ascii="Times New Roman" w:hAnsi="Times New Roman" w:cs="Times New Roman"/>
          <w:sz w:val="28"/>
          <w:szCs w:val="28"/>
        </w:rPr>
      </w:pPr>
      <w:r w:rsidRPr="006D086E">
        <w:rPr>
          <w:rFonts w:ascii="Times New Roman" w:hAnsi="Times New Roman" w:cs="Times New Roman"/>
          <w:sz w:val="28"/>
          <w:szCs w:val="28"/>
        </w:rPr>
        <w:t>в местных бюджетах раздельно предусматриваются средства, направляемые на исполнение расходных обязательств муниципальных образований, возникающих в связи с осуществлением органами местного самоуправления полномочий по вопросам местного значения, и расходных обязательств муниципальных образований, исполняемых за счет субвенций из других бюджетов бюджетной системы Российской Федерации для осуществления отдельных муниципальных полномочий;</w:t>
      </w:r>
    </w:p>
    <w:p w:rsidR="006D086E" w:rsidRPr="006D086E" w:rsidRDefault="006D086E" w:rsidP="006D086E">
      <w:pPr>
        <w:rPr>
          <w:rFonts w:ascii="Times New Roman" w:hAnsi="Times New Roman" w:cs="Times New Roman"/>
          <w:sz w:val="28"/>
          <w:szCs w:val="28"/>
        </w:rPr>
      </w:pPr>
      <w:r w:rsidRPr="006D086E">
        <w:rPr>
          <w:rFonts w:ascii="Times New Roman" w:hAnsi="Times New Roman" w:cs="Times New Roman"/>
          <w:sz w:val="28"/>
          <w:szCs w:val="28"/>
        </w:rPr>
        <w:t xml:space="preserve">произошел переход на среднесрочное бюджетное планирование, объединяющее социально-экономическое и бюджетное планирование на основе принципов бюджетирования, </w:t>
      </w:r>
      <w:proofErr w:type="gramStart"/>
      <w:r w:rsidRPr="006D086E">
        <w:rPr>
          <w:rFonts w:ascii="Times New Roman" w:hAnsi="Times New Roman" w:cs="Times New Roman"/>
          <w:sz w:val="28"/>
          <w:szCs w:val="28"/>
        </w:rPr>
        <w:t>ориентированного</w:t>
      </w:r>
      <w:proofErr w:type="gramEnd"/>
      <w:r w:rsidRPr="006D086E">
        <w:rPr>
          <w:rFonts w:ascii="Times New Roman" w:hAnsi="Times New Roman" w:cs="Times New Roman"/>
          <w:sz w:val="28"/>
          <w:szCs w:val="28"/>
        </w:rPr>
        <w:t xml:space="preserve"> на результат;</w:t>
      </w:r>
    </w:p>
    <w:p w:rsidR="006D086E" w:rsidRPr="006D086E" w:rsidRDefault="006D086E" w:rsidP="006D086E">
      <w:pPr>
        <w:rPr>
          <w:rFonts w:ascii="Times New Roman" w:hAnsi="Times New Roman" w:cs="Times New Roman"/>
          <w:sz w:val="28"/>
          <w:szCs w:val="28"/>
        </w:rPr>
      </w:pPr>
      <w:r w:rsidRPr="006D086E">
        <w:rPr>
          <w:rFonts w:ascii="Times New Roman" w:hAnsi="Times New Roman" w:cs="Times New Roman"/>
          <w:sz w:val="28"/>
          <w:szCs w:val="28"/>
        </w:rPr>
        <w:t>внедрены блоки действующих и принимаемых расходных обязательств;</w:t>
      </w:r>
    </w:p>
    <w:p w:rsidR="006D086E" w:rsidRDefault="006D086E" w:rsidP="006D086E">
      <w:pPr>
        <w:rPr>
          <w:rFonts w:ascii="Times New Roman" w:hAnsi="Times New Roman" w:cs="Times New Roman"/>
          <w:sz w:val="28"/>
          <w:szCs w:val="28"/>
        </w:rPr>
      </w:pPr>
      <w:r w:rsidRPr="006D086E">
        <w:rPr>
          <w:rFonts w:ascii="Times New Roman" w:hAnsi="Times New Roman" w:cs="Times New Roman"/>
          <w:sz w:val="28"/>
          <w:szCs w:val="28"/>
        </w:rPr>
        <w:t>в целях повышения эффективности бюджетных ассигнований на оказание муниципальных услуг усовершенствован правовой статус муниципальных учреждений, а также внедрены новые формы оказания и финансового обеспечения муниципальных услуг.</w:t>
      </w:r>
    </w:p>
    <w:p w:rsidR="006D086E" w:rsidRPr="006D086E" w:rsidRDefault="006D086E" w:rsidP="006D086E">
      <w:pPr>
        <w:rPr>
          <w:rFonts w:ascii="Times New Roman" w:hAnsi="Times New Roman" w:cs="Times New Roman"/>
          <w:sz w:val="28"/>
          <w:szCs w:val="28"/>
        </w:rPr>
      </w:pPr>
      <w:r w:rsidRPr="006D086E">
        <w:rPr>
          <w:rFonts w:ascii="Times New Roman" w:hAnsi="Times New Roman" w:cs="Times New Roman"/>
          <w:sz w:val="28"/>
          <w:szCs w:val="28"/>
        </w:rPr>
        <w:t>По итогам 20</w:t>
      </w:r>
      <w:r w:rsidR="00E644BB">
        <w:rPr>
          <w:rFonts w:ascii="Times New Roman" w:hAnsi="Times New Roman" w:cs="Times New Roman"/>
          <w:sz w:val="28"/>
          <w:szCs w:val="28"/>
        </w:rPr>
        <w:t>20</w:t>
      </w:r>
      <w:r w:rsidRPr="006D086E">
        <w:rPr>
          <w:rFonts w:ascii="Times New Roman" w:hAnsi="Times New Roman" w:cs="Times New Roman"/>
          <w:sz w:val="28"/>
          <w:szCs w:val="28"/>
        </w:rPr>
        <w:t xml:space="preserve"> года бюджет Ичалковского муниципального района исполнен по доходам в сумме </w:t>
      </w:r>
      <w:r w:rsidR="00F60CBD">
        <w:rPr>
          <w:rFonts w:ascii="Times New Roman" w:hAnsi="Times New Roman" w:cs="Times New Roman"/>
          <w:sz w:val="28"/>
          <w:szCs w:val="28"/>
        </w:rPr>
        <w:t>401 190,1</w:t>
      </w:r>
      <w:r w:rsidRPr="006D086E">
        <w:rPr>
          <w:rFonts w:ascii="Times New Roman" w:hAnsi="Times New Roman" w:cs="Times New Roman"/>
          <w:sz w:val="28"/>
          <w:szCs w:val="28"/>
        </w:rPr>
        <w:t> тыс. рублей, план выполнен на 9</w:t>
      </w:r>
      <w:r w:rsidR="00F60CBD">
        <w:rPr>
          <w:rFonts w:ascii="Times New Roman" w:hAnsi="Times New Roman" w:cs="Times New Roman"/>
          <w:sz w:val="28"/>
          <w:szCs w:val="28"/>
        </w:rPr>
        <w:t>8</w:t>
      </w:r>
      <w:r w:rsidRPr="006D086E">
        <w:rPr>
          <w:rFonts w:ascii="Times New Roman" w:hAnsi="Times New Roman" w:cs="Times New Roman"/>
          <w:sz w:val="28"/>
          <w:szCs w:val="28"/>
        </w:rPr>
        <w:t>,</w:t>
      </w:r>
      <w:r w:rsidR="00F60CBD">
        <w:rPr>
          <w:rFonts w:ascii="Times New Roman" w:hAnsi="Times New Roman" w:cs="Times New Roman"/>
          <w:sz w:val="28"/>
          <w:szCs w:val="28"/>
        </w:rPr>
        <w:t>1</w:t>
      </w:r>
      <w:r w:rsidRPr="006D086E">
        <w:rPr>
          <w:rFonts w:ascii="Times New Roman" w:hAnsi="Times New Roman" w:cs="Times New Roman"/>
          <w:sz w:val="28"/>
          <w:szCs w:val="28"/>
        </w:rPr>
        <w:t>% по отношению к годовым назначениям. В сравнении с 201</w:t>
      </w:r>
      <w:r w:rsidR="00F60CBD">
        <w:rPr>
          <w:rFonts w:ascii="Times New Roman" w:hAnsi="Times New Roman" w:cs="Times New Roman"/>
          <w:sz w:val="28"/>
          <w:szCs w:val="28"/>
        </w:rPr>
        <w:t>9</w:t>
      </w:r>
      <w:r w:rsidRPr="006D086E">
        <w:rPr>
          <w:rFonts w:ascii="Times New Roman" w:hAnsi="Times New Roman" w:cs="Times New Roman"/>
          <w:sz w:val="28"/>
          <w:szCs w:val="28"/>
        </w:rPr>
        <w:t xml:space="preserve"> годом в бюджет поступило на </w:t>
      </w:r>
      <w:r w:rsidR="00F60CBD">
        <w:rPr>
          <w:rFonts w:ascii="Times New Roman" w:hAnsi="Times New Roman" w:cs="Times New Roman"/>
          <w:sz w:val="28"/>
          <w:szCs w:val="28"/>
        </w:rPr>
        <w:t>59 829,4</w:t>
      </w:r>
      <w:r w:rsidRPr="006D086E">
        <w:rPr>
          <w:rFonts w:ascii="Times New Roman" w:hAnsi="Times New Roman" w:cs="Times New Roman"/>
          <w:sz w:val="28"/>
          <w:szCs w:val="28"/>
        </w:rPr>
        <w:t> тыс. рублей больше доходных поступлений.</w:t>
      </w:r>
    </w:p>
    <w:p w:rsidR="006D086E" w:rsidRPr="006D086E" w:rsidRDefault="006D086E" w:rsidP="006D086E">
      <w:pPr>
        <w:rPr>
          <w:rFonts w:ascii="Times New Roman" w:hAnsi="Times New Roman" w:cs="Times New Roman"/>
          <w:sz w:val="28"/>
          <w:szCs w:val="28"/>
        </w:rPr>
      </w:pPr>
      <w:r w:rsidRPr="006D086E">
        <w:rPr>
          <w:rFonts w:ascii="Times New Roman" w:hAnsi="Times New Roman" w:cs="Times New Roman"/>
          <w:sz w:val="28"/>
          <w:szCs w:val="28"/>
        </w:rPr>
        <w:t>Исполнение по расходам в 20</w:t>
      </w:r>
      <w:r w:rsidR="00CB4379">
        <w:rPr>
          <w:rFonts w:ascii="Times New Roman" w:hAnsi="Times New Roman" w:cs="Times New Roman"/>
          <w:sz w:val="28"/>
          <w:szCs w:val="28"/>
        </w:rPr>
        <w:t>20</w:t>
      </w:r>
      <w:r w:rsidRPr="006D086E">
        <w:rPr>
          <w:rFonts w:ascii="Times New Roman" w:hAnsi="Times New Roman" w:cs="Times New Roman"/>
          <w:sz w:val="28"/>
          <w:szCs w:val="28"/>
        </w:rPr>
        <w:t xml:space="preserve"> году составило </w:t>
      </w:r>
      <w:r w:rsidR="00F60CBD">
        <w:rPr>
          <w:rFonts w:ascii="Times New Roman" w:hAnsi="Times New Roman" w:cs="Times New Roman"/>
          <w:sz w:val="28"/>
          <w:szCs w:val="28"/>
        </w:rPr>
        <w:t>398 687,9</w:t>
      </w:r>
      <w:r w:rsidRPr="006D086E">
        <w:rPr>
          <w:rFonts w:ascii="Times New Roman" w:hAnsi="Times New Roman" w:cs="Times New Roman"/>
          <w:sz w:val="28"/>
          <w:szCs w:val="28"/>
        </w:rPr>
        <w:t xml:space="preserve"> тыс. рублей при превышении доходов над расходами в сумме </w:t>
      </w:r>
      <w:r w:rsidR="00F60CBD">
        <w:rPr>
          <w:rFonts w:ascii="Times New Roman" w:hAnsi="Times New Roman" w:cs="Times New Roman"/>
          <w:sz w:val="28"/>
          <w:szCs w:val="28"/>
        </w:rPr>
        <w:t>2 502,2</w:t>
      </w:r>
      <w:r w:rsidRPr="006D086E">
        <w:rPr>
          <w:rFonts w:ascii="Times New Roman" w:hAnsi="Times New Roman" w:cs="Times New Roman"/>
          <w:sz w:val="28"/>
          <w:szCs w:val="28"/>
        </w:rPr>
        <w:t> тыс. рублей. Бюджет по расходам исполнен на 9</w:t>
      </w:r>
      <w:r w:rsidR="000D4AB8">
        <w:rPr>
          <w:rFonts w:ascii="Times New Roman" w:hAnsi="Times New Roman" w:cs="Times New Roman"/>
          <w:sz w:val="28"/>
          <w:szCs w:val="28"/>
        </w:rPr>
        <w:t>5</w:t>
      </w:r>
      <w:r w:rsidRPr="006D086E">
        <w:rPr>
          <w:rFonts w:ascii="Times New Roman" w:hAnsi="Times New Roman" w:cs="Times New Roman"/>
          <w:sz w:val="28"/>
          <w:szCs w:val="28"/>
        </w:rPr>
        <w:t>,</w:t>
      </w:r>
      <w:r w:rsidR="000D4AB8">
        <w:rPr>
          <w:rFonts w:ascii="Times New Roman" w:hAnsi="Times New Roman" w:cs="Times New Roman"/>
          <w:sz w:val="28"/>
          <w:szCs w:val="28"/>
        </w:rPr>
        <w:t>3</w:t>
      </w:r>
      <w:r w:rsidRPr="006D086E">
        <w:rPr>
          <w:rFonts w:ascii="Times New Roman" w:hAnsi="Times New Roman" w:cs="Times New Roman"/>
          <w:sz w:val="28"/>
          <w:szCs w:val="28"/>
        </w:rPr>
        <w:t xml:space="preserve">% по отношению к планируемому уровню и на </w:t>
      </w:r>
      <w:r w:rsidR="000D4AB8">
        <w:rPr>
          <w:rFonts w:ascii="Times New Roman" w:hAnsi="Times New Roman" w:cs="Times New Roman"/>
          <w:sz w:val="28"/>
          <w:szCs w:val="28"/>
        </w:rPr>
        <w:t>112,5</w:t>
      </w:r>
      <w:r w:rsidRPr="006D086E">
        <w:rPr>
          <w:rFonts w:ascii="Times New Roman" w:hAnsi="Times New Roman" w:cs="Times New Roman"/>
          <w:sz w:val="28"/>
          <w:szCs w:val="28"/>
        </w:rPr>
        <w:t>% - к уровню 20</w:t>
      </w:r>
      <w:r w:rsidR="00CB4379">
        <w:rPr>
          <w:rFonts w:ascii="Times New Roman" w:hAnsi="Times New Roman" w:cs="Times New Roman"/>
          <w:sz w:val="28"/>
          <w:szCs w:val="28"/>
        </w:rPr>
        <w:t>19</w:t>
      </w:r>
      <w:r w:rsidRPr="006D086E">
        <w:rPr>
          <w:rFonts w:ascii="Times New Roman" w:hAnsi="Times New Roman" w:cs="Times New Roman"/>
          <w:sz w:val="28"/>
          <w:szCs w:val="28"/>
        </w:rPr>
        <w:t xml:space="preserve"> года.</w:t>
      </w:r>
    </w:p>
    <w:p w:rsidR="006D086E" w:rsidRPr="006D086E" w:rsidRDefault="006D086E" w:rsidP="006D086E">
      <w:pPr>
        <w:rPr>
          <w:rFonts w:ascii="Times New Roman" w:hAnsi="Times New Roman" w:cs="Times New Roman"/>
          <w:sz w:val="28"/>
          <w:szCs w:val="28"/>
        </w:rPr>
      </w:pPr>
      <w:r w:rsidRPr="006D086E">
        <w:rPr>
          <w:rFonts w:ascii="Times New Roman" w:hAnsi="Times New Roman" w:cs="Times New Roman"/>
          <w:sz w:val="28"/>
          <w:szCs w:val="28"/>
        </w:rPr>
        <w:t>Для обеспечения стратегических целей бюджетной политики в районе активно проводятся мероприятия, направленные на соблюдение эффективного и экономного расходования бюджетных ресурсов, своевременного и обязательного поступления сре</w:t>
      </w:r>
      <w:proofErr w:type="gramStart"/>
      <w:r w:rsidRPr="006D086E">
        <w:rPr>
          <w:rFonts w:ascii="Times New Roman" w:hAnsi="Times New Roman" w:cs="Times New Roman"/>
          <w:sz w:val="28"/>
          <w:szCs w:val="28"/>
        </w:rPr>
        <w:t>дств в д</w:t>
      </w:r>
      <w:proofErr w:type="gramEnd"/>
      <w:r w:rsidRPr="006D086E">
        <w:rPr>
          <w:rFonts w:ascii="Times New Roman" w:hAnsi="Times New Roman" w:cs="Times New Roman"/>
          <w:sz w:val="28"/>
          <w:szCs w:val="28"/>
        </w:rPr>
        <w:t>оходную часть бюджета.</w:t>
      </w:r>
    </w:p>
    <w:p w:rsidR="006D086E" w:rsidRPr="006D086E" w:rsidRDefault="006D086E" w:rsidP="006D086E">
      <w:pPr>
        <w:rPr>
          <w:rFonts w:ascii="Times New Roman" w:hAnsi="Times New Roman" w:cs="Times New Roman"/>
          <w:sz w:val="28"/>
          <w:szCs w:val="28"/>
        </w:rPr>
      </w:pPr>
      <w:r w:rsidRPr="006D086E">
        <w:rPr>
          <w:rFonts w:ascii="Times New Roman" w:hAnsi="Times New Roman" w:cs="Times New Roman"/>
          <w:sz w:val="28"/>
          <w:szCs w:val="28"/>
        </w:rPr>
        <w:t>Вектор развития современных бюджетных реформ в Ичалковском муниципальном районе ориентирован на достижение долгосрочной сбалансированности бюджета, полноценное выполнение всех принятых обязательств.</w:t>
      </w:r>
    </w:p>
    <w:p w:rsidR="006D086E" w:rsidRPr="006D086E" w:rsidRDefault="006D086E" w:rsidP="006D086E">
      <w:pPr>
        <w:rPr>
          <w:rFonts w:ascii="Times New Roman" w:hAnsi="Times New Roman" w:cs="Times New Roman"/>
          <w:sz w:val="28"/>
          <w:szCs w:val="28"/>
        </w:rPr>
      </w:pPr>
      <w:r w:rsidRPr="006D086E">
        <w:rPr>
          <w:rFonts w:ascii="Times New Roman" w:hAnsi="Times New Roman" w:cs="Times New Roman"/>
          <w:sz w:val="28"/>
          <w:szCs w:val="28"/>
        </w:rPr>
        <w:t>По итогам реализации подпрограммы планируется обеспечить:</w:t>
      </w:r>
    </w:p>
    <w:p w:rsidR="006D086E" w:rsidRPr="006D086E" w:rsidRDefault="006D086E" w:rsidP="006D086E">
      <w:pPr>
        <w:rPr>
          <w:rFonts w:ascii="Times New Roman" w:hAnsi="Times New Roman" w:cs="Times New Roman"/>
          <w:sz w:val="28"/>
          <w:szCs w:val="28"/>
        </w:rPr>
      </w:pPr>
      <w:r w:rsidRPr="006D086E">
        <w:rPr>
          <w:rFonts w:ascii="Times New Roman" w:hAnsi="Times New Roman" w:cs="Times New Roman"/>
          <w:sz w:val="28"/>
          <w:szCs w:val="28"/>
        </w:rPr>
        <w:t>полное исполнение доходных и расходных частей бюджета, повышение доходного потенциала бюджета Ичалковского муниципального района, оптимизацию расходных обязательств;</w:t>
      </w:r>
    </w:p>
    <w:p w:rsidR="006D086E" w:rsidRPr="006D086E" w:rsidRDefault="006D086E" w:rsidP="006D086E">
      <w:pPr>
        <w:rPr>
          <w:rFonts w:ascii="Times New Roman" w:hAnsi="Times New Roman" w:cs="Times New Roman"/>
          <w:sz w:val="28"/>
          <w:szCs w:val="28"/>
        </w:rPr>
      </w:pPr>
      <w:r w:rsidRPr="006D086E">
        <w:rPr>
          <w:rFonts w:ascii="Times New Roman" w:hAnsi="Times New Roman" w:cs="Times New Roman"/>
          <w:sz w:val="28"/>
          <w:szCs w:val="28"/>
        </w:rPr>
        <w:t>полный переход к программно-целевым методам планирования и исполнения бюджета.</w:t>
      </w:r>
    </w:p>
    <w:p w:rsidR="006D086E" w:rsidRPr="006D086E" w:rsidRDefault="006D086E" w:rsidP="006D086E">
      <w:pPr>
        <w:rPr>
          <w:rFonts w:ascii="Times New Roman" w:hAnsi="Times New Roman" w:cs="Times New Roman"/>
          <w:sz w:val="28"/>
          <w:szCs w:val="28"/>
        </w:rPr>
      </w:pPr>
    </w:p>
    <w:p w:rsidR="006D086E" w:rsidRPr="006D086E" w:rsidRDefault="006D086E" w:rsidP="006D086E">
      <w:pPr>
        <w:spacing w:before="108" w:after="108"/>
        <w:jc w:val="center"/>
        <w:outlineLvl w:val="0"/>
        <w:rPr>
          <w:rFonts w:ascii="Times New Roman" w:hAnsi="Times New Roman" w:cs="Times New Roman"/>
          <w:b/>
          <w:bCs/>
          <w:sz w:val="28"/>
          <w:szCs w:val="28"/>
        </w:rPr>
      </w:pPr>
      <w:bookmarkStart w:id="23" w:name="sub_6002"/>
      <w:r w:rsidRPr="006D086E">
        <w:rPr>
          <w:rFonts w:ascii="Times New Roman" w:hAnsi="Times New Roman" w:cs="Times New Roman"/>
          <w:b/>
          <w:bCs/>
          <w:sz w:val="28"/>
          <w:szCs w:val="28"/>
        </w:rPr>
        <w:t>2. Приоритеты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bookmarkEnd w:id="23"/>
    <w:p w:rsidR="006D086E" w:rsidRPr="006D086E" w:rsidRDefault="006D086E" w:rsidP="006D086E">
      <w:pPr>
        <w:rPr>
          <w:rFonts w:ascii="Times New Roman" w:hAnsi="Times New Roman" w:cs="Times New Roman"/>
          <w:sz w:val="28"/>
          <w:szCs w:val="28"/>
        </w:rPr>
      </w:pPr>
      <w:r w:rsidRPr="006D086E">
        <w:rPr>
          <w:rFonts w:ascii="Times New Roman" w:hAnsi="Times New Roman" w:cs="Times New Roman"/>
          <w:sz w:val="28"/>
          <w:szCs w:val="28"/>
        </w:rPr>
        <w:t>Подпрограмма разработана в соответствии с основными направлениями бюджетной и налоговой политики Ичалковского муниципального района на 20</w:t>
      </w:r>
      <w:r w:rsidR="00025A0E" w:rsidRPr="00507257">
        <w:rPr>
          <w:rFonts w:ascii="Times New Roman" w:hAnsi="Times New Roman" w:cs="Times New Roman"/>
          <w:sz w:val="28"/>
          <w:szCs w:val="28"/>
        </w:rPr>
        <w:t>22</w:t>
      </w:r>
      <w:r w:rsidRPr="006D086E">
        <w:rPr>
          <w:rFonts w:ascii="Times New Roman" w:hAnsi="Times New Roman" w:cs="Times New Roman"/>
          <w:sz w:val="28"/>
          <w:szCs w:val="28"/>
        </w:rPr>
        <w:t xml:space="preserve"> и плановый период </w:t>
      </w:r>
      <w:r w:rsidRPr="00507257">
        <w:rPr>
          <w:rFonts w:ascii="Times New Roman" w:hAnsi="Times New Roman" w:cs="Times New Roman"/>
          <w:sz w:val="28"/>
          <w:szCs w:val="28"/>
        </w:rPr>
        <w:t>20</w:t>
      </w:r>
      <w:r w:rsidR="00025A0E" w:rsidRPr="00507257">
        <w:rPr>
          <w:rFonts w:ascii="Times New Roman" w:hAnsi="Times New Roman" w:cs="Times New Roman"/>
          <w:sz w:val="28"/>
          <w:szCs w:val="28"/>
        </w:rPr>
        <w:t>23 и 2024</w:t>
      </w:r>
      <w:r w:rsidRPr="00507257">
        <w:rPr>
          <w:rFonts w:ascii="Times New Roman" w:hAnsi="Times New Roman" w:cs="Times New Roman"/>
          <w:sz w:val="28"/>
          <w:szCs w:val="28"/>
        </w:rPr>
        <w:t xml:space="preserve"> годов</w:t>
      </w:r>
      <w:r w:rsidRPr="006D086E">
        <w:rPr>
          <w:rFonts w:ascii="Times New Roman" w:hAnsi="Times New Roman" w:cs="Times New Roman"/>
          <w:sz w:val="28"/>
          <w:szCs w:val="28"/>
        </w:rPr>
        <w:t>.</w:t>
      </w:r>
    </w:p>
    <w:p w:rsidR="006D086E" w:rsidRPr="006D086E" w:rsidRDefault="006D086E" w:rsidP="006D086E">
      <w:pPr>
        <w:rPr>
          <w:rFonts w:ascii="Times New Roman" w:hAnsi="Times New Roman" w:cs="Times New Roman"/>
          <w:sz w:val="28"/>
          <w:szCs w:val="28"/>
        </w:rPr>
      </w:pPr>
      <w:r w:rsidRPr="006D086E">
        <w:rPr>
          <w:rFonts w:ascii="Times New Roman" w:hAnsi="Times New Roman" w:cs="Times New Roman"/>
          <w:sz w:val="28"/>
          <w:szCs w:val="28"/>
        </w:rPr>
        <w:t>Приоритеты реализации подпрограммы соответствуют приоритетам, описанным для Программы в целом.</w:t>
      </w:r>
    </w:p>
    <w:p w:rsidR="006D086E" w:rsidRPr="006D086E" w:rsidRDefault="006D086E" w:rsidP="006D086E">
      <w:pPr>
        <w:rPr>
          <w:rFonts w:ascii="Times New Roman" w:hAnsi="Times New Roman" w:cs="Times New Roman"/>
          <w:sz w:val="28"/>
          <w:szCs w:val="28"/>
        </w:rPr>
      </w:pPr>
      <w:r w:rsidRPr="006D086E">
        <w:rPr>
          <w:rFonts w:ascii="Times New Roman" w:hAnsi="Times New Roman" w:cs="Times New Roman"/>
          <w:sz w:val="28"/>
          <w:szCs w:val="28"/>
        </w:rPr>
        <w:t>В сфере реализации подпрограммы сформированы следующие приоритеты государственной политики:</w:t>
      </w:r>
    </w:p>
    <w:p w:rsidR="006D086E" w:rsidRPr="006D086E" w:rsidRDefault="006D086E" w:rsidP="006D086E">
      <w:pPr>
        <w:rPr>
          <w:rFonts w:ascii="Times New Roman" w:hAnsi="Times New Roman" w:cs="Times New Roman"/>
          <w:sz w:val="28"/>
          <w:szCs w:val="28"/>
        </w:rPr>
      </w:pPr>
      <w:r w:rsidRPr="006D086E">
        <w:rPr>
          <w:rFonts w:ascii="Times New Roman" w:hAnsi="Times New Roman" w:cs="Times New Roman"/>
          <w:sz w:val="28"/>
          <w:szCs w:val="28"/>
        </w:rPr>
        <w:t>обеспечение исполнения расходных обязательств Ичалковского муниципального района, реализация мероприятий, предусмотренных указами Президента Российской Федерации от 7 мая 2012 года;</w:t>
      </w:r>
    </w:p>
    <w:p w:rsidR="006D086E" w:rsidRPr="006D086E" w:rsidRDefault="006D086E" w:rsidP="006D086E">
      <w:pPr>
        <w:rPr>
          <w:rFonts w:ascii="Times New Roman" w:hAnsi="Times New Roman" w:cs="Times New Roman"/>
          <w:sz w:val="28"/>
          <w:szCs w:val="28"/>
        </w:rPr>
      </w:pPr>
      <w:r w:rsidRPr="006D086E">
        <w:rPr>
          <w:rFonts w:ascii="Times New Roman" w:hAnsi="Times New Roman" w:cs="Times New Roman"/>
          <w:sz w:val="28"/>
          <w:szCs w:val="28"/>
        </w:rPr>
        <w:t>соблюдение установленных бюджетных ограничений при принятии новых расходных обязательств;</w:t>
      </w:r>
    </w:p>
    <w:p w:rsidR="006D086E" w:rsidRPr="006D086E" w:rsidRDefault="006D086E" w:rsidP="006D086E">
      <w:pPr>
        <w:rPr>
          <w:rFonts w:ascii="Times New Roman" w:hAnsi="Times New Roman" w:cs="Times New Roman"/>
          <w:sz w:val="28"/>
          <w:szCs w:val="28"/>
        </w:rPr>
      </w:pPr>
      <w:r w:rsidRPr="006D086E">
        <w:rPr>
          <w:rFonts w:ascii="Times New Roman" w:hAnsi="Times New Roman" w:cs="Times New Roman"/>
          <w:sz w:val="28"/>
          <w:szCs w:val="28"/>
        </w:rPr>
        <w:t>увеличение доли расходов, осуществляемых в рамках программ, в их общей структуре, обеспечение взаимосвязи программ с параметрами бюджета по целям и объемам финансирования, планируемым результатам с долгосрочными целями социально-экономической политики района.</w:t>
      </w:r>
    </w:p>
    <w:p w:rsidR="006D086E" w:rsidRPr="006D086E" w:rsidRDefault="006D086E" w:rsidP="006D086E">
      <w:pPr>
        <w:rPr>
          <w:rFonts w:ascii="Times New Roman" w:hAnsi="Times New Roman" w:cs="Times New Roman"/>
          <w:sz w:val="28"/>
          <w:szCs w:val="28"/>
        </w:rPr>
      </w:pPr>
      <w:r w:rsidRPr="006D086E">
        <w:rPr>
          <w:rFonts w:ascii="Times New Roman" w:hAnsi="Times New Roman" w:cs="Times New Roman"/>
          <w:sz w:val="28"/>
          <w:szCs w:val="28"/>
        </w:rPr>
        <w:t xml:space="preserve">Кроме того, в рамках подпрограммы предусмотрена работа по оперативному размещению на </w:t>
      </w:r>
      <w:hyperlink r:id="rId24" w:history="1">
        <w:r w:rsidRPr="006D086E">
          <w:rPr>
            <w:rFonts w:ascii="Times New Roman" w:hAnsi="Times New Roman" w:cs="Times New Roman"/>
            <w:sz w:val="28"/>
            <w:szCs w:val="28"/>
          </w:rPr>
          <w:t>официальном сайте</w:t>
        </w:r>
      </w:hyperlink>
      <w:r w:rsidRPr="006D086E">
        <w:rPr>
          <w:rFonts w:ascii="Times New Roman" w:hAnsi="Times New Roman" w:cs="Times New Roman"/>
          <w:sz w:val="28"/>
          <w:szCs w:val="28"/>
        </w:rPr>
        <w:t xml:space="preserve"> Ичалковского муниципального района текущей и итоговой информации об исполнении бюджета Ичалковского муниципального района, позволяющей создавать и поддерживать системы анализа и мониторинга муниципальных финансов.</w:t>
      </w:r>
    </w:p>
    <w:p w:rsidR="006D086E" w:rsidRPr="006D086E" w:rsidRDefault="006D086E" w:rsidP="006D086E">
      <w:pPr>
        <w:rPr>
          <w:rFonts w:ascii="Times New Roman" w:hAnsi="Times New Roman" w:cs="Times New Roman"/>
          <w:sz w:val="28"/>
          <w:szCs w:val="28"/>
        </w:rPr>
      </w:pPr>
      <w:r w:rsidRPr="006D086E">
        <w:rPr>
          <w:rFonts w:ascii="Times New Roman" w:hAnsi="Times New Roman" w:cs="Times New Roman"/>
          <w:sz w:val="28"/>
          <w:szCs w:val="28"/>
        </w:rPr>
        <w:t>Основными целями подпрограммы являются:</w:t>
      </w:r>
    </w:p>
    <w:p w:rsidR="006D086E" w:rsidRPr="006D086E" w:rsidRDefault="006D086E" w:rsidP="006D086E">
      <w:pPr>
        <w:rPr>
          <w:rFonts w:ascii="Times New Roman" w:hAnsi="Times New Roman" w:cs="Times New Roman"/>
          <w:sz w:val="28"/>
          <w:szCs w:val="28"/>
        </w:rPr>
      </w:pPr>
      <w:r w:rsidRPr="006D086E">
        <w:rPr>
          <w:rFonts w:ascii="Times New Roman" w:hAnsi="Times New Roman" w:cs="Times New Roman"/>
          <w:sz w:val="28"/>
          <w:szCs w:val="28"/>
        </w:rPr>
        <w:t>обеспечение роста бюджетного потенциала Ичалковского муниципального района и эффективности его использования;</w:t>
      </w:r>
    </w:p>
    <w:p w:rsidR="006D086E" w:rsidRPr="006D086E" w:rsidRDefault="006D086E" w:rsidP="006D086E">
      <w:pPr>
        <w:rPr>
          <w:rFonts w:ascii="Times New Roman" w:hAnsi="Times New Roman" w:cs="Times New Roman"/>
          <w:sz w:val="28"/>
          <w:szCs w:val="28"/>
        </w:rPr>
      </w:pPr>
      <w:r w:rsidRPr="006D086E">
        <w:rPr>
          <w:rFonts w:ascii="Times New Roman" w:hAnsi="Times New Roman" w:cs="Times New Roman"/>
          <w:sz w:val="28"/>
          <w:szCs w:val="28"/>
        </w:rPr>
        <w:t>повышение экономической самостоятельности и устойчивости бюджетной системы Ичалковского муниципального района.</w:t>
      </w:r>
    </w:p>
    <w:p w:rsidR="006D086E" w:rsidRPr="006D086E" w:rsidRDefault="006D086E" w:rsidP="006D086E">
      <w:pPr>
        <w:rPr>
          <w:rFonts w:ascii="Times New Roman" w:hAnsi="Times New Roman" w:cs="Times New Roman"/>
          <w:sz w:val="28"/>
          <w:szCs w:val="28"/>
        </w:rPr>
      </w:pPr>
      <w:r w:rsidRPr="006D086E">
        <w:rPr>
          <w:rFonts w:ascii="Times New Roman" w:hAnsi="Times New Roman" w:cs="Times New Roman"/>
          <w:sz w:val="28"/>
          <w:szCs w:val="28"/>
        </w:rPr>
        <w:t>Для достижения целей подпрограммы должно быть обеспечено решение следующих задач:</w:t>
      </w:r>
    </w:p>
    <w:p w:rsidR="009E2E44" w:rsidRPr="006D086E" w:rsidRDefault="009E2E44" w:rsidP="009E2E44">
      <w:pPr>
        <w:rPr>
          <w:rFonts w:ascii="Times New Roman" w:hAnsi="Times New Roman" w:cs="Times New Roman"/>
          <w:sz w:val="28"/>
          <w:szCs w:val="28"/>
        </w:rPr>
      </w:pPr>
      <w:r w:rsidRPr="006D086E">
        <w:rPr>
          <w:rFonts w:ascii="Times New Roman" w:hAnsi="Times New Roman" w:cs="Times New Roman"/>
          <w:sz w:val="28"/>
          <w:szCs w:val="28"/>
        </w:rPr>
        <w:t>Соверше</w:t>
      </w:r>
      <w:r>
        <w:rPr>
          <w:rFonts w:ascii="Times New Roman" w:hAnsi="Times New Roman" w:cs="Times New Roman"/>
          <w:sz w:val="28"/>
          <w:szCs w:val="28"/>
        </w:rPr>
        <w:t xml:space="preserve">нствование бюджетных прогнозов, </w:t>
      </w:r>
      <w:r w:rsidRPr="006D086E">
        <w:rPr>
          <w:rFonts w:ascii="Times New Roman" w:hAnsi="Times New Roman" w:cs="Times New Roman"/>
          <w:sz w:val="28"/>
          <w:szCs w:val="28"/>
        </w:rPr>
        <w:t>развитие системы бюджетного планирования, в том числе программно-целевых методов, метода подушевого финансирования.</w:t>
      </w:r>
    </w:p>
    <w:p w:rsidR="006D086E" w:rsidRPr="006D086E" w:rsidRDefault="006D086E" w:rsidP="006D086E">
      <w:pPr>
        <w:rPr>
          <w:rFonts w:ascii="Times New Roman" w:hAnsi="Times New Roman" w:cs="Times New Roman"/>
          <w:sz w:val="28"/>
          <w:szCs w:val="28"/>
        </w:rPr>
      </w:pPr>
      <w:r w:rsidRPr="006D086E">
        <w:rPr>
          <w:rFonts w:ascii="Times New Roman" w:hAnsi="Times New Roman" w:cs="Times New Roman"/>
          <w:sz w:val="28"/>
          <w:szCs w:val="28"/>
        </w:rPr>
        <w:t xml:space="preserve">Развитие </w:t>
      </w:r>
      <w:proofErr w:type="gramStart"/>
      <w:r w:rsidRPr="006D086E">
        <w:rPr>
          <w:rFonts w:ascii="Times New Roman" w:hAnsi="Times New Roman" w:cs="Times New Roman"/>
          <w:sz w:val="28"/>
          <w:szCs w:val="28"/>
        </w:rPr>
        <w:t>контроля за</w:t>
      </w:r>
      <w:proofErr w:type="gramEnd"/>
      <w:r w:rsidRPr="006D086E">
        <w:rPr>
          <w:rFonts w:ascii="Times New Roman" w:hAnsi="Times New Roman" w:cs="Times New Roman"/>
          <w:sz w:val="28"/>
          <w:szCs w:val="28"/>
        </w:rPr>
        <w:t xml:space="preserve"> соблюдением </w:t>
      </w:r>
      <w:hyperlink r:id="rId25" w:history="1">
        <w:r w:rsidRPr="006D086E">
          <w:rPr>
            <w:rFonts w:ascii="Times New Roman" w:hAnsi="Times New Roman" w:cs="Times New Roman"/>
            <w:sz w:val="28"/>
            <w:szCs w:val="28"/>
          </w:rPr>
          <w:t>бюджетного законодательства</w:t>
        </w:r>
      </w:hyperlink>
      <w:r w:rsidRPr="006D086E">
        <w:rPr>
          <w:rFonts w:ascii="Times New Roman" w:hAnsi="Times New Roman" w:cs="Times New Roman"/>
          <w:sz w:val="28"/>
          <w:szCs w:val="28"/>
        </w:rPr>
        <w:t>, целевым и эффективным расходованием бюджетных ресурсов, развитие финансового менеджмента.</w:t>
      </w:r>
    </w:p>
    <w:p w:rsidR="006D086E" w:rsidRPr="006D086E" w:rsidRDefault="006D086E" w:rsidP="006D086E">
      <w:pPr>
        <w:rPr>
          <w:rFonts w:ascii="Times New Roman" w:hAnsi="Times New Roman" w:cs="Times New Roman"/>
          <w:sz w:val="28"/>
          <w:szCs w:val="28"/>
        </w:rPr>
      </w:pPr>
      <w:r w:rsidRPr="006D086E">
        <w:rPr>
          <w:rFonts w:ascii="Times New Roman" w:hAnsi="Times New Roman" w:cs="Times New Roman"/>
          <w:sz w:val="28"/>
          <w:szCs w:val="28"/>
        </w:rPr>
        <w:t>Создание дополнительных инструментов наращивания доходного потенциала, оптимизация предоставляемых налоговых льгот, отказ от принятия новых расходных обязательств, не обеспеченных доходами бюджета Ичалковского муниципального района.</w:t>
      </w:r>
    </w:p>
    <w:p w:rsidR="006D086E" w:rsidRDefault="009E2E44" w:rsidP="006D086E">
      <w:pPr>
        <w:rPr>
          <w:rFonts w:ascii="Times New Roman" w:hAnsi="Times New Roman" w:cs="Times New Roman"/>
          <w:sz w:val="28"/>
          <w:szCs w:val="28"/>
        </w:rPr>
      </w:pPr>
      <w:r>
        <w:rPr>
          <w:rFonts w:ascii="Times New Roman" w:hAnsi="Times New Roman" w:cs="Times New Roman"/>
          <w:sz w:val="28"/>
          <w:szCs w:val="28"/>
        </w:rPr>
        <w:t>П</w:t>
      </w:r>
      <w:r w:rsidRPr="006D086E">
        <w:rPr>
          <w:rFonts w:ascii="Times New Roman" w:hAnsi="Times New Roman" w:cs="Times New Roman"/>
          <w:sz w:val="28"/>
          <w:szCs w:val="28"/>
        </w:rPr>
        <w:t>овышение эффективности и качества предоставления госуда</w:t>
      </w:r>
      <w:r>
        <w:rPr>
          <w:rFonts w:ascii="Times New Roman" w:hAnsi="Times New Roman" w:cs="Times New Roman"/>
          <w:sz w:val="28"/>
          <w:szCs w:val="28"/>
        </w:rPr>
        <w:t>рственных и муниципальных услуг</w:t>
      </w:r>
      <w:r w:rsidR="006D086E" w:rsidRPr="006D086E">
        <w:rPr>
          <w:rFonts w:ascii="Times New Roman" w:hAnsi="Times New Roman" w:cs="Times New Roman"/>
          <w:sz w:val="28"/>
          <w:szCs w:val="28"/>
        </w:rPr>
        <w:t>.</w:t>
      </w:r>
    </w:p>
    <w:p w:rsidR="009E2E44" w:rsidRPr="006D086E" w:rsidRDefault="009E2E44" w:rsidP="009E2E44">
      <w:pPr>
        <w:rPr>
          <w:rFonts w:ascii="Times New Roman" w:hAnsi="Times New Roman" w:cs="Times New Roman"/>
          <w:sz w:val="28"/>
          <w:szCs w:val="28"/>
        </w:rPr>
      </w:pPr>
      <w:r w:rsidRPr="006D086E">
        <w:rPr>
          <w:rFonts w:ascii="Times New Roman" w:hAnsi="Times New Roman" w:cs="Times New Roman"/>
          <w:sz w:val="28"/>
          <w:szCs w:val="28"/>
        </w:rPr>
        <w:t xml:space="preserve">Формирование, ведение и развитие общедоступных информационных </w:t>
      </w:r>
      <w:r w:rsidRPr="006D086E">
        <w:rPr>
          <w:rFonts w:ascii="Times New Roman" w:hAnsi="Times New Roman" w:cs="Times New Roman"/>
          <w:sz w:val="28"/>
          <w:szCs w:val="28"/>
        </w:rPr>
        <w:lastRenderedPageBreak/>
        <w:t>ресурсов, активное использование современных программных продуктов, информационных ресурсов и технологических решений на всех стадиях формирования и исполнения бюджета.</w:t>
      </w:r>
    </w:p>
    <w:p w:rsidR="00EC582A" w:rsidRDefault="006D086E" w:rsidP="00EC582A">
      <w:pPr>
        <w:rPr>
          <w:rFonts w:ascii="Times New Roman" w:hAnsi="Times New Roman" w:cs="Times New Roman"/>
          <w:sz w:val="28"/>
          <w:szCs w:val="28"/>
        </w:rPr>
      </w:pPr>
      <w:r w:rsidRPr="006D086E">
        <w:rPr>
          <w:rFonts w:ascii="Times New Roman" w:hAnsi="Times New Roman" w:cs="Times New Roman"/>
          <w:sz w:val="28"/>
          <w:szCs w:val="28"/>
        </w:rPr>
        <w:t>В результате реализации мероприятий подпрограммы ожидается достижение следующих результатов:</w:t>
      </w:r>
    </w:p>
    <w:p w:rsidR="009E2E44" w:rsidRPr="009E2E44" w:rsidRDefault="009E2E44" w:rsidP="009E2E44">
      <w:pPr>
        <w:rPr>
          <w:rFonts w:ascii="Times New Roman" w:hAnsi="Times New Roman" w:cs="Times New Roman"/>
          <w:sz w:val="28"/>
          <w:szCs w:val="28"/>
        </w:rPr>
      </w:pPr>
      <w:r w:rsidRPr="009E2E44">
        <w:rPr>
          <w:rFonts w:ascii="Times New Roman" w:hAnsi="Times New Roman" w:cs="Times New Roman"/>
          <w:sz w:val="28"/>
          <w:szCs w:val="28"/>
        </w:rPr>
        <w:t>обеспечение сбалансированности и устойчивости бюджета Ичалковского муниципального района в соответствии с требованиями Бюджетного кодекса Российской Федерации;</w:t>
      </w:r>
    </w:p>
    <w:p w:rsidR="009E2E44" w:rsidRPr="009E2E44" w:rsidRDefault="009E2E44" w:rsidP="009E2E44">
      <w:pPr>
        <w:rPr>
          <w:rFonts w:ascii="Times New Roman" w:hAnsi="Times New Roman" w:cs="Times New Roman"/>
          <w:sz w:val="28"/>
          <w:szCs w:val="28"/>
        </w:rPr>
      </w:pPr>
      <w:r w:rsidRPr="009E2E44">
        <w:rPr>
          <w:rFonts w:ascii="Times New Roman" w:hAnsi="Times New Roman" w:cs="Times New Roman"/>
          <w:sz w:val="28"/>
          <w:szCs w:val="28"/>
        </w:rPr>
        <w:t>формирование бюджета Ичалковского муниципального района на принципах программно-целевого планирования, контроля и последующей оценки эффективности использования бюджетных средств;</w:t>
      </w:r>
    </w:p>
    <w:p w:rsidR="009E2E44" w:rsidRPr="009E2E44" w:rsidRDefault="009E2E44" w:rsidP="009E2E44">
      <w:pPr>
        <w:rPr>
          <w:rFonts w:ascii="Times New Roman" w:hAnsi="Times New Roman" w:cs="Times New Roman"/>
          <w:sz w:val="28"/>
          <w:szCs w:val="28"/>
        </w:rPr>
      </w:pPr>
      <w:r w:rsidRPr="009E2E44">
        <w:rPr>
          <w:rFonts w:ascii="Times New Roman" w:hAnsi="Times New Roman" w:cs="Times New Roman"/>
          <w:sz w:val="28"/>
          <w:szCs w:val="28"/>
        </w:rPr>
        <w:t>повышения эффективности управления муниципальными финансами в Ичалковском муниципальном районе при выполнении муниципальных функций и обеспечении потребностей граждан и общества в государственных (муниципальных) услугах, повышения их доступности и качества;</w:t>
      </w:r>
    </w:p>
    <w:p w:rsidR="009E2E44" w:rsidRPr="009E2E44" w:rsidRDefault="009E2E44" w:rsidP="009E2E44">
      <w:pPr>
        <w:rPr>
          <w:rFonts w:ascii="Times New Roman" w:hAnsi="Times New Roman" w:cs="Times New Roman"/>
          <w:sz w:val="28"/>
          <w:szCs w:val="28"/>
        </w:rPr>
      </w:pPr>
      <w:r w:rsidRPr="009E2E44">
        <w:rPr>
          <w:rFonts w:ascii="Times New Roman" w:hAnsi="Times New Roman" w:cs="Times New Roman"/>
          <w:sz w:val="28"/>
          <w:szCs w:val="28"/>
        </w:rPr>
        <w:t xml:space="preserve">повысить бюджетный потенциал Ичалковского муниципального района   как за счет увеличения объема налоговых и неналоговых доходов бюджета Ичалковского муниципального района, так и за счет эффективного осуществления бюджетных расходов с нацеленностью их на достижение конечного социально-экономического результата; </w:t>
      </w:r>
    </w:p>
    <w:p w:rsidR="009E2E44" w:rsidRPr="009E2E44" w:rsidRDefault="009E2E44" w:rsidP="009E2E44">
      <w:pPr>
        <w:rPr>
          <w:rFonts w:ascii="Times New Roman" w:hAnsi="Times New Roman" w:cs="Times New Roman"/>
          <w:sz w:val="28"/>
          <w:szCs w:val="28"/>
        </w:rPr>
      </w:pPr>
      <w:r w:rsidRPr="009E2E44">
        <w:rPr>
          <w:rFonts w:ascii="Times New Roman" w:hAnsi="Times New Roman" w:cs="Times New Roman"/>
          <w:sz w:val="28"/>
          <w:szCs w:val="28"/>
        </w:rPr>
        <w:t>недопущение просроченной кредиторской задолженности бюджета Ичалковского муниципального района;</w:t>
      </w:r>
    </w:p>
    <w:p w:rsidR="009E2E44" w:rsidRPr="006D086E" w:rsidRDefault="009E2E44" w:rsidP="009E2E44">
      <w:pPr>
        <w:rPr>
          <w:rFonts w:ascii="Times New Roman" w:hAnsi="Times New Roman" w:cs="Times New Roman"/>
          <w:sz w:val="28"/>
          <w:szCs w:val="28"/>
        </w:rPr>
      </w:pPr>
      <w:r w:rsidRPr="009E2E44">
        <w:rPr>
          <w:rFonts w:ascii="Times New Roman" w:hAnsi="Times New Roman" w:cs="Times New Roman"/>
          <w:sz w:val="28"/>
          <w:szCs w:val="28"/>
        </w:rPr>
        <w:t>определить финансовые условия на долгосрочную перспективу для решения задач социально-экономического развития Ичалковского муниципального района</w:t>
      </w:r>
      <w:r>
        <w:rPr>
          <w:rFonts w:ascii="Times New Roman" w:hAnsi="Times New Roman" w:cs="Times New Roman"/>
          <w:sz w:val="28"/>
          <w:szCs w:val="28"/>
        </w:rPr>
        <w:t>.</w:t>
      </w:r>
    </w:p>
    <w:p w:rsidR="004E7514" w:rsidRPr="006D086E" w:rsidRDefault="004E7514" w:rsidP="006D086E">
      <w:pPr>
        <w:rPr>
          <w:rFonts w:ascii="Times New Roman" w:hAnsi="Times New Roman" w:cs="Times New Roman"/>
          <w:sz w:val="28"/>
          <w:szCs w:val="28"/>
        </w:rPr>
      </w:pPr>
      <w:r w:rsidRPr="004E7514">
        <w:rPr>
          <w:rFonts w:ascii="Times New Roman" w:hAnsi="Times New Roman" w:cs="Times New Roman"/>
          <w:sz w:val="28"/>
          <w:szCs w:val="28"/>
        </w:rPr>
        <w:t xml:space="preserve">Срок реализации </w:t>
      </w:r>
      <w:r>
        <w:rPr>
          <w:rFonts w:ascii="Times New Roman" w:hAnsi="Times New Roman" w:cs="Times New Roman"/>
          <w:sz w:val="28"/>
          <w:szCs w:val="28"/>
        </w:rPr>
        <w:t>подп</w:t>
      </w:r>
      <w:r w:rsidRPr="004E7514">
        <w:rPr>
          <w:rFonts w:ascii="Times New Roman" w:hAnsi="Times New Roman" w:cs="Times New Roman"/>
          <w:sz w:val="28"/>
          <w:szCs w:val="28"/>
        </w:rPr>
        <w:t>рограммы на 2022 - 202</w:t>
      </w:r>
      <w:r w:rsidR="000A0673" w:rsidRPr="000A0673">
        <w:rPr>
          <w:rFonts w:ascii="Times New Roman" w:hAnsi="Times New Roman" w:cs="Times New Roman"/>
          <w:color w:val="1F497D"/>
          <w:sz w:val="28"/>
          <w:szCs w:val="28"/>
        </w:rPr>
        <w:t>6</w:t>
      </w:r>
      <w:r w:rsidRPr="004E7514">
        <w:rPr>
          <w:rFonts w:ascii="Times New Roman" w:hAnsi="Times New Roman" w:cs="Times New Roman"/>
          <w:sz w:val="28"/>
          <w:szCs w:val="28"/>
        </w:rPr>
        <w:t xml:space="preserve"> годы. Разделение </w:t>
      </w:r>
      <w:r>
        <w:rPr>
          <w:rFonts w:ascii="Times New Roman" w:hAnsi="Times New Roman" w:cs="Times New Roman"/>
          <w:sz w:val="28"/>
          <w:szCs w:val="28"/>
        </w:rPr>
        <w:t>подп</w:t>
      </w:r>
      <w:r w:rsidRPr="004E7514">
        <w:rPr>
          <w:rFonts w:ascii="Times New Roman" w:hAnsi="Times New Roman" w:cs="Times New Roman"/>
          <w:sz w:val="28"/>
          <w:szCs w:val="28"/>
        </w:rPr>
        <w:t>рограммы на этапы не предусматривается.</w:t>
      </w:r>
    </w:p>
    <w:p w:rsidR="006D086E" w:rsidRPr="006D086E" w:rsidRDefault="006D086E" w:rsidP="006D086E">
      <w:pPr>
        <w:rPr>
          <w:rFonts w:ascii="Times New Roman" w:hAnsi="Times New Roman" w:cs="Times New Roman"/>
          <w:sz w:val="28"/>
          <w:szCs w:val="28"/>
        </w:rPr>
      </w:pPr>
      <w:r w:rsidRPr="006D086E">
        <w:rPr>
          <w:rFonts w:ascii="Times New Roman" w:hAnsi="Times New Roman" w:cs="Times New Roman"/>
          <w:sz w:val="28"/>
          <w:szCs w:val="28"/>
        </w:rPr>
        <w:t>Описание целевых индикаторов и показателей подпрограммы:</w:t>
      </w:r>
    </w:p>
    <w:p w:rsidR="006D086E" w:rsidRPr="006D086E" w:rsidRDefault="006D086E" w:rsidP="006D086E">
      <w:pPr>
        <w:rPr>
          <w:rFonts w:ascii="Times New Roman" w:hAnsi="Times New Roman" w:cs="Times New Roman"/>
          <w:sz w:val="28"/>
          <w:szCs w:val="28"/>
        </w:rPr>
      </w:pPr>
      <w:bookmarkStart w:id="24" w:name="sub_61"/>
      <w:r w:rsidRPr="006D086E">
        <w:rPr>
          <w:rFonts w:ascii="Times New Roman" w:hAnsi="Times New Roman" w:cs="Times New Roman"/>
          <w:sz w:val="28"/>
          <w:szCs w:val="28"/>
        </w:rPr>
        <w:t xml:space="preserve">1. </w:t>
      </w:r>
      <w:r w:rsidR="00844AFA" w:rsidRPr="005B2828">
        <w:rPr>
          <w:rFonts w:ascii="Times New Roman" w:hAnsi="Times New Roman" w:cs="Times New Roman"/>
          <w:sz w:val="28"/>
          <w:szCs w:val="28"/>
        </w:rPr>
        <w:t>Доля бюджетных расходов</w:t>
      </w:r>
      <w:r w:rsidR="00844AFA">
        <w:rPr>
          <w:rFonts w:ascii="Times New Roman" w:hAnsi="Times New Roman" w:cs="Times New Roman"/>
          <w:sz w:val="28"/>
          <w:szCs w:val="28"/>
        </w:rPr>
        <w:t xml:space="preserve"> </w:t>
      </w:r>
      <w:r w:rsidR="00844AFA" w:rsidRPr="005B2828">
        <w:rPr>
          <w:rFonts w:ascii="Times New Roman" w:hAnsi="Times New Roman" w:cs="Times New Roman"/>
          <w:sz w:val="28"/>
          <w:szCs w:val="28"/>
        </w:rPr>
        <w:t xml:space="preserve">бюджета Ичалковского муниципального района, формируемых в рамках муниципальных программ, в общем объеме расходов бюджета Ичалковского муниципального </w:t>
      </w:r>
      <w:r w:rsidR="00844AFA" w:rsidRPr="00DF208F">
        <w:rPr>
          <w:rFonts w:ascii="Times New Roman" w:hAnsi="Times New Roman" w:cs="Times New Roman"/>
          <w:sz w:val="28"/>
          <w:szCs w:val="28"/>
        </w:rPr>
        <w:t>района в отчетном финансовом году</w:t>
      </w:r>
      <w:r w:rsidR="00844AFA" w:rsidRPr="006D086E">
        <w:rPr>
          <w:rFonts w:ascii="Times New Roman" w:hAnsi="Times New Roman" w:cs="Times New Roman"/>
          <w:sz w:val="28"/>
          <w:szCs w:val="28"/>
        </w:rPr>
        <w:t xml:space="preserve"> </w:t>
      </w:r>
      <w:r w:rsidRPr="006D086E">
        <w:rPr>
          <w:rFonts w:ascii="Times New Roman" w:hAnsi="Times New Roman" w:cs="Times New Roman"/>
          <w:sz w:val="28"/>
          <w:szCs w:val="28"/>
        </w:rPr>
        <w:t>(Р</w:t>
      </w:r>
      <w:r w:rsidRPr="00B959EF">
        <w:rPr>
          <w:rFonts w:ascii="Times New Roman" w:hAnsi="Times New Roman" w:cs="Times New Roman"/>
          <w:sz w:val="22"/>
          <w:szCs w:val="22"/>
        </w:rPr>
        <w:t>п</w:t>
      </w:r>
      <w:r w:rsidRPr="006D086E">
        <w:rPr>
          <w:rFonts w:ascii="Times New Roman" w:hAnsi="Times New Roman" w:cs="Times New Roman"/>
          <w:sz w:val="28"/>
          <w:szCs w:val="28"/>
        </w:rPr>
        <w:t>).</w:t>
      </w:r>
    </w:p>
    <w:bookmarkEnd w:id="24"/>
    <w:p w:rsidR="006D086E" w:rsidRPr="006D086E" w:rsidRDefault="006D086E" w:rsidP="006D086E">
      <w:pPr>
        <w:rPr>
          <w:rFonts w:ascii="Times New Roman" w:hAnsi="Times New Roman" w:cs="Times New Roman"/>
          <w:sz w:val="28"/>
          <w:szCs w:val="28"/>
        </w:rPr>
      </w:pPr>
      <w:r w:rsidRPr="006D086E">
        <w:rPr>
          <w:rFonts w:ascii="Times New Roman" w:hAnsi="Times New Roman" w:cs="Times New Roman"/>
          <w:sz w:val="28"/>
          <w:szCs w:val="28"/>
        </w:rPr>
        <w:t>Показатель измеряется в процентах с перспективой достижения к сроку окончания реализации программы 90%.</w:t>
      </w:r>
    </w:p>
    <w:p w:rsidR="006D086E" w:rsidRPr="006D086E" w:rsidRDefault="006D086E" w:rsidP="006D086E">
      <w:pPr>
        <w:rPr>
          <w:rFonts w:ascii="Times New Roman" w:hAnsi="Times New Roman" w:cs="Times New Roman"/>
          <w:sz w:val="28"/>
          <w:szCs w:val="28"/>
        </w:rPr>
      </w:pPr>
      <w:r w:rsidRPr="006D086E">
        <w:rPr>
          <w:rFonts w:ascii="Times New Roman" w:hAnsi="Times New Roman" w:cs="Times New Roman"/>
          <w:sz w:val="28"/>
          <w:szCs w:val="28"/>
        </w:rPr>
        <w:t>Показатель определяется по формуле:</w:t>
      </w:r>
    </w:p>
    <w:p w:rsidR="006D086E" w:rsidRPr="006D086E" w:rsidRDefault="006D086E" w:rsidP="006D086E">
      <w:pPr>
        <w:rPr>
          <w:rFonts w:ascii="Times New Roman" w:hAnsi="Times New Roman" w:cs="Times New Roman"/>
          <w:sz w:val="28"/>
          <w:szCs w:val="28"/>
        </w:rPr>
      </w:pPr>
    </w:p>
    <w:p w:rsidR="006D086E" w:rsidRPr="006D086E" w:rsidRDefault="006D086E" w:rsidP="006D086E">
      <w:pPr>
        <w:ind w:firstLine="698"/>
        <w:jc w:val="center"/>
        <w:rPr>
          <w:rFonts w:ascii="Times New Roman" w:hAnsi="Times New Roman" w:cs="Times New Roman"/>
          <w:sz w:val="28"/>
          <w:szCs w:val="28"/>
        </w:rPr>
      </w:pPr>
      <w:r w:rsidRPr="006D086E">
        <w:rPr>
          <w:rFonts w:ascii="Times New Roman" w:hAnsi="Times New Roman" w:cs="Times New Roman"/>
          <w:sz w:val="28"/>
          <w:szCs w:val="28"/>
        </w:rPr>
        <w:t>Рп = Р</w:t>
      </w:r>
      <w:r w:rsidRPr="00B959EF">
        <w:rPr>
          <w:rFonts w:ascii="Times New Roman" w:hAnsi="Times New Roman" w:cs="Times New Roman"/>
          <w:sz w:val="22"/>
          <w:szCs w:val="22"/>
        </w:rPr>
        <w:t>пф</w:t>
      </w:r>
      <w:r w:rsidRPr="006D086E">
        <w:rPr>
          <w:rFonts w:ascii="Times New Roman" w:hAnsi="Times New Roman" w:cs="Times New Roman"/>
          <w:sz w:val="28"/>
          <w:szCs w:val="28"/>
        </w:rPr>
        <w:t xml:space="preserve"> / РО</w:t>
      </w:r>
      <w:r w:rsidRPr="00B959EF">
        <w:rPr>
          <w:rFonts w:ascii="Times New Roman" w:hAnsi="Times New Roman" w:cs="Times New Roman"/>
          <w:sz w:val="22"/>
          <w:szCs w:val="22"/>
        </w:rPr>
        <w:t>ф</w:t>
      </w:r>
      <w:r w:rsidRPr="006D086E">
        <w:rPr>
          <w:rFonts w:ascii="Times New Roman" w:hAnsi="Times New Roman" w:cs="Times New Roman"/>
          <w:sz w:val="28"/>
          <w:szCs w:val="28"/>
        </w:rPr>
        <w:t>, где:</w:t>
      </w:r>
    </w:p>
    <w:p w:rsidR="006D086E" w:rsidRPr="006D086E" w:rsidRDefault="006D086E" w:rsidP="006D086E">
      <w:pPr>
        <w:rPr>
          <w:rFonts w:ascii="Times New Roman" w:hAnsi="Times New Roman" w:cs="Times New Roman"/>
          <w:sz w:val="28"/>
          <w:szCs w:val="28"/>
        </w:rPr>
      </w:pPr>
    </w:p>
    <w:p w:rsidR="006D086E" w:rsidRPr="006D086E" w:rsidRDefault="006D086E" w:rsidP="006D086E">
      <w:pPr>
        <w:rPr>
          <w:rFonts w:ascii="Times New Roman" w:hAnsi="Times New Roman" w:cs="Times New Roman"/>
          <w:sz w:val="28"/>
          <w:szCs w:val="28"/>
        </w:rPr>
      </w:pPr>
      <w:r w:rsidRPr="006D086E">
        <w:rPr>
          <w:rFonts w:ascii="Times New Roman" w:hAnsi="Times New Roman" w:cs="Times New Roman"/>
          <w:sz w:val="28"/>
          <w:szCs w:val="28"/>
        </w:rPr>
        <w:t>Р</w:t>
      </w:r>
      <w:r w:rsidRPr="00B959EF">
        <w:rPr>
          <w:rFonts w:ascii="Times New Roman" w:hAnsi="Times New Roman" w:cs="Times New Roman"/>
          <w:sz w:val="22"/>
          <w:szCs w:val="22"/>
        </w:rPr>
        <w:t>пф</w:t>
      </w:r>
      <w:r w:rsidRPr="006D086E">
        <w:rPr>
          <w:rFonts w:ascii="Times New Roman" w:hAnsi="Times New Roman" w:cs="Times New Roman"/>
          <w:sz w:val="28"/>
          <w:szCs w:val="28"/>
        </w:rPr>
        <w:t xml:space="preserve"> - сумма бюджетных ассигнований за отчетный финансовый год, представленных в программном виде;</w:t>
      </w:r>
    </w:p>
    <w:p w:rsidR="006D086E" w:rsidRPr="006D086E" w:rsidRDefault="006D086E" w:rsidP="006D086E">
      <w:pPr>
        <w:rPr>
          <w:rFonts w:ascii="Times New Roman" w:hAnsi="Times New Roman" w:cs="Times New Roman"/>
          <w:sz w:val="28"/>
          <w:szCs w:val="28"/>
        </w:rPr>
      </w:pPr>
      <w:r w:rsidRPr="006D086E">
        <w:rPr>
          <w:rFonts w:ascii="Times New Roman" w:hAnsi="Times New Roman" w:cs="Times New Roman"/>
          <w:sz w:val="28"/>
          <w:szCs w:val="28"/>
        </w:rPr>
        <w:t>РО</w:t>
      </w:r>
      <w:r w:rsidRPr="00B959EF">
        <w:rPr>
          <w:rFonts w:ascii="Times New Roman" w:hAnsi="Times New Roman" w:cs="Times New Roman"/>
          <w:sz w:val="22"/>
          <w:szCs w:val="22"/>
        </w:rPr>
        <w:t>ф</w:t>
      </w:r>
      <w:r w:rsidRPr="006D086E">
        <w:rPr>
          <w:rFonts w:ascii="Times New Roman" w:hAnsi="Times New Roman" w:cs="Times New Roman"/>
          <w:sz w:val="28"/>
          <w:szCs w:val="28"/>
        </w:rPr>
        <w:t xml:space="preserve"> - кассовое исполнение бюджета Ичалковского муниципального района.</w:t>
      </w:r>
    </w:p>
    <w:p w:rsidR="006D086E" w:rsidRPr="006D086E" w:rsidRDefault="006D086E" w:rsidP="006D086E">
      <w:pPr>
        <w:rPr>
          <w:rFonts w:ascii="Times New Roman" w:hAnsi="Times New Roman" w:cs="Times New Roman"/>
          <w:sz w:val="28"/>
          <w:szCs w:val="28"/>
        </w:rPr>
      </w:pPr>
      <w:bookmarkStart w:id="25" w:name="sub_62"/>
      <w:r w:rsidRPr="006D086E">
        <w:rPr>
          <w:rFonts w:ascii="Times New Roman" w:hAnsi="Times New Roman" w:cs="Times New Roman"/>
          <w:sz w:val="28"/>
          <w:szCs w:val="28"/>
        </w:rPr>
        <w:t>2. Отклонение исполнения бюджета Ичалковского муниципального района по расходам к утвержденному уровню (И</w:t>
      </w:r>
      <w:r w:rsidRPr="00B959EF">
        <w:rPr>
          <w:rFonts w:ascii="Times New Roman" w:hAnsi="Times New Roman" w:cs="Times New Roman"/>
          <w:sz w:val="22"/>
          <w:szCs w:val="22"/>
        </w:rPr>
        <w:t>ро</w:t>
      </w:r>
      <w:r w:rsidRPr="006D086E">
        <w:rPr>
          <w:rFonts w:ascii="Times New Roman" w:hAnsi="Times New Roman" w:cs="Times New Roman"/>
          <w:sz w:val="28"/>
          <w:szCs w:val="28"/>
        </w:rPr>
        <w:t>).</w:t>
      </w:r>
    </w:p>
    <w:bookmarkEnd w:id="25"/>
    <w:p w:rsidR="006D086E" w:rsidRPr="006D086E" w:rsidRDefault="006D086E" w:rsidP="006D086E">
      <w:pPr>
        <w:rPr>
          <w:rFonts w:ascii="Times New Roman" w:hAnsi="Times New Roman" w:cs="Times New Roman"/>
          <w:sz w:val="28"/>
          <w:szCs w:val="28"/>
        </w:rPr>
      </w:pPr>
      <w:r w:rsidRPr="006D086E">
        <w:rPr>
          <w:rFonts w:ascii="Times New Roman" w:hAnsi="Times New Roman" w:cs="Times New Roman"/>
          <w:sz w:val="28"/>
          <w:szCs w:val="28"/>
        </w:rPr>
        <w:t>Указанный показатель измеряется в процентах с перспективой сокращения к сроку окончания реализации Программы до уровня 5% и определяется по формуле:</w:t>
      </w:r>
    </w:p>
    <w:p w:rsidR="006D086E" w:rsidRPr="006D086E" w:rsidRDefault="006D086E" w:rsidP="006D086E">
      <w:pPr>
        <w:rPr>
          <w:rFonts w:ascii="Times New Roman" w:hAnsi="Times New Roman" w:cs="Times New Roman"/>
          <w:sz w:val="28"/>
          <w:szCs w:val="28"/>
        </w:rPr>
      </w:pPr>
    </w:p>
    <w:p w:rsidR="006D086E" w:rsidRPr="006D086E" w:rsidRDefault="006D086E" w:rsidP="006D086E">
      <w:pPr>
        <w:ind w:firstLine="698"/>
        <w:jc w:val="center"/>
        <w:rPr>
          <w:rFonts w:ascii="Times New Roman" w:hAnsi="Times New Roman" w:cs="Times New Roman"/>
          <w:sz w:val="28"/>
          <w:szCs w:val="28"/>
        </w:rPr>
      </w:pPr>
      <w:r w:rsidRPr="006D086E">
        <w:rPr>
          <w:rFonts w:ascii="Times New Roman" w:hAnsi="Times New Roman" w:cs="Times New Roman"/>
          <w:sz w:val="28"/>
          <w:szCs w:val="28"/>
        </w:rPr>
        <w:t>И</w:t>
      </w:r>
      <w:r w:rsidRPr="00B959EF">
        <w:rPr>
          <w:rFonts w:ascii="Times New Roman" w:hAnsi="Times New Roman" w:cs="Times New Roman"/>
          <w:sz w:val="20"/>
          <w:szCs w:val="20"/>
        </w:rPr>
        <w:t>ро</w:t>
      </w:r>
      <w:r w:rsidRPr="006D086E">
        <w:rPr>
          <w:rFonts w:ascii="Times New Roman" w:hAnsi="Times New Roman" w:cs="Times New Roman"/>
          <w:sz w:val="28"/>
          <w:szCs w:val="28"/>
        </w:rPr>
        <w:t xml:space="preserve"> = РО</w:t>
      </w:r>
      <w:r w:rsidRPr="00B959EF">
        <w:rPr>
          <w:rFonts w:ascii="Times New Roman" w:hAnsi="Times New Roman" w:cs="Times New Roman"/>
          <w:sz w:val="22"/>
          <w:szCs w:val="22"/>
        </w:rPr>
        <w:t>ф</w:t>
      </w:r>
      <w:r w:rsidRPr="006D086E">
        <w:rPr>
          <w:rFonts w:ascii="Times New Roman" w:hAnsi="Times New Roman" w:cs="Times New Roman"/>
          <w:sz w:val="28"/>
          <w:szCs w:val="28"/>
        </w:rPr>
        <w:t xml:space="preserve"> / РО</w:t>
      </w:r>
      <w:r w:rsidRPr="00B959EF">
        <w:rPr>
          <w:rFonts w:ascii="Times New Roman" w:hAnsi="Times New Roman" w:cs="Times New Roman"/>
          <w:sz w:val="22"/>
          <w:szCs w:val="22"/>
        </w:rPr>
        <w:t>п</w:t>
      </w:r>
      <w:r w:rsidRPr="006D086E">
        <w:rPr>
          <w:rFonts w:ascii="Times New Roman" w:hAnsi="Times New Roman" w:cs="Times New Roman"/>
          <w:sz w:val="28"/>
          <w:szCs w:val="28"/>
        </w:rPr>
        <w:t>, где:</w:t>
      </w:r>
    </w:p>
    <w:p w:rsidR="006D086E" w:rsidRPr="006D086E" w:rsidRDefault="006D086E" w:rsidP="006D086E">
      <w:pPr>
        <w:rPr>
          <w:rFonts w:ascii="Times New Roman" w:hAnsi="Times New Roman" w:cs="Times New Roman"/>
          <w:sz w:val="28"/>
          <w:szCs w:val="28"/>
        </w:rPr>
      </w:pPr>
    </w:p>
    <w:p w:rsidR="006D086E" w:rsidRPr="006D086E" w:rsidRDefault="006D086E" w:rsidP="006D086E">
      <w:pPr>
        <w:rPr>
          <w:rFonts w:ascii="Times New Roman" w:hAnsi="Times New Roman" w:cs="Times New Roman"/>
          <w:sz w:val="28"/>
          <w:szCs w:val="28"/>
        </w:rPr>
      </w:pPr>
      <w:r w:rsidRPr="006D086E">
        <w:rPr>
          <w:rFonts w:ascii="Times New Roman" w:hAnsi="Times New Roman" w:cs="Times New Roman"/>
          <w:sz w:val="28"/>
          <w:szCs w:val="28"/>
        </w:rPr>
        <w:t>РО</w:t>
      </w:r>
      <w:r w:rsidRPr="00B959EF">
        <w:rPr>
          <w:rFonts w:ascii="Times New Roman" w:hAnsi="Times New Roman" w:cs="Times New Roman"/>
          <w:sz w:val="22"/>
          <w:szCs w:val="22"/>
        </w:rPr>
        <w:t>ф</w:t>
      </w:r>
      <w:r w:rsidRPr="006D086E">
        <w:rPr>
          <w:rFonts w:ascii="Times New Roman" w:hAnsi="Times New Roman" w:cs="Times New Roman"/>
          <w:sz w:val="28"/>
          <w:szCs w:val="28"/>
        </w:rPr>
        <w:t xml:space="preserve"> - кассовое исполнение бюджета Ичалковского муниципального района;</w:t>
      </w:r>
    </w:p>
    <w:p w:rsidR="006D086E" w:rsidRPr="006D086E" w:rsidRDefault="006D086E" w:rsidP="006D086E">
      <w:pPr>
        <w:rPr>
          <w:rFonts w:ascii="Times New Roman" w:hAnsi="Times New Roman" w:cs="Times New Roman"/>
          <w:sz w:val="28"/>
          <w:szCs w:val="28"/>
        </w:rPr>
      </w:pPr>
      <w:r w:rsidRPr="006D086E">
        <w:rPr>
          <w:rFonts w:ascii="Times New Roman" w:hAnsi="Times New Roman" w:cs="Times New Roman"/>
          <w:sz w:val="28"/>
          <w:szCs w:val="28"/>
        </w:rPr>
        <w:t>РО</w:t>
      </w:r>
      <w:r w:rsidRPr="00B959EF">
        <w:rPr>
          <w:rFonts w:ascii="Times New Roman" w:hAnsi="Times New Roman" w:cs="Times New Roman"/>
          <w:sz w:val="22"/>
          <w:szCs w:val="22"/>
        </w:rPr>
        <w:t>п</w:t>
      </w:r>
      <w:r w:rsidRPr="006D086E">
        <w:rPr>
          <w:rFonts w:ascii="Times New Roman" w:hAnsi="Times New Roman" w:cs="Times New Roman"/>
          <w:sz w:val="28"/>
          <w:szCs w:val="28"/>
        </w:rPr>
        <w:t xml:space="preserve"> - утвержденный объем бюджетных ассигнований.</w:t>
      </w:r>
    </w:p>
    <w:p w:rsidR="006D086E" w:rsidRPr="006D086E" w:rsidRDefault="006D086E" w:rsidP="006D086E">
      <w:pPr>
        <w:rPr>
          <w:rFonts w:ascii="Times New Roman" w:hAnsi="Times New Roman" w:cs="Times New Roman"/>
          <w:sz w:val="28"/>
          <w:szCs w:val="28"/>
        </w:rPr>
      </w:pPr>
      <w:r w:rsidRPr="006D086E">
        <w:rPr>
          <w:rFonts w:ascii="Times New Roman" w:hAnsi="Times New Roman" w:cs="Times New Roman"/>
          <w:sz w:val="28"/>
          <w:szCs w:val="28"/>
        </w:rPr>
        <w:t>Информация о степени достижения данного показателя анализируется на основании отчетов об исполнении бюджета Ичалковского муниципального района.</w:t>
      </w:r>
    </w:p>
    <w:p w:rsidR="006D086E" w:rsidRPr="006D086E" w:rsidRDefault="006D086E" w:rsidP="006D086E">
      <w:pPr>
        <w:rPr>
          <w:rFonts w:ascii="Times New Roman" w:hAnsi="Times New Roman" w:cs="Times New Roman"/>
          <w:sz w:val="28"/>
          <w:szCs w:val="28"/>
        </w:rPr>
      </w:pPr>
      <w:bookmarkStart w:id="26" w:name="sub_63"/>
      <w:r w:rsidRPr="006D086E">
        <w:rPr>
          <w:rFonts w:ascii="Times New Roman" w:hAnsi="Times New Roman" w:cs="Times New Roman"/>
          <w:sz w:val="28"/>
          <w:szCs w:val="28"/>
        </w:rPr>
        <w:t>3. Отклонение исполнения бюджета Ичалковского муниципального района по доходам к утвержденному уровню (И</w:t>
      </w:r>
      <w:r w:rsidRPr="00B959EF">
        <w:rPr>
          <w:rFonts w:ascii="Times New Roman" w:hAnsi="Times New Roman" w:cs="Times New Roman"/>
          <w:sz w:val="22"/>
          <w:szCs w:val="22"/>
        </w:rPr>
        <w:t>д</w:t>
      </w:r>
      <w:r w:rsidRPr="006D086E">
        <w:rPr>
          <w:rFonts w:ascii="Times New Roman" w:hAnsi="Times New Roman" w:cs="Times New Roman"/>
          <w:sz w:val="28"/>
          <w:szCs w:val="28"/>
        </w:rPr>
        <w:t>).</w:t>
      </w:r>
    </w:p>
    <w:bookmarkEnd w:id="26"/>
    <w:p w:rsidR="006D086E" w:rsidRPr="006D086E" w:rsidRDefault="006D086E" w:rsidP="006D086E">
      <w:pPr>
        <w:rPr>
          <w:rFonts w:ascii="Times New Roman" w:hAnsi="Times New Roman" w:cs="Times New Roman"/>
          <w:sz w:val="28"/>
          <w:szCs w:val="28"/>
        </w:rPr>
      </w:pPr>
      <w:r w:rsidRPr="006D086E">
        <w:rPr>
          <w:rFonts w:ascii="Times New Roman" w:hAnsi="Times New Roman" w:cs="Times New Roman"/>
          <w:sz w:val="28"/>
          <w:szCs w:val="28"/>
        </w:rPr>
        <w:t>Показатель рассчитывается в процентах с перспективой сокращения к сроку окончания реализации Программы до уровня 5% и определяется по формуле:</w:t>
      </w:r>
    </w:p>
    <w:p w:rsidR="006D086E" w:rsidRPr="006D086E" w:rsidRDefault="006D086E" w:rsidP="006D086E">
      <w:pPr>
        <w:rPr>
          <w:rFonts w:ascii="Times New Roman" w:hAnsi="Times New Roman" w:cs="Times New Roman"/>
          <w:sz w:val="28"/>
          <w:szCs w:val="28"/>
        </w:rPr>
      </w:pPr>
    </w:p>
    <w:p w:rsidR="006D086E" w:rsidRPr="006D086E" w:rsidRDefault="006D086E" w:rsidP="006D086E">
      <w:pPr>
        <w:ind w:firstLine="698"/>
        <w:jc w:val="center"/>
        <w:rPr>
          <w:rFonts w:ascii="Times New Roman" w:hAnsi="Times New Roman" w:cs="Times New Roman"/>
          <w:sz w:val="28"/>
          <w:szCs w:val="28"/>
        </w:rPr>
      </w:pPr>
      <w:r w:rsidRPr="006D086E">
        <w:rPr>
          <w:rFonts w:ascii="Times New Roman" w:hAnsi="Times New Roman" w:cs="Times New Roman"/>
          <w:sz w:val="28"/>
          <w:szCs w:val="28"/>
        </w:rPr>
        <w:t>Ид= Д</w:t>
      </w:r>
      <w:r w:rsidRPr="00B959EF">
        <w:rPr>
          <w:rFonts w:ascii="Times New Roman" w:hAnsi="Times New Roman" w:cs="Times New Roman"/>
          <w:sz w:val="22"/>
          <w:szCs w:val="22"/>
        </w:rPr>
        <w:t>ф</w:t>
      </w:r>
      <w:r w:rsidRPr="006D086E">
        <w:rPr>
          <w:rFonts w:ascii="Times New Roman" w:hAnsi="Times New Roman" w:cs="Times New Roman"/>
          <w:sz w:val="28"/>
          <w:szCs w:val="28"/>
        </w:rPr>
        <w:t xml:space="preserve"> / Д</w:t>
      </w:r>
      <w:r w:rsidRPr="00B959EF">
        <w:rPr>
          <w:rFonts w:ascii="Times New Roman" w:hAnsi="Times New Roman" w:cs="Times New Roman"/>
          <w:sz w:val="22"/>
          <w:szCs w:val="22"/>
        </w:rPr>
        <w:t>п</w:t>
      </w:r>
      <w:r w:rsidRPr="006D086E">
        <w:rPr>
          <w:rFonts w:ascii="Times New Roman" w:hAnsi="Times New Roman" w:cs="Times New Roman"/>
          <w:sz w:val="28"/>
          <w:szCs w:val="28"/>
        </w:rPr>
        <w:t>, где:</w:t>
      </w:r>
    </w:p>
    <w:p w:rsidR="006D086E" w:rsidRPr="006D086E" w:rsidRDefault="006D086E" w:rsidP="006D086E">
      <w:pPr>
        <w:rPr>
          <w:rFonts w:ascii="Times New Roman" w:hAnsi="Times New Roman" w:cs="Times New Roman"/>
          <w:sz w:val="28"/>
          <w:szCs w:val="28"/>
        </w:rPr>
      </w:pPr>
    </w:p>
    <w:p w:rsidR="006D086E" w:rsidRPr="006D086E" w:rsidRDefault="006D086E" w:rsidP="006D086E">
      <w:pPr>
        <w:rPr>
          <w:rFonts w:ascii="Times New Roman" w:hAnsi="Times New Roman" w:cs="Times New Roman"/>
          <w:sz w:val="28"/>
          <w:szCs w:val="28"/>
        </w:rPr>
      </w:pPr>
      <w:r w:rsidRPr="006D086E">
        <w:rPr>
          <w:rFonts w:ascii="Times New Roman" w:hAnsi="Times New Roman" w:cs="Times New Roman"/>
          <w:sz w:val="28"/>
          <w:szCs w:val="28"/>
        </w:rPr>
        <w:t>Д</w:t>
      </w:r>
      <w:r w:rsidRPr="00B959EF">
        <w:rPr>
          <w:rFonts w:ascii="Times New Roman" w:hAnsi="Times New Roman" w:cs="Times New Roman"/>
          <w:sz w:val="22"/>
          <w:szCs w:val="22"/>
        </w:rPr>
        <w:t>ф</w:t>
      </w:r>
      <w:r w:rsidRPr="006D086E">
        <w:rPr>
          <w:rFonts w:ascii="Times New Roman" w:hAnsi="Times New Roman" w:cs="Times New Roman"/>
          <w:sz w:val="28"/>
          <w:szCs w:val="28"/>
        </w:rPr>
        <w:t xml:space="preserve"> - фактическое поступление доходов в бюджет Ичалковского муниципального района;</w:t>
      </w:r>
    </w:p>
    <w:p w:rsidR="006D086E" w:rsidRPr="006D086E" w:rsidRDefault="006D086E" w:rsidP="006D086E">
      <w:pPr>
        <w:rPr>
          <w:rFonts w:ascii="Times New Roman" w:hAnsi="Times New Roman" w:cs="Times New Roman"/>
          <w:sz w:val="28"/>
          <w:szCs w:val="28"/>
        </w:rPr>
      </w:pPr>
      <w:r w:rsidRPr="006D086E">
        <w:rPr>
          <w:rFonts w:ascii="Times New Roman" w:hAnsi="Times New Roman" w:cs="Times New Roman"/>
          <w:sz w:val="28"/>
          <w:szCs w:val="28"/>
        </w:rPr>
        <w:t>Д</w:t>
      </w:r>
      <w:r w:rsidRPr="00B959EF">
        <w:rPr>
          <w:rFonts w:ascii="Times New Roman" w:hAnsi="Times New Roman" w:cs="Times New Roman"/>
          <w:sz w:val="22"/>
          <w:szCs w:val="22"/>
        </w:rPr>
        <w:t>п</w:t>
      </w:r>
      <w:r w:rsidRPr="006D086E">
        <w:rPr>
          <w:rFonts w:ascii="Times New Roman" w:hAnsi="Times New Roman" w:cs="Times New Roman"/>
          <w:sz w:val="28"/>
          <w:szCs w:val="28"/>
        </w:rPr>
        <w:t xml:space="preserve"> - сумма запланированных в первоначальном бюджете доходов.</w:t>
      </w:r>
    </w:p>
    <w:p w:rsidR="006D086E" w:rsidRPr="006D086E" w:rsidRDefault="006D086E" w:rsidP="006D086E">
      <w:pPr>
        <w:rPr>
          <w:rFonts w:ascii="Times New Roman" w:hAnsi="Times New Roman" w:cs="Times New Roman"/>
          <w:sz w:val="28"/>
          <w:szCs w:val="28"/>
        </w:rPr>
      </w:pPr>
      <w:bookmarkStart w:id="27" w:name="sub_64"/>
      <w:r w:rsidRPr="006D086E">
        <w:rPr>
          <w:rFonts w:ascii="Times New Roman" w:hAnsi="Times New Roman" w:cs="Times New Roman"/>
          <w:sz w:val="28"/>
          <w:szCs w:val="28"/>
        </w:rPr>
        <w:t>4. Соблюдение порядка и сроков составления и утверждения проекта бюджета Ичалковского муниципального района на очередной финансовый год и на плановый период.</w:t>
      </w:r>
    </w:p>
    <w:p w:rsidR="006D086E" w:rsidRPr="006D086E" w:rsidRDefault="006D086E" w:rsidP="006D086E">
      <w:pPr>
        <w:rPr>
          <w:rFonts w:ascii="Times New Roman" w:hAnsi="Times New Roman" w:cs="Times New Roman"/>
          <w:sz w:val="28"/>
          <w:szCs w:val="28"/>
        </w:rPr>
      </w:pPr>
      <w:bookmarkStart w:id="28" w:name="sub_65"/>
      <w:bookmarkEnd w:id="27"/>
      <w:r w:rsidRPr="006D086E">
        <w:rPr>
          <w:rFonts w:ascii="Times New Roman" w:hAnsi="Times New Roman" w:cs="Times New Roman"/>
          <w:sz w:val="28"/>
          <w:szCs w:val="28"/>
        </w:rPr>
        <w:t xml:space="preserve">5. Соблюдение установленных </w:t>
      </w:r>
      <w:hyperlink r:id="rId26" w:history="1">
        <w:r w:rsidRPr="006D086E">
          <w:rPr>
            <w:rFonts w:ascii="Times New Roman" w:hAnsi="Times New Roman" w:cs="Times New Roman"/>
            <w:sz w:val="28"/>
            <w:szCs w:val="28"/>
          </w:rPr>
          <w:t>бюджетным законодательством</w:t>
        </w:r>
      </w:hyperlink>
      <w:r w:rsidRPr="006D086E">
        <w:rPr>
          <w:rFonts w:ascii="Times New Roman" w:hAnsi="Times New Roman" w:cs="Times New Roman"/>
          <w:sz w:val="28"/>
          <w:szCs w:val="28"/>
        </w:rPr>
        <w:t xml:space="preserve"> требований о составе отчетности об исполнении бюджета Ичалковского муниципального района.</w:t>
      </w:r>
    </w:p>
    <w:bookmarkEnd w:id="28"/>
    <w:p w:rsidR="006D086E" w:rsidRPr="006D086E" w:rsidRDefault="006D086E" w:rsidP="006D086E">
      <w:pPr>
        <w:rPr>
          <w:rFonts w:ascii="Times New Roman" w:hAnsi="Times New Roman" w:cs="Times New Roman"/>
          <w:sz w:val="28"/>
          <w:szCs w:val="28"/>
        </w:rPr>
      </w:pPr>
      <w:r w:rsidRPr="006D086E">
        <w:rPr>
          <w:rFonts w:ascii="Times New Roman" w:hAnsi="Times New Roman" w:cs="Times New Roman"/>
          <w:sz w:val="28"/>
          <w:szCs w:val="28"/>
        </w:rPr>
        <w:t>Выполнение показателей 4 - 5 определяется соблюдением порядка и сроков осуществления бюджетного процесса, установленных бюджетным законодательством, а также требований, предъявляемых к составу бюджетной отчетности.</w:t>
      </w:r>
    </w:p>
    <w:p w:rsidR="006D086E" w:rsidRPr="006D086E" w:rsidRDefault="006D086E" w:rsidP="006D086E">
      <w:pPr>
        <w:rPr>
          <w:rFonts w:ascii="Times New Roman" w:hAnsi="Times New Roman" w:cs="Times New Roman"/>
          <w:sz w:val="28"/>
          <w:szCs w:val="28"/>
        </w:rPr>
      </w:pPr>
      <w:bookmarkStart w:id="29" w:name="sub_66"/>
      <w:r w:rsidRPr="006D086E">
        <w:rPr>
          <w:rFonts w:ascii="Times New Roman" w:hAnsi="Times New Roman" w:cs="Times New Roman"/>
          <w:sz w:val="28"/>
          <w:szCs w:val="28"/>
        </w:rPr>
        <w:t>6. Объем просроченной кредиторской задолженности по выплате заработной платы и пособий по социальной помощи населению за счет средств бюджета Ичалковского муниципального района.</w:t>
      </w:r>
    </w:p>
    <w:bookmarkEnd w:id="29"/>
    <w:p w:rsidR="006D086E" w:rsidRPr="006D086E" w:rsidRDefault="006D086E" w:rsidP="006D086E">
      <w:pPr>
        <w:rPr>
          <w:rFonts w:ascii="Times New Roman" w:hAnsi="Times New Roman" w:cs="Times New Roman"/>
          <w:sz w:val="28"/>
          <w:szCs w:val="28"/>
        </w:rPr>
      </w:pPr>
      <w:r w:rsidRPr="006D086E">
        <w:rPr>
          <w:rFonts w:ascii="Times New Roman" w:hAnsi="Times New Roman" w:cs="Times New Roman"/>
          <w:sz w:val="28"/>
          <w:szCs w:val="28"/>
        </w:rPr>
        <w:t>Планируется обеспечить нулевое значение показателя на протяжении всего периода реализации Программы.</w:t>
      </w:r>
    </w:p>
    <w:p w:rsidR="006D086E" w:rsidRPr="006D086E" w:rsidRDefault="006D086E" w:rsidP="006D086E">
      <w:pPr>
        <w:rPr>
          <w:rFonts w:ascii="Times New Roman" w:hAnsi="Times New Roman" w:cs="Times New Roman"/>
          <w:sz w:val="28"/>
          <w:szCs w:val="28"/>
        </w:rPr>
      </w:pPr>
      <w:bookmarkStart w:id="30" w:name="sub_67"/>
      <w:r w:rsidRPr="006D086E">
        <w:rPr>
          <w:rFonts w:ascii="Times New Roman" w:hAnsi="Times New Roman" w:cs="Times New Roman"/>
          <w:sz w:val="28"/>
          <w:szCs w:val="28"/>
        </w:rPr>
        <w:t>7. Уровень просроченной кредиторской задолженности бюджета Ичалковского муниципального района (У</w:t>
      </w:r>
      <w:r w:rsidRPr="00FB0950">
        <w:rPr>
          <w:rFonts w:ascii="Times New Roman" w:hAnsi="Times New Roman" w:cs="Times New Roman"/>
          <w:sz w:val="22"/>
          <w:szCs w:val="22"/>
        </w:rPr>
        <w:t>пк</w:t>
      </w:r>
      <w:r w:rsidRPr="006D086E">
        <w:rPr>
          <w:rFonts w:ascii="Times New Roman" w:hAnsi="Times New Roman" w:cs="Times New Roman"/>
          <w:sz w:val="28"/>
          <w:szCs w:val="28"/>
        </w:rPr>
        <w:t>).</w:t>
      </w:r>
    </w:p>
    <w:bookmarkEnd w:id="30"/>
    <w:p w:rsidR="006D086E" w:rsidRPr="006D086E" w:rsidRDefault="006D086E" w:rsidP="006D086E">
      <w:pPr>
        <w:rPr>
          <w:rFonts w:ascii="Times New Roman" w:hAnsi="Times New Roman" w:cs="Times New Roman"/>
          <w:sz w:val="28"/>
          <w:szCs w:val="28"/>
        </w:rPr>
      </w:pPr>
      <w:r w:rsidRPr="006D086E">
        <w:rPr>
          <w:rFonts w:ascii="Times New Roman" w:hAnsi="Times New Roman" w:cs="Times New Roman"/>
          <w:sz w:val="28"/>
          <w:szCs w:val="28"/>
        </w:rPr>
        <w:t>Показатель рассчитывается в процентах с перспективой достижения к сроку окончания реализации программы уровня 0,5% и рассчитывается по формуле:</w:t>
      </w:r>
    </w:p>
    <w:p w:rsidR="006D086E" w:rsidRPr="006D086E" w:rsidRDefault="006D086E" w:rsidP="006D086E">
      <w:pPr>
        <w:rPr>
          <w:rFonts w:ascii="Times New Roman" w:hAnsi="Times New Roman" w:cs="Times New Roman"/>
          <w:sz w:val="28"/>
          <w:szCs w:val="28"/>
        </w:rPr>
      </w:pPr>
    </w:p>
    <w:p w:rsidR="006D086E" w:rsidRPr="006D086E" w:rsidRDefault="006D086E" w:rsidP="006D086E">
      <w:pPr>
        <w:ind w:firstLine="698"/>
        <w:jc w:val="center"/>
        <w:rPr>
          <w:rFonts w:ascii="Times New Roman" w:hAnsi="Times New Roman" w:cs="Times New Roman"/>
          <w:sz w:val="28"/>
          <w:szCs w:val="28"/>
        </w:rPr>
      </w:pPr>
      <w:r w:rsidRPr="006D086E">
        <w:rPr>
          <w:rFonts w:ascii="Times New Roman" w:hAnsi="Times New Roman" w:cs="Times New Roman"/>
          <w:sz w:val="28"/>
          <w:szCs w:val="28"/>
        </w:rPr>
        <w:t>У</w:t>
      </w:r>
      <w:r w:rsidRPr="00FB0950">
        <w:rPr>
          <w:rFonts w:ascii="Times New Roman" w:hAnsi="Times New Roman" w:cs="Times New Roman"/>
          <w:sz w:val="22"/>
          <w:szCs w:val="22"/>
        </w:rPr>
        <w:t>пк</w:t>
      </w:r>
      <w:r w:rsidRPr="006D086E">
        <w:rPr>
          <w:rFonts w:ascii="Times New Roman" w:hAnsi="Times New Roman" w:cs="Times New Roman"/>
          <w:sz w:val="28"/>
          <w:szCs w:val="28"/>
        </w:rPr>
        <w:t>= П</w:t>
      </w:r>
      <w:r w:rsidRPr="00FB0950">
        <w:rPr>
          <w:rFonts w:ascii="Times New Roman" w:hAnsi="Times New Roman" w:cs="Times New Roman"/>
          <w:sz w:val="22"/>
          <w:szCs w:val="22"/>
        </w:rPr>
        <w:t>к</w:t>
      </w:r>
      <w:proofErr w:type="gramStart"/>
      <w:r w:rsidRPr="006D086E">
        <w:rPr>
          <w:rFonts w:ascii="Times New Roman" w:hAnsi="Times New Roman" w:cs="Times New Roman"/>
          <w:sz w:val="28"/>
          <w:szCs w:val="28"/>
        </w:rPr>
        <w:t xml:space="preserve"> / К</w:t>
      </w:r>
      <w:proofErr w:type="gramEnd"/>
      <w:r w:rsidRPr="006D086E">
        <w:rPr>
          <w:rFonts w:ascii="Times New Roman" w:hAnsi="Times New Roman" w:cs="Times New Roman"/>
          <w:sz w:val="28"/>
          <w:szCs w:val="28"/>
        </w:rPr>
        <w:t>, где</w:t>
      </w:r>
    </w:p>
    <w:p w:rsidR="006D086E" w:rsidRPr="006D086E" w:rsidRDefault="006D086E" w:rsidP="006D086E">
      <w:pPr>
        <w:rPr>
          <w:rFonts w:ascii="Times New Roman" w:hAnsi="Times New Roman" w:cs="Times New Roman"/>
          <w:sz w:val="28"/>
          <w:szCs w:val="28"/>
        </w:rPr>
      </w:pPr>
    </w:p>
    <w:p w:rsidR="006D086E" w:rsidRPr="006D086E" w:rsidRDefault="006D086E" w:rsidP="006D086E">
      <w:pPr>
        <w:rPr>
          <w:rFonts w:ascii="Times New Roman" w:hAnsi="Times New Roman" w:cs="Times New Roman"/>
          <w:sz w:val="28"/>
          <w:szCs w:val="28"/>
        </w:rPr>
      </w:pPr>
      <w:r w:rsidRPr="006D086E">
        <w:rPr>
          <w:rFonts w:ascii="Times New Roman" w:hAnsi="Times New Roman" w:cs="Times New Roman"/>
          <w:sz w:val="28"/>
          <w:szCs w:val="28"/>
        </w:rPr>
        <w:t>П</w:t>
      </w:r>
      <w:r w:rsidRPr="00FB0950">
        <w:rPr>
          <w:rFonts w:ascii="Times New Roman" w:hAnsi="Times New Roman" w:cs="Times New Roman"/>
          <w:sz w:val="22"/>
          <w:szCs w:val="22"/>
        </w:rPr>
        <w:t>к</w:t>
      </w:r>
      <w:r w:rsidRPr="006D086E">
        <w:rPr>
          <w:rFonts w:ascii="Times New Roman" w:hAnsi="Times New Roman" w:cs="Times New Roman"/>
          <w:sz w:val="28"/>
          <w:szCs w:val="28"/>
        </w:rPr>
        <w:t xml:space="preserve"> - сумма просроченной кредиторской задолженности по социально значимым и первоочередным расходам;</w:t>
      </w:r>
    </w:p>
    <w:p w:rsidR="006D086E" w:rsidRDefault="006D086E" w:rsidP="006D086E">
      <w:pPr>
        <w:rPr>
          <w:rFonts w:ascii="Times New Roman" w:hAnsi="Times New Roman" w:cs="Times New Roman"/>
          <w:sz w:val="28"/>
          <w:szCs w:val="28"/>
        </w:rPr>
      </w:pPr>
      <w:proofErr w:type="gramStart"/>
      <w:r w:rsidRPr="006D086E">
        <w:rPr>
          <w:rFonts w:ascii="Times New Roman" w:hAnsi="Times New Roman" w:cs="Times New Roman"/>
          <w:sz w:val="28"/>
          <w:szCs w:val="28"/>
        </w:rPr>
        <w:t>К</w:t>
      </w:r>
      <w:proofErr w:type="gramEnd"/>
      <w:r w:rsidRPr="006D086E">
        <w:rPr>
          <w:rFonts w:ascii="Times New Roman" w:hAnsi="Times New Roman" w:cs="Times New Roman"/>
          <w:sz w:val="28"/>
          <w:szCs w:val="28"/>
        </w:rPr>
        <w:t xml:space="preserve"> - </w:t>
      </w:r>
      <w:proofErr w:type="gramStart"/>
      <w:r w:rsidRPr="006D086E">
        <w:rPr>
          <w:rFonts w:ascii="Times New Roman" w:hAnsi="Times New Roman" w:cs="Times New Roman"/>
          <w:sz w:val="28"/>
          <w:szCs w:val="28"/>
        </w:rPr>
        <w:t>общая</w:t>
      </w:r>
      <w:proofErr w:type="gramEnd"/>
      <w:r w:rsidRPr="006D086E">
        <w:rPr>
          <w:rFonts w:ascii="Times New Roman" w:hAnsi="Times New Roman" w:cs="Times New Roman"/>
          <w:sz w:val="28"/>
          <w:szCs w:val="28"/>
        </w:rPr>
        <w:t xml:space="preserve"> сумма кредиторской задолженности.</w:t>
      </w:r>
    </w:p>
    <w:p w:rsidR="008C6B41" w:rsidRPr="008C6B41" w:rsidRDefault="008C6B41" w:rsidP="008C6B41">
      <w:pPr>
        <w:rPr>
          <w:rFonts w:ascii="Times New Roman" w:hAnsi="Times New Roman" w:cs="Times New Roman"/>
          <w:sz w:val="28"/>
          <w:szCs w:val="28"/>
        </w:rPr>
      </w:pPr>
      <w:r>
        <w:rPr>
          <w:rFonts w:ascii="Times New Roman" w:hAnsi="Times New Roman" w:cs="Times New Roman"/>
          <w:sz w:val="28"/>
          <w:szCs w:val="28"/>
        </w:rPr>
        <w:t>8</w:t>
      </w:r>
      <w:r w:rsidRPr="008C6B41">
        <w:rPr>
          <w:rFonts w:ascii="Times New Roman" w:hAnsi="Times New Roman" w:cs="Times New Roman"/>
          <w:sz w:val="28"/>
          <w:szCs w:val="28"/>
        </w:rPr>
        <w:t>. Уровень удовлетворенности населения качеством предоставления</w:t>
      </w:r>
      <w:r w:rsidR="007F2EBE">
        <w:rPr>
          <w:rFonts w:ascii="Times New Roman" w:hAnsi="Times New Roman" w:cs="Times New Roman"/>
          <w:sz w:val="28"/>
          <w:szCs w:val="28"/>
        </w:rPr>
        <w:t xml:space="preserve"> </w:t>
      </w:r>
      <w:r w:rsidR="007F2EBE">
        <w:rPr>
          <w:rFonts w:ascii="Times New Roman" w:hAnsi="Times New Roman" w:cs="Times New Roman"/>
          <w:sz w:val="28"/>
          <w:szCs w:val="28"/>
        </w:rPr>
        <w:lastRenderedPageBreak/>
        <w:t xml:space="preserve">государственных и </w:t>
      </w:r>
      <w:r w:rsidRPr="008C6B41">
        <w:rPr>
          <w:rFonts w:ascii="Times New Roman" w:hAnsi="Times New Roman" w:cs="Times New Roman"/>
          <w:sz w:val="28"/>
          <w:szCs w:val="28"/>
        </w:rPr>
        <w:t>муниципальных услуг (ИО</w:t>
      </w:r>
      <w:r w:rsidRPr="00C567F6">
        <w:rPr>
          <w:rFonts w:ascii="Times New Roman" w:hAnsi="Times New Roman" w:cs="Times New Roman"/>
          <w:sz w:val="22"/>
          <w:szCs w:val="22"/>
        </w:rPr>
        <w:t>у</w:t>
      </w:r>
      <w:r w:rsidRPr="008C6B41">
        <w:rPr>
          <w:rFonts w:ascii="Times New Roman" w:hAnsi="Times New Roman" w:cs="Times New Roman"/>
          <w:sz w:val="28"/>
          <w:szCs w:val="28"/>
        </w:rPr>
        <w:t>).</w:t>
      </w:r>
    </w:p>
    <w:p w:rsidR="008C6B41" w:rsidRPr="008C6B41" w:rsidRDefault="008C6B41" w:rsidP="008C6B41">
      <w:pPr>
        <w:rPr>
          <w:rFonts w:ascii="Times New Roman" w:hAnsi="Times New Roman" w:cs="Times New Roman"/>
          <w:sz w:val="28"/>
          <w:szCs w:val="28"/>
        </w:rPr>
      </w:pPr>
      <w:r w:rsidRPr="008C6B41">
        <w:rPr>
          <w:rFonts w:ascii="Times New Roman" w:hAnsi="Times New Roman" w:cs="Times New Roman"/>
          <w:sz w:val="28"/>
          <w:szCs w:val="28"/>
        </w:rPr>
        <w:t>Показатель измеряется в процентах, к концу реализации Программы должен достигать уровня не менее 9</w:t>
      </w:r>
      <w:r w:rsidR="007F2EBE">
        <w:rPr>
          <w:rFonts w:ascii="Times New Roman" w:hAnsi="Times New Roman" w:cs="Times New Roman"/>
          <w:sz w:val="28"/>
          <w:szCs w:val="28"/>
        </w:rPr>
        <w:t>5</w:t>
      </w:r>
      <w:r w:rsidRPr="008C6B41">
        <w:rPr>
          <w:rFonts w:ascii="Times New Roman" w:hAnsi="Times New Roman" w:cs="Times New Roman"/>
          <w:sz w:val="28"/>
          <w:szCs w:val="28"/>
        </w:rPr>
        <w:t>% и рассчитывается по формуле:</w:t>
      </w:r>
    </w:p>
    <w:p w:rsidR="008C6B41" w:rsidRPr="008C6B41" w:rsidRDefault="008C6B41" w:rsidP="008C6B41">
      <w:pPr>
        <w:rPr>
          <w:rFonts w:ascii="Times New Roman" w:hAnsi="Times New Roman" w:cs="Times New Roman"/>
          <w:sz w:val="28"/>
          <w:szCs w:val="28"/>
        </w:rPr>
      </w:pPr>
    </w:p>
    <w:p w:rsidR="008C6B41" w:rsidRPr="008C6B41" w:rsidRDefault="008C6B41" w:rsidP="008C6B41">
      <w:pPr>
        <w:jc w:val="center"/>
        <w:rPr>
          <w:rFonts w:ascii="Times New Roman" w:hAnsi="Times New Roman" w:cs="Times New Roman"/>
          <w:sz w:val="28"/>
          <w:szCs w:val="28"/>
        </w:rPr>
      </w:pPr>
      <w:r w:rsidRPr="008C6B41">
        <w:rPr>
          <w:rFonts w:ascii="Times New Roman" w:hAnsi="Times New Roman" w:cs="Times New Roman"/>
          <w:sz w:val="28"/>
          <w:szCs w:val="28"/>
        </w:rPr>
        <w:t>ИО</w:t>
      </w:r>
      <w:r w:rsidRPr="00C567F6">
        <w:rPr>
          <w:rFonts w:ascii="Times New Roman" w:hAnsi="Times New Roman" w:cs="Times New Roman"/>
          <w:sz w:val="22"/>
          <w:szCs w:val="22"/>
        </w:rPr>
        <w:t>у</w:t>
      </w:r>
      <w:r w:rsidRPr="008C6B41">
        <w:rPr>
          <w:rFonts w:ascii="Times New Roman" w:hAnsi="Times New Roman" w:cs="Times New Roman"/>
          <w:sz w:val="28"/>
          <w:szCs w:val="28"/>
        </w:rPr>
        <w:t>= О</w:t>
      </w:r>
      <w:r w:rsidRPr="00C567F6">
        <w:rPr>
          <w:rFonts w:ascii="Times New Roman" w:hAnsi="Times New Roman" w:cs="Times New Roman"/>
          <w:sz w:val="22"/>
          <w:szCs w:val="22"/>
        </w:rPr>
        <w:t>у</w:t>
      </w:r>
      <w:proofErr w:type="gramStart"/>
      <w:r w:rsidRPr="008C6B41">
        <w:rPr>
          <w:rFonts w:ascii="Times New Roman" w:hAnsi="Times New Roman" w:cs="Times New Roman"/>
          <w:sz w:val="28"/>
          <w:szCs w:val="28"/>
        </w:rPr>
        <w:t xml:space="preserve"> / О</w:t>
      </w:r>
      <w:proofErr w:type="gramEnd"/>
      <w:r w:rsidRPr="008C6B41">
        <w:rPr>
          <w:rFonts w:ascii="Times New Roman" w:hAnsi="Times New Roman" w:cs="Times New Roman"/>
          <w:sz w:val="28"/>
          <w:szCs w:val="28"/>
        </w:rPr>
        <w:t>, где</w:t>
      </w:r>
    </w:p>
    <w:p w:rsidR="008C6B41" w:rsidRPr="008C6B41" w:rsidRDefault="008C6B41" w:rsidP="008C6B41">
      <w:pPr>
        <w:rPr>
          <w:rFonts w:ascii="Times New Roman" w:hAnsi="Times New Roman" w:cs="Times New Roman"/>
          <w:sz w:val="28"/>
          <w:szCs w:val="28"/>
        </w:rPr>
      </w:pPr>
    </w:p>
    <w:p w:rsidR="008C6B41" w:rsidRPr="008C6B41" w:rsidRDefault="008C6B41" w:rsidP="008C6B41">
      <w:pPr>
        <w:rPr>
          <w:rFonts w:ascii="Times New Roman" w:hAnsi="Times New Roman" w:cs="Times New Roman"/>
          <w:sz w:val="28"/>
          <w:szCs w:val="28"/>
        </w:rPr>
      </w:pPr>
      <w:r w:rsidRPr="008C6B41">
        <w:rPr>
          <w:rFonts w:ascii="Times New Roman" w:hAnsi="Times New Roman" w:cs="Times New Roman"/>
          <w:sz w:val="28"/>
          <w:szCs w:val="28"/>
        </w:rPr>
        <w:t>О</w:t>
      </w:r>
      <w:r w:rsidRPr="00C567F6">
        <w:rPr>
          <w:rFonts w:ascii="Times New Roman" w:hAnsi="Times New Roman" w:cs="Times New Roman"/>
          <w:sz w:val="22"/>
          <w:szCs w:val="22"/>
        </w:rPr>
        <w:t>у</w:t>
      </w:r>
      <w:r w:rsidRPr="008C6B41">
        <w:rPr>
          <w:rFonts w:ascii="Times New Roman" w:hAnsi="Times New Roman" w:cs="Times New Roman"/>
          <w:sz w:val="28"/>
          <w:szCs w:val="28"/>
        </w:rPr>
        <w:t xml:space="preserve"> - оценка качества предоставления государственных и муниципальных услуг "удовлетворен";</w:t>
      </w:r>
    </w:p>
    <w:p w:rsidR="008C6B41" w:rsidRPr="006D086E" w:rsidRDefault="008C6B41" w:rsidP="008C6B41">
      <w:pPr>
        <w:rPr>
          <w:rFonts w:ascii="Times New Roman" w:hAnsi="Times New Roman" w:cs="Times New Roman"/>
          <w:sz w:val="28"/>
          <w:szCs w:val="28"/>
        </w:rPr>
      </w:pPr>
      <w:r w:rsidRPr="008C6B41">
        <w:rPr>
          <w:rFonts w:ascii="Times New Roman" w:hAnsi="Times New Roman" w:cs="Times New Roman"/>
          <w:sz w:val="28"/>
          <w:szCs w:val="28"/>
        </w:rPr>
        <w:t>О - общее количество оценок.</w:t>
      </w:r>
    </w:p>
    <w:p w:rsidR="006D086E" w:rsidRPr="006D086E" w:rsidRDefault="00C64F51" w:rsidP="006D086E">
      <w:pPr>
        <w:rPr>
          <w:rFonts w:ascii="Times New Roman" w:hAnsi="Times New Roman" w:cs="Times New Roman"/>
          <w:sz w:val="28"/>
          <w:szCs w:val="28"/>
        </w:rPr>
      </w:pPr>
      <w:bookmarkStart w:id="31" w:name="sub_68"/>
      <w:r w:rsidRPr="00C64F51">
        <w:rPr>
          <w:rFonts w:ascii="Times New Roman" w:hAnsi="Times New Roman" w:cs="Times New Roman"/>
          <w:sz w:val="28"/>
          <w:szCs w:val="28"/>
        </w:rPr>
        <w:t>9</w:t>
      </w:r>
      <w:r w:rsidR="006D086E" w:rsidRPr="006D086E">
        <w:rPr>
          <w:rFonts w:ascii="Times New Roman" w:hAnsi="Times New Roman" w:cs="Times New Roman"/>
          <w:sz w:val="28"/>
          <w:szCs w:val="28"/>
        </w:rPr>
        <w:t>. Использование муниципальными учреждениями Ичалковского муниципального района нормативно-подушевого финансирования услуг.</w:t>
      </w:r>
    </w:p>
    <w:bookmarkEnd w:id="31"/>
    <w:p w:rsidR="006D086E" w:rsidRPr="006D086E" w:rsidRDefault="006D086E" w:rsidP="006D086E">
      <w:pPr>
        <w:rPr>
          <w:rFonts w:ascii="Times New Roman" w:hAnsi="Times New Roman" w:cs="Times New Roman"/>
          <w:sz w:val="28"/>
          <w:szCs w:val="28"/>
        </w:rPr>
      </w:pPr>
      <w:r w:rsidRPr="006D086E">
        <w:rPr>
          <w:rFonts w:ascii="Times New Roman" w:hAnsi="Times New Roman" w:cs="Times New Roman"/>
          <w:sz w:val="28"/>
          <w:szCs w:val="28"/>
        </w:rPr>
        <w:t>Показатель нацелен на повышение эффективности бюджетных расходов Ичалковского муниципального района и подлежит исполнению на протяжении всего периода реализации Программы.</w:t>
      </w:r>
    </w:p>
    <w:p w:rsidR="006D086E" w:rsidRPr="006D086E" w:rsidRDefault="006D086E" w:rsidP="006D086E">
      <w:pPr>
        <w:rPr>
          <w:rFonts w:ascii="Times New Roman" w:hAnsi="Times New Roman" w:cs="Times New Roman"/>
          <w:sz w:val="28"/>
          <w:szCs w:val="28"/>
        </w:rPr>
      </w:pPr>
      <w:bookmarkStart w:id="32" w:name="sub_610"/>
      <w:r w:rsidRPr="006D086E">
        <w:rPr>
          <w:rFonts w:ascii="Times New Roman" w:hAnsi="Times New Roman" w:cs="Times New Roman"/>
          <w:sz w:val="28"/>
          <w:szCs w:val="28"/>
        </w:rPr>
        <w:t>10. Темп роста налоговых и неналоговых доходов</w:t>
      </w:r>
      <w:r w:rsidR="007F2EBE">
        <w:rPr>
          <w:rFonts w:ascii="Times New Roman" w:hAnsi="Times New Roman" w:cs="Times New Roman"/>
          <w:sz w:val="28"/>
          <w:szCs w:val="28"/>
        </w:rPr>
        <w:t xml:space="preserve"> </w:t>
      </w:r>
      <w:r w:rsidRPr="006D086E">
        <w:rPr>
          <w:rFonts w:ascii="Times New Roman" w:hAnsi="Times New Roman" w:cs="Times New Roman"/>
          <w:sz w:val="28"/>
          <w:szCs w:val="28"/>
        </w:rPr>
        <w:t>бюджета Ичалковского муниципального района (по отношению к предыдущему году) в сопоставимых условиях (Т</w:t>
      </w:r>
      <w:r w:rsidRPr="00C64F51">
        <w:rPr>
          <w:rFonts w:ascii="Times New Roman" w:hAnsi="Times New Roman" w:cs="Times New Roman"/>
          <w:sz w:val="22"/>
          <w:szCs w:val="22"/>
        </w:rPr>
        <w:t>рн</w:t>
      </w:r>
      <w:r w:rsidRPr="006D086E">
        <w:rPr>
          <w:rFonts w:ascii="Times New Roman" w:hAnsi="Times New Roman" w:cs="Times New Roman"/>
          <w:sz w:val="28"/>
          <w:szCs w:val="28"/>
        </w:rPr>
        <w:t>).</w:t>
      </w:r>
    </w:p>
    <w:bookmarkEnd w:id="32"/>
    <w:p w:rsidR="006D086E" w:rsidRPr="006D086E" w:rsidRDefault="006D086E" w:rsidP="006D086E">
      <w:pPr>
        <w:rPr>
          <w:rFonts w:ascii="Times New Roman" w:hAnsi="Times New Roman" w:cs="Times New Roman"/>
          <w:sz w:val="28"/>
          <w:szCs w:val="28"/>
        </w:rPr>
      </w:pPr>
      <w:r w:rsidRPr="006D086E">
        <w:rPr>
          <w:rFonts w:ascii="Times New Roman" w:hAnsi="Times New Roman" w:cs="Times New Roman"/>
          <w:sz w:val="28"/>
          <w:szCs w:val="28"/>
        </w:rPr>
        <w:t>Показатель определяется по формуле:</w:t>
      </w:r>
    </w:p>
    <w:p w:rsidR="006D086E" w:rsidRPr="006D086E" w:rsidRDefault="006D086E" w:rsidP="006D086E">
      <w:pPr>
        <w:rPr>
          <w:rFonts w:ascii="Times New Roman" w:hAnsi="Times New Roman" w:cs="Times New Roman"/>
          <w:sz w:val="28"/>
          <w:szCs w:val="28"/>
        </w:rPr>
      </w:pPr>
    </w:p>
    <w:p w:rsidR="006D086E" w:rsidRPr="006D086E" w:rsidRDefault="006D086E" w:rsidP="006D086E">
      <w:pPr>
        <w:ind w:firstLine="698"/>
        <w:jc w:val="center"/>
        <w:rPr>
          <w:rFonts w:ascii="Times New Roman" w:hAnsi="Times New Roman" w:cs="Times New Roman"/>
          <w:sz w:val="28"/>
          <w:szCs w:val="28"/>
        </w:rPr>
      </w:pPr>
      <w:r w:rsidRPr="006D086E">
        <w:rPr>
          <w:rFonts w:ascii="Times New Roman" w:hAnsi="Times New Roman" w:cs="Times New Roman"/>
          <w:sz w:val="28"/>
          <w:szCs w:val="28"/>
        </w:rPr>
        <w:t>Т</w:t>
      </w:r>
      <w:r w:rsidRPr="00C64F51">
        <w:rPr>
          <w:rFonts w:ascii="Times New Roman" w:hAnsi="Times New Roman" w:cs="Times New Roman"/>
          <w:sz w:val="22"/>
          <w:szCs w:val="22"/>
        </w:rPr>
        <w:t>рнр</w:t>
      </w:r>
      <w:proofErr w:type="gramStart"/>
      <w:r w:rsidRPr="006D086E">
        <w:rPr>
          <w:rFonts w:ascii="Times New Roman" w:hAnsi="Times New Roman" w:cs="Times New Roman"/>
          <w:sz w:val="28"/>
          <w:szCs w:val="28"/>
        </w:rPr>
        <w:t>= Н</w:t>
      </w:r>
      <w:proofErr w:type="gramEnd"/>
      <w:r w:rsidRPr="00C64F51">
        <w:rPr>
          <w:rFonts w:ascii="Times New Roman" w:hAnsi="Times New Roman" w:cs="Times New Roman"/>
          <w:sz w:val="22"/>
          <w:szCs w:val="22"/>
        </w:rPr>
        <w:t>о</w:t>
      </w:r>
      <w:r w:rsidRPr="006D086E">
        <w:rPr>
          <w:rFonts w:ascii="Times New Roman" w:hAnsi="Times New Roman" w:cs="Times New Roman"/>
          <w:sz w:val="28"/>
          <w:szCs w:val="28"/>
        </w:rPr>
        <w:t>/Н</w:t>
      </w:r>
      <w:r w:rsidRPr="00C64F51">
        <w:rPr>
          <w:rFonts w:ascii="Times New Roman" w:hAnsi="Times New Roman" w:cs="Times New Roman"/>
          <w:sz w:val="22"/>
          <w:szCs w:val="22"/>
        </w:rPr>
        <w:t>п</w:t>
      </w:r>
      <w:r w:rsidRPr="006D086E">
        <w:rPr>
          <w:rFonts w:ascii="Times New Roman" w:hAnsi="Times New Roman" w:cs="Times New Roman"/>
          <w:sz w:val="28"/>
          <w:szCs w:val="28"/>
        </w:rPr>
        <w:t>, где</w:t>
      </w:r>
    </w:p>
    <w:p w:rsidR="006D086E" w:rsidRPr="006D086E" w:rsidRDefault="006D086E" w:rsidP="006D086E">
      <w:pPr>
        <w:rPr>
          <w:rFonts w:ascii="Times New Roman" w:hAnsi="Times New Roman" w:cs="Times New Roman"/>
          <w:sz w:val="28"/>
          <w:szCs w:val="28"/>
        </w:rPr>
      </w:pPr>
    </w:p>
    <w:p w:rsidR="006D086E" w:rsidRPr="006D086E" w:rsidRDefault="006D086E" w:rsidP="006D086E">
      <w:pPr>
        <w:rPr>
          <w:rFonts w:ascii="Times New Roman" w:hAnsi="Times New Roman" w:cs="Times New Roman"/>
          <w:sz w:val="28"/>
          <w:szCs w:val="28"/>
        </w:rPr>
      </w:pPr>
      <w:r w:rsidRPr="006D086E">
        <w:rPr>
          <w:rFonts w:ascii="Times New Roman" w:hAnsi="Times New Roman" w:cs="Times New Roman"/>
          <w:sz w:val="28"/>
          <w:szCs w:val="28"/>
        </w:rPr>
        <w:t>Н</w:t>
      </w:r>
      <w:r w:rsidRPr="00C64F51">
        <w:rPr>
          <w:rFonts w:ascii="Times New Roman" w:hAnsi="Times New Roman" w:cs="Times New Roman"/>
          <w:sz w:val="22"/>
          <w:szCs w:val="22"/>
        </w:rPr>
        <w:t>о</w:t>
      </w:r>
      <w:r w:rsidRPr="006D086E">
        <w:rPr>
          <w:rFonts w:ascii="Times New Roman" w:hAnsi="Times New Roman" w:cs="Times New Roman"/>
          <w:sz w:val="28"/>
          <w:szCs w:val="28"/>
        </w:rPr>
        <w:t xml:space="preserve"> - сумма фактических поступлений налоговых и неналоговых доходов в бюджет Ичалковского муниципального района за отчетный год;</w:t>
      </w:r>
    </w:p>
    <w:p w:rsidR="006D086E" w:rsidRPr="006D086E" w:rsidRDefault="006D086E" w:rsidP="006D086E">
      <w:pPr>
        <w:rPr>
          <w:rFonts w:ascii="Times New Roman" w:hAnsi="Times New Roman" w:cs="Times New Roman"/>
          <w:sz w:val="28"/>
          <w:szCs w:val="28"/>
        </w:rPr>
      </w:pPr>
      <w:r w:rsidRPr="006D086E">
        <w:rPr>
          <w:rFonts w:ascii="Times New Roman" w:hAnsi="Times New Roman" w:cs="Times New Roman"/>
          <w:sz w:val="28"/>
          <w:szCs w:val="28"/>
        </w:rPr>
        <w:t>Н</w:t>
      </w:r>
      <w:r w:rsidRPr="00C64F51">
        <w:rPr>
          <w:rFonts w:ascii="Times New Roman" w:hAnsi="Times New Roman" w:cs="Times New Roman"/>
          <w:sz w:val="22"/>
          <w:szCs w:val="22"/>
        </w:rPr>
        <w:t>п</w:t>
      </w:r>
      <w:r w:rsidRPr="006D086E">
        <w:rPr>
          <w:rFonts w:ascii="Times New Roman" w:hAnsi="Times New Roman" w:cs="Times New Roman"/>
          <w:sz w:val="28"/>
          <w:szCs w:val="28"/>
        </w:rPr>
        <w:t xml:space="preserve"> - сумма фактических поступлений налоговых и неналоговых доходов в бюджет Ичалковского муниципального района за предшествующий год.</w:t>
      </w:r>
    </w:p>
    <w:p w:rsidR="006D086E" w:rsidRDefault="006F3E13" w:rsidP="006D086E">
      <w:pPr>
        <w:rPr>
          <w:rFonts w:ascii="Times New Roman" w:hAnsi="Times New Roman" w:cs="Times New Roman"/>
          <w:sz w:val="28"/>
          <w:szCs w:val="28"/>
        </w:rPr>
      </w:pPr>
      <w:bookmarkStart w:id="33" w:name="sub_611"/>
      <w:r>
        <w:rPr>
          <w:rFonts w:ascii="Times New Roman" w:hAnsi="Times New Roman" w:cs="Times New Roman"/>
          <w:sz w:val="28"/>
          <w:szCs w:val="28"/>
        </w:rPr>
        <w:t xml:space="preserve">11. </w:t>
      </w:r>
      <w:proofErr w:type="gramStart"/>
      <w:r>
        <w:rPr>
          <w:rFonts w:ascii="Times New Roman" w:hAnsi="Times New Roman" w:cs="Times New Roman"/>
          <w:sz w:val="28"/>
          <w:szCs w:val="28"/>
          <w:lang w:val="en-US"/>
        </w:rPr>
        <w:t>C</w:t>
      </w:r>
      <w:r w:rsidRPr="008C4526">
        <w:rPr>
          <w:rFonts w:ascii="Times New Roman" w:hAnsi="Times New Roman" w:cs="Times New Roman"/>
          <w:sz w:val="28"/>
          <w:szCs w:val="28"/>
        </w:rPr>
        <w:t>обираемость налогов и сборов</w:t>
      </w:r>
      <w:r w:rsidR="006D086E" w:rsidRPr="006D086E">
        <w:rPr>
          <w:rFonts w:ascii="Times New Roman" w:hAnsi="Times New Roman" w:cs="Times New Roman"/>
          <w:sz w:val="28"/>
          <w:szCs w:val="28"/>
        </w:rPr>
        <w:t>.</w:t>
      </w:r>
      <w:proofErr w:type="gramEnd"/>
    </w:p>
    <w:p w:rsidR="00F5380A" w:rsidRDefault="00F5380A" w:rsidP="00F5380A">
      <w:pPr>
        <w:rPr>
          <w:rFonts w:ascii="Times New Roman" w:hAnsi="Times New Roman" w:cs="Times New Roman"/>
          <w:sz w:val="28"/>
          <w:szCs w:val="28"/>
        </w:rPr>
      </w:pPr>
      <w:r w:rsidRPr="008C6B41">
        <w:rPr>
          <w:rFonts w:ascii="Times New Roman" w:hAnsi="Times New Roman" w:cs="Times New Roman"/>
          <w:sz w:val="28"/>
          <w:szCs w:val="28"/>
        </w:rPr>
        <w:t>Показатель измеряется в процентах, к концу реализации Программы должен достигать уровня не менее 9</w:t>
      </w:r>
      <w:r w:rsidRPr="00F5380A">
        <w:rPr>
          <w:rFonts w:ascii="Times New Roman" w:hAnsi="Times New Roman" w:cs="Times New Roman"/>
          <w:sz w:val="28"/>
          <w:szCs w:val="28"/>
        </w:rPr>
        <w:t>7</w:t>
      </w:r>
      <w:r w:rsidRPr="008C6B41">
        <w:rPr>
          <w:rFonts w:ascii="Times New Roman" w:hAnsi="Times New Roman" w:cs="Times New Roman"/>
          <w:sz w:val="28"/>
          <w:szCs w:val="28"/>
        </w:rPr>
        <w:t>% и</w:t>
      </w:r>
      <w:r w:rsidRPr="00F5380A">
        <w:rPr>
          <w:rFonts w:ascii="Times New Roman" w:hAnsi="Times New Roman" w:cs="Times New Roman"/>
          <w:sz w:val="28"/>
          <w:szCs w:val="28"/>
        </w:rPr>
        <w:t xml:space="preserve"> </w:t>
      </w:r>
      <w:r w:rsidRPr="006D086E">
        <w:rPr>
          <w:rFonts w:ascii="Times New Roman" w:hAnsi="Times New Roman" w:cs="Times New Roman"/>
          <w:sz w:val="28"/>
          <w:szCs w:val="28"/>
        </w:rPr>
        <w:t>определяется по</w:t>
      </w:r>
      <w:r>
        <w:rPr>
          <w:rFonts w:ascii="Times New Roman" w:hAnsi="Times New Roman" w:cs="Times New Roman"/>
          <w:sz w:val="28"/>
          <w:szCs w:val="28"/>
        </w:rPr>
        <w:t xml:space="preserve"> отношению суммы поступлений налогов и сборов за отчетный период к сумме начислений за отчетный период.</w:t>
      </w:r>
    </w:p>
    <w:bookmarkEnd w:id="33"/>
    <w:p w:rsidR="006D086E" w:rsidRPr="006D086E" w:rsidRDefault="006D086E" w:rsidP="006D086E">
      <w:pPr>
        <w:rPr>
          <w:rFonts w:ascii="Times New Roman" w:hAnsi="Times New Roman" w:cs="Times New Roman"/>
          <w:sz w:val="28"/>
          <w:szCs w:val="28"/>
        </w:rPr>
      </w:pPr>
      <w:r w:rsidRPr="006D086E">
        <w:rPr>
          <w:rFonts w:ascii="Times New Roman" w:hAnsi="Times New Roman" w:cs="Times New Roman"/>
          <w:sz w:val="28"/>
          <w:szCs w:val="28"/>
        </w:rPr>
        <w:t xml:space="preserve">Необходимо следование нормам </w:t>
      </w:r>
      <w:hyperlink r:id="rId27" w:history="1">
        <w:r w:rsidRPr="006D086E">
          <w:rPr>
            <w:rFonts w:ascii="Times New Roman" w:hAnsi="Times New Roman" w:cs="Times New Roman"/>
            <w:sz w:val="28"/>
            <w:szCs w:val="28"/>
          </w:rPr>
          <w:t>бюджетного законодательства</w:t>
        </w:r>
      </w:hyperlink>
      <w:r w:rsidRPr="006D086E">
        <w:rPr>
          <w:rFonts w:ascii="Times New Roman" w:hAnsi="Times New Roman" w:cs="Times New Roman"/>
          <w:sz w:val="28"/>
          <w:szCs w:val="28"/>
        </w:rPr>
        <w:t xml:space="preserve"> на протяжении каждого бюджетного цикла.</w:t>
      </w:r>
    </w:p>
    <w:p w:rsidR="006D086E" w:rsidRDefault="006D086E" w:rsidP="00C21D01">
      <w:pPr>
        <w:rPr>
          <w:rFonts w:ascii="Times New Roman" w:hAnsi="Times New Roman" w:cs="Times New Roman"/>
          <w:sz w:val="28"/>
          <w:szCs w:val="28"/>
        </w:rPr>
      </w:pPr>
      <w:r w:rsidRPr="006D086E">
        <w:rPr>
          <w:rFonts w:ascii="Times New Roman" w:hAnsi="Times New Roman" w:cs="Times New Roman"/>
          <w:sz w:val="28"/>
          <w:szCs w:val="28"/>
        </w:rPr>
        <w:t>Количественные значения показателей реализации подпрограммы по годам реа</w:t>
      </w:r>
      <w:r w:rsidR="00C46E54">
        <w:rPr>
          <w:rFonts w:ascii="Times New Roman" w:hAnsi="Times New Roman" w:cs="Times New Roman"/>
          <w:sz w:val="28"/>
          <w:szCs w:val="28"/>
        </w:rPr>
        <w:t xml:space="preserve">лизации представлены в </w:t>
      </w:r>
      <w:hyperlink w:anchor="sub_100" w:history="1">
        <w:r w:rsidRPr="006D086E">
          <w:rPr>
            <w:rFonts w:ascii="Times New Roman" w:hAnsi="Times New Roman" w:cs="Times New Roman"/>
            <w:sz w:val="28"/>
            <w:szCs w:val="28"/>
          </w:rPr>
          <w:t>приложения 1</w:t>
        </w:r>
      </w:hyperlink>
      <w:r w:rsidRPr="006D086E">
        <w:rPr>
          <w:rFonts w:ascii="Times New Roman" w:hAnsi="Times New Roman" w:cs="Times New Roman"/>
          <w:sz w:val="28"/>
          <w:szCs w:val="28"/>
        </w:rPr>
        <w:t>.</w:t>
      </w:r>
      <w:bookmarkStart w:id="34" w:name="sub_603"/>
    </w:p>
    <w:p w:rsidR="00C21D01" w:rsidRPr="00C21D01" w:rsidRDefault="00C21D01" w:rsidP="00C21D01">
      <w:pPr>
        <w:rPr>
          <w:rFonts w:ascii="Times New Roman" w:hAnsi="Times New Roman" w:cs="Times New Roman"/>
          <w:sz w:val="28"/>
          <w:szCs w:val="28"/>
        </w:rPr>
      </w:pPr>
    </w:p>
    <w:p w:rsidR="006D086E" w:rsidRPr="006D086E" w:rsidRDefault="006D086E" w:rsidP="006D086E">
      <w:pPr>
        <w:spacing w:before="108" w:after="108"/>
        <w:jc w:val="center"/>
        <w:outlineLvl w:val="0"/>
        <w:rPr>
          <w:rFonts w:ascii="Times New Roman" w:hAnsi="Times New Roman" w:cs="Times New Roman"/>
          <w:b/>
          <w:bCs/>
          <w:sz w:val="28"/>
          <w:szCs w:val="28"/>
        </w:rPr>
      </w:pPr>
      <w:r w:rsidRPr="006D086E">
        <w:rPr>
          <w:rFonts w:ascii="Times New Roman" w:hAnsi="Times New Roman" w:cs="Times New Roman"/>
          <w:b/>
          <w:bCs/>
          <w:sz w:val="28"/>
          <w:szCs w:val="28"/>
        </w:rPr>
        <w:t>3. Характеристика основных мероприятий подпрограммы</w:t>
      </w:r>
    </w:p>
    <w:bookmarkEnd w:id="34"/>
    <w:p w:rsidR="006D086E" w:rsidRPr="006D086E" w:rsidRDefault="006D086E" w:rsidP="006D086E">
      <w:pPr>
        <w:rPr>
          <w:rFonts w:ascii="Times New Roman" w:hAnsi="Times New Roman" w:cs="Times New Roman"/>
          <w:sz w:val="28"/>
          <w:szCs w:val="28"/>
        </w:rPr>
      </w:pPr>
      <w:r w:rsidRPr="006D086E">
        <w:rPr>
          <w:rFonts w:ascii="Times New Roman" w:hAnsi="Times New Roman" w:cs="Times New Roman"/>
          <w:sz w:val="28"/>
          <w:szCs w:val="28"/>
        </w:rPr>
        <w:t>Основные мероприятия подпрограммы направлены на реализацию поставленных целей и задач подпрограммы и Программы в целом. Основные мероприятия подпрограммы подразделяются на отдельные мероприятия, реализация которых позволит обеспечить достижение индикаторов эффективности подпрограммы.</w:t>
      </w:r>
    </w:p>
    <w:p w:rsidR="006D086E" w:rsidRPr="006D086E" w:rsidRDefault="006D086E" w:rsidP="006D086E">
      <w:pPr>
        <w:rPr>
          <w:rFonts w:ascii="Times New Roman" w:hAnsi="Times New Roman" w:cs="Times New Roman"/>
          <w:sz w:val="28"/>
          <w:szCs w:val="28"/>
        </w:rPr>
      </w:pPr>
      <w:bookmarkStart w:id="35" w:name="sub_6031"/>
      <w:r w:rsidRPr="006D086E">
        <w:rPr>
          <w:rFonts w:ascii="Times New Roman" w:hAnsi="Times New Roman" w:cs="Times New Roman"/>
          <w:sz w:val="28"/>
          <w:szCs w:val="28"/>
        </w:rPr>
        <w:t xml:space="preserve">1. </w:t>
      </w:r>
      <w:r w:rsidR="007F2EBE" w:rsidRPr="007F2EBE">
        <w:rPr>
          <w:rFonts w:ascii="Times New Roman" w:hAnsi="Times New Roman" w:cs="Times New Roman"/>
          <w:sz w:val="28"/>
          <w:szCs w:val="28"/>
        </w:rPr>
        <w:t>Совершенствование бюджетного процесса в Ичалковском муниципальном районе, совершенствование процедуры составления и организации исполнения бюджета Ичалковского муниципального района</w:t>
      </w:r>
      <w:r w:rsidRPr="006D086E">
        <w:rPr>
          <w:rFonts w:ascii="Times New Roman" w:hAnsi="Times New Roman" w:cs="Times New Roman"/>
          <w:sz w:val="28"/>
          <w:szCs w:val="28"/>
        </w:rPr>
        <w:t>.</w:t>
      </w:r>
    </w:p>
    <w:p w:rsidR="006D086E" w:rsidRPr="006D086E" w:rsidRDefault="006D086E" w:rsidP="006D086E">
      <w:pPr>
        <w:rPr>
          <w:rFonts w:ascii="Times New Roman" w:hAnsi="Times New Roman" w:cs="Times New Roman"/>
          <w:sz w:val="28"/>
          <w:szCs w:val="28"/>
        </w:rPr>
      </w:pPr>
      <w:bookmarkStart w:id="36" w:name="sub_6011"/>
      <w:bookmarkEnd w:id="35"/>
      <w:r w:rsidRPr="006D086E">
        <w:rPr>
          <w:rFonts w:ascii="Times New Roman" w:hAnsi="Times New Roman" w:cs="Times New Roman"/>
          <w:sz w:val="28"/>
          <w:szCs w:val="28"/>
        </w:rPr>
        <w:t>1.1. Переход к программному бюджету.</w:t>
      </w:r>
    </w:p>
    <w:bookmarkEnd w:id="36"/>
    <w:p w:rsidR="006D086E" w:rsidRPr="006D086E" w:rsidRDefault="006D086E" w:rsidP="006D086E">
      <w:pPr>
        <w:rPr>
          <w:rFonts w:ascii="Times New Roman" w:hAnsi="Times New Roman" w:cs="Times New Roman"/>
          <w:sz w:val="28"/>
          <w:szCs w:val="28"/>
        </w:rPr>
      </w:pPr>
      <w:r w:rsidRPr="006D086E">
        <w:rPr>
          <w:rFonts w:ascii="Times New Roman" w:hAnsi="Times New Roman" w:cs="Times New Roman"/>
          <w:sz w:val="28"/>
          <w:szCs w:val="28"/>
        </w:rPr>
        <w:t xml:space="preserve">Переход к программно-целевому методу бюджетного планирования </w:t>
      </w:r>
      <w:r w:rsidRPr="006D086E">
        <w:rPr>
          <w:rFonts w:ascii="Times New Roman" w:hAnsi="Times New Roman" w:cs="Times New Roman"/>
          <w:sz w:val="28"/>
          <w:szCs w:val="28"/>
        </w:rPr>
        <w:lastRenderedPageBreak/>
        <w:t>предполагает проведение работы по приведению бюджета Ичалковского муниципального района к программному виду, встраиванию бюджета в программном виде в процедуры бюджетного процесса.</w:t>
      </w:r>
    </w:p>
    <w:p w:rsidR="006D086E" w:rsidRPr="006D086E" w:rsidRDefault="006D086E" w:rsidP="006D086E">
      <w:pPr>
        <w:rPr>
          <w:rFonts w:ascii="Times New Roman" w:hAnsi="Times New Roman" w:cs="Times New Roman"/>
          <w:sz w:val="28"/>
          <w:szCs w:val="28"/>
        </w:rPr>
      </w:pPr>
      <w:r w:rsidRPr="006D086E">
        <w:rPr>
          <w:rFonts w:ascii="Times New Roman" w:hAnsi="Times New Roman" w:cs="Times New Roman"/>
          <w:sz w:val="28"/>
          <w:szCs w:val="28"/>
        </w:rPr>
        <w:t>Предполагается приведение в течение 20</w:t>
      </w:r>
      <w:r w:rsidR="007F2EBE">
        <w:rPr>
          <w:rFonts w:ascii="Times New Roman" w:hAnsi="Times New Roman" w:cs="Times New Roman"/>
          <w:sz w:val="28"/>
          <w:szCs w:val="28"/>
        </w:rPr>
        <w:t>22</w:t>
      </w:r>
      <w:r w:rsidRPr="006D086E">
        <w:rPr>
          <w:rFonts w:ascii="Times New Roman" w:hAnsi="Times New Roman" w:cs="Times New Roman"/>
          <w:sz w:val="28"/>
          <w:szCs w:val="28"/>
        </w:rPr>
        <w:t xml:space="preserve"> года параметров муниципальных программ в соответствие с бюджетными ассигнованиями.</w:t>
      </w:r>
    </w:p>
    <w:p w:rsidR="006D086E" w:rsidRPr="006D086E" w:rsidRDefault="006D086E" w:rsidP="006D086E">
      <w:pPr>
        <w:rPr>
          <w:rFonts w:ascii="Times New Roman" w:hAnsi="Times New Roman" w:cs="Times New Roman"/>
          <w:sz w:val="28"/>
          <w:szCs w:val="28"/>
        </w:rPr>
      </w:pPr>
      <w:r w:rsidRPr="006D086E">
        <w:rPr>
          <w:rFonts w:ascii="Times New Roman" w:hAnsi="Times New Roman" w:cs="Times New Roman"/>
          <w:sz w:val="28"/>
          <w:szCs w:val="28"/>
        </w:rPr>
        <w:t>Также необходима переориентация обоснования бюджетных ассигнований на описание факторов, влияющих на изменение объемов бюджетных ассигнований.</w:t>
      </w:r>
    </w:p>
    <w:p w:rsidR="006D086E" w:rsidRPr="006D086E" w:rsidRDefault="006D086E" w:rsidP="006D086E">
      <w:pPr>
        <w:rPr>
          <w:rFonts w:ascii="Times New Roman" w:hAnsi="Times New Roman" w:cs="Times New Roman"/>
          <w:sz w:val="28"/>
          <w:szCs w:val="28"/>
        </w:rPr>
      </w:pPr>
      <w:r w:rsidRPr="006D086E">
        <w:rPr>
          <w:rFonts w:ascii="Times New Roman" w:hAnsi="Times New Roman" w:cs="Times New Roman"/>
          <w:sz w:val="28"/>
          <w:szCs w:val="28"/>
        </w:rPr>
        <w:t>После приведения бюджета к программному виду необходимо обеспечить мероприятия по его интегрированию в организацию составления и исполнения консолидированного бюджета района.</w:t>
      </w:r>
    </w:p>
    <w:p w:rsidR="006D086E" w:rsidRPr="006D086E" w:rsidRDefault="006D086E" w:rsidP="006D086E">
      <w:pPr>
        <w:rPr>
          <w:rFonts w:ascii="Times New Roman" w:hAnsi="Times New Roman" w:cs="Times New Roman"/>
          <w:sz w:val="28"/>
          <w:szCs w:val="28"/>
        </w:rPr>
      </w:pPr>
      <w:bookmarkStart w:id="37" w:name="sub_6012"/>
      <w:r w:rsidRPr="006D086E">
        <w:rPr>
          <w:rFonts w:ascii="Times New Roman" w:hAnsi="Times New Roman" w:cs="Times New Roman"/>
          <w:sz w:val="28"/>
          <w:szCs w:val="28"/>
        </w:rPr>
        <w:t>1.2. Совершенствование бюджетного планирования.</w:t>
      </w:r>
    </w:p>
    <w:bookmarkEnd w:id="37"/>
    <w:p w:rsidR="006D086E" w:rsidRPr="006D086E" w:rsidRDefault="006D086E" w:rsidP="006D086E">
      <w:pPr>
        <w:rPr>
          <w:rFonts w:ascii="Times New Roman" w:hAnsi="Times New Roman" w:cs="Times New Roman"/>
          <w:sz w:val="28"/>
          <w:szCs w:val="28"/>
        </w:rPr>
      </w:pPr>
      <w:r w:rsidRPr="006D086E">
        <w:rPr>
          <w:rFonts w:ascii="Times New Roman" w:hAnsi="Times New Roman" w:cs="Times New Roman"/>
          <w:sz w:val="28"/>
          <w:szCs w:val="28"/>
        </w:rPr>
        <w:t>В рамках реализации данного мероприятия основные усилия будут сосредоточены на совершенствовании бюджетного планирования. Важным направлением работы станет совершенствование механизмов формирования муниципальных заданий бюджетным учреждениям Ичалковского муниципального района как инструмента повышения эффективности бюджетных расходов и качества оказания муниципальных услуг, уточнение методики расчета нормативных затрат на оказание муниципальных услуг.</w:t>
      </w:r>
    </w:p>
    <w:p w:rsidR="006D086E" w:rsidRPr="006D086E" w:rsidRDefault="006D086E" w:rsidP="006D086E">
      <w:pPr>
        <w:rPr>
          <w:rFonts w:ascii="Times New Roman" w:hAnsi="Times New Roman" w:cs="Times New Roman"/>
          <w:sz w:val="28"/>
          <w:szCs w:val="28"/>
        </w:rPr>
      </w:pPr>
      <w:proofErr w:type="gramStart"/>
      <w:r w:rsidRPr="006D086E">
        <w:rPr>
          <w:rFonts w:ascii="Times New Roman" w:hAnsi="Times New Roman" w:cs="Times New Roman"/>
          <w:sz w:val="28"/>
          <w:szCs w:val="28"/>
        </w:rPr>
        <w:t>В качестве ключевого направления реформирования бюджетного процесса предусматривается формирование бюджета Ичалковского муниципального района на основе муниципальных программ Ичалковского муниципального района, что потребует внедрения принципиально новых подходов к бюджетному планированию, повышения ответственности главных распорядителей средств бюджета Ичалковского муниципального района за рациональное использование бюджетных средств, за обеспечение финансирования предусмотренных бюджетной росписью и лимитами бюджетных обязательств.</w:t>
      </w:r>
      <w:proofErr w:type="gramEnd"/>
    </w:p>
    <w:p w:rsidR="006D086E" w:rsidRPr="006D086E" w:rsidRDefault="006D086E" w:rsidP="006D086E">
      <w:pPr>
        <w:rPr>
          <w:rFonts w:ascii="Times New Roman" w:hAnsi="Times New Roman" w:cs="Times New Roman"/>
          <w:sz w:val="28"/>
          <w:szCs w:val="28"/>
        </w:rPr>
      </w:pPr>
      <w:bookmarkStart w:id="38" w:name="sub_6013"/>
      <w:r w:rsidRPr="006D086E">
        <w:rPr>
          <w:rFonts w:ascii="Times New Roman" w:hAnsi="Times New Roman" w:cs="Times New Roman"/>
          <w:sz w:val="28"/>
          <w:szCs w:val="28"/>
        </w:rPr>
        <w:t xml:space="preserve">1.3. </w:t>
      </w:r>
      <w:r w:rsidR="00803B9E" w:rsidRPr="00803B9E">
        <w:rPr>
          <w:rFonts w:ascii="Times New Roman" w:hAnsi="Times New Roman" w:cs="Times New Roman"/>
          <w:sz w:val="28"/>
          <w:szCs w:val="28"/>
        </w:rPr>
        <w:t>Формирование проекта решения Совета депутатов о бюджете Ичалковского муниципального района на очередной финансовый год и на плановый период, подготовка проектов решения о внесении изменений в утвержденный бюджет на очередной год и на плановый период</w:t>
      </w:r>
      <w:r w:rsidRPr="006D086E">
        <w:rPr>
          <w:rFonts w:ascii="Times New Roman" w:hAnsi="Times New Roman" w:cs="Times New Roman"/>
          <w:sz w:val="28"/>
          <w:szCs w:val="28"/>
        </w:rPr>
        <w:t>.</w:t>
      </w:r>
    </w:p>
    <w:bookmarkEnd w:id="38"/>
    <w:p w:rsidR="006D086E" w:rsidRPr="006D086E" w:rsidRDefault="006D086E" w:rsidP="006D086E">
      <w:pPr>
        <w:rPr>
          <w:rFonts w:ascii="Times New Roman" w:hAnsi="Times New Roman" w:cs="Times New Roman"/>
          <w:sz w:val="28"/>
          <w:szCs w:val="28"/>
        </w:rPr>
      </w:pPr>
      <w:proofErr w:type="gramStart"/>
      <w:r w:rsidRPr="006D086E">
        <w:rPr>
          <w:rFonts w:ascii="Times New Roman" w:hAnsi="Times New Roman" w:cs="Times New Roman"/>
          <w:sz w:val="28"/>
          <w:szCs w:val="28"/>
        </w:rPr>
        <w:t>В рамках данного мероприятия в соответствии с основными направлениями бюджетной и налоговой политики Ичалковского муниципального района на очередной финансовый год и на плановый период, на основании одобренного решением Совета депутатов Ичалковского муниципального района прогноза социально-экономического развития Ичалковского муниципального района на очередной финансовый год и на плановый период предусматривается осуществление Финансовым управлением администрации Ичалковского муниципального района разработки основных характеристик бюджета Ичалковского</w:t>
      </w:r>
      <w:proofErr w:type="gramEnd"/>
      <w:r w:rsidRPr="006D086E">
        <w:rPr>
          <w:rFonts w:ascii="Times New Roman" w:hAnsi="Times New Roman" w:cs="Times New Roman"/>
          <w:sz w:val="28"/>
          <w:szCs w:val="28"/>
        </w:rPr>
        <w:t xml:space="preserve"> муниципального района, а также распределение расходов бюджета Ичалковского муниципального района на исполнение действующих и принимаемых расходных обязательств на очередной финансовый год и на плановый период в "программном" формате.</w:t>
      </w:r>
    </w:p>
    <w:p w:rsidR="006D086E" w:rsidRPr="006D086E" w:rsidRDefault="006D086E" w:rsidP="006D086E">
      <w:pPr>
        <w:rPr>
          <w:rFonts w:ascii="Times New Roman" w:hAnsi="Times New Roman" w:cs="Times New Roman"/>
          <w:sz w:val="28"/>
          <w:szCs w:val="28"/>
        </w:rPr>
      </w:pPr>
      <w:r w:rsidRPr="006D086E">
        <w:rPr>
          <w:rFonts w:ascii="Times New Roman" w:hAnsi="Times New Roman" w:cs="Times New Roman"/>
          <w:sz w:val="28"/>
          <w:szCs w:val="28"/>
        </w:rPr>
        <w:t xml:space="preserve">Мероприятием предусматриваются проведение Финансовым управлением администрации Ичалковского муниципального района анализа предложений Администрации Ичалковского муниципального района по </w:t>
      </w:r>
      <w:r w:rsidRPr="006D086E">
        <w:rPr>
          <w:rFonts w:ascii="Times New Roman" w:hAnsi="Times New Roman" w:cs="Times New Roman"/>
          <w:sz w:val="28"/>
          <w:szCs w:val="28"/>
        </w:rPr>
        <w:lastRenderedPageBreak/>
        <w:t>бюджетным проектировкам, осуществление при необходимости согласительных процедур и формирование проекта Решения Ичалковского муниципального района о бюджете Ичалковского муниципального района на очередной финансовый год и плановый период, документов и материалов к нему.</w:t>
      </w:r>
    </w:p>
    <w:p w:rsidR="006D086E" w:rsidRPr="006D086E" w:rsidRDefault="006D086E" w:rsidP="006D086E">
      <w:pPr>
        <w:rPr>
          <w:rFonts w:ascii="Times New Roman" w:hAnsi="Times New Roman" w:cs="Times New Roman"/>
          <w:sz w:val="28"/>
          <w:szCs w:val="28"/>
        </w:rPr>
      </w:pPr>
      <w:r w:rsidRPr="006D086E">
        <w:rPr>
          <w:rFonts w:ascii="Times New Roman" w:hAnsi="Times New Roman" w:cs="Times New Roman"/>
          <w:sz w:val="28"/>
          <w:szCs w:val="28"/>
        </w:rPr>
        <w:t xml:space="preserve">После проведения согласования проекта решения Ичалковского муниципального района о бюджете Ичалковского муниципального района на очередной финансовый год и плановый период с Администрацией Ичалковского муниципального района планируется его внесение Финансовым управлением администрации Ичалковского муниципального района на рассмотрение в Совет депутатов Ичалковского муниципального района. </w:t>
      </w:r>
      <w:bookmarkStart w:id="39" w:name="sub_6014"/>
    </w:p>
    <w:p w:rsidR="006D086E" w:rsidRPr="006D086E" w:rsidRDefault="006D086E" w:rsidP="006D086E">
      <w:pPr>
        <w:rPr>
          <w:rFonts w:ascii="Times New Roman" w:hAnsi="Times New Roman" w:cs="Times New Roman"/>
          <w:sz w:val="28"/>
          <w:szCs w:val="28"/>
        </w:rPr>
      </w:pPr>
      <w:r w:rsidRPr="006D086E">
        <w:rPr>
          <w:rFonts w:ascii="Times New Roman" w:hAnsi="Times New Roman" w:cs="Times New Roman"/>
          <w:sz w:val="28"/>
          <w:szCs w:val="28"/>
        </w:rPr>
        <w:t xml:space="preserve">1.4. </w:t>
      </w:r>
      <w:r w:rsidR="00803B9E" w:rsidRPr="00803B9E">
        <w:rPr>
          <w:rFonts w:ascii="Times New Roman" w:hAnsi="Times New Roman" w:cs="Times New Roman"/>
          <w:sz w:val="28"/>
          <w:szCs w:val="28"/>
        </w:rPr>
        <w:t>Организация исполнения и подготовка отчетности об исполнении бюджета Ичалковского муниципального района</w:t>
      </w:r>
      <w:r w:rsidRPr="006D086E">
        <w:rPr>
          <w:rFonts w:ascii="Times New Roman" w:hAnsi="Times New Roman" w:cs="Times New Roman"/>
          <w:sz w:val="28"/>
          <w:szCs w:val="28"/>
        </w:rPr>
        <w:t>.</w:t>
      </w:r>
    </w:p>
    <w:bookmarkEnd w:id="39"/>
    <w:p w:rsidR="006D086E" w:rsidRPr="006D086E" w:rsidRDefault="006D086E" w:rsidP="006D086E">
      <w:pPr>
        <w:rPr>
          <w:rFonts w:ascii="Times New Roman" w:hAnsi="Times New Roman" w:cs="Times New Roman"/>
          <w:sz w:val="28"/>
          <w:szCs w:val="28"/>
        </w:rPr>
      </w:pPr>
      <w:r w:rsidRPr="006D086E">
        <w:rPr>
          <w:rFonts w:ascii="Times New Roman" w:hAnsi="Times New Roman" w:cs="Times New Roman"/>
          <w:sz w:val="28"/>
          <w:szCs w:val="28"/>
        </w:rPr>
        <w:t xml:space="preserve">В рамках данного мероприятия планируются усиление </w:t>
      </w:r>
      <w:proofErr w:type="gramStart"/>
      <w:r w:rsidRPr="006D086E">
        <w:rPr>
          <w:rFonts w:ascii="Times New Roman" w:hAnsi="Times New Roman" w:cs="Times New Roman"/>
          <w:sz w:val="28"/>
          <w:szCs w:val="28"/>
        </w:rPr>
        <w:t>контроля за</w:t>
      </w:r>
      <w:proofErr w:type="gramEnd"/>
      <w:r w:rsidRPr="006D086E">
        <w:rPr>
          <w:rFonts w:ascii="Times New Roman" w:hAnsi="Times New Roman" w:cs="Times New Roman"/>
          <w:sz w:val="28"/>
          <w:szCs w:val="28"/>
        </w:rPr>
        <w:t xml:space="preserve"> достижением бюджетными учреждениями Ичалковского муниципального района запланированных результатов, предусмотренных муниципальным заданием, проведение постоянного мониторинга Администрацией Ичалковского муниципального района хода реализации и финансирования муниципальных программ Ичалковского муниципального района, своевременного принятия соответствующих корректирующих управленческих решений.</w:t>
      </w:r>
    </w:p>
    <w:p w:rsidR="006D086E" w:rsidRPr="006D086E" w:rsidRDefault="006D086E" w:rsidP="006D086E">
      <w:pPr>
        <w:rPr>
          <w:rFonts w:ascii="Times New Roman" w:hAnsi="Times New Roman" w:cs="Times New Roman"/>
          <w:sz w:val="28"/>
          <w:szCs w:val="28"/>
        </w:rPr>
      </w:pPr>
      <w:r w:rsidRPr="006D086E">
        <w:rPr>
          <w:rFonts w:ascii="Times New Roman" w:hAnsi="Times New Roman" w:cs="Times New Roman"/>
          <w:sz w:val="28"/>
          <w:szCs w:val="28"/>
        </w:rPr>
        <w:t>В рамках выполнения данного мероприятия предусматриваются составление и представление бюджетной отчетности Финансовым управлением администрации Ичалковского муниципального района в Совет депутатов Ичалковского муниципального района.</w:t>
      </w:r>
    </w:p>
    <w:p w:rsidR="006D086E" w:rsidRPr="006D086E" w:rsidRDefault="006D086E" w:rsidP="006D086E">
      <w:pPr>
        <w:rPr>
          <w:rFonts w:ascii="Times New Roman" w:hAnsi="Times New Roman" w:cs="Times New Roman"/>
          <w:sz w:val="28"/>
          <w:szCs w:val="28"/>
        </w:rPr>
      </w:pPr>
      <w:r w:rsidRPr="006D086E">
        <w:rPr>
          <w:rFonts w:ascii="Times New Roman" w:hAnsi="Times New Roman" w:cs="Times New Roman"/>
          <w:sz w:val="28"/>
          <w:szCs w:val="28"/>
        </w:rPr>
        <w:t>В соответствии с решением Совета депутатов Ичалковского муниципального района от 19.09.2008 г. N 68 "Об утверждении Положения о бюджетном процессе в Ичалковского муниципальном районе Республики Мордовия" Администрация Ичалковского муниципального района ежегодно предоставляет в Совет депутатов Ичалковского муниципального района отчет об исполнении бюджета.</w:t>
      </w:r>
    </w:p>
    <w:p w:rsidR="006D086E" w:rsidRPr="006D086E" w:rsidRDefault="006D086E" w:rsidP="006D086E">
      <w:pPr>
        <w:rPr>
          <w:rFonts w:ascii="Times New Roman" w:hAnsi="Times New Roman" w:cs="Times New Roman"/>
          <w:sz w:val="28"/>
          <w:szCs w:val="28"/>
        </w:rPr>
      </w:pPr>
      <w:r w:rsidRPr="006D086E">
        <w:rPr>
          <w:rFonts w:ascii="Times New Roman" w:hAnsi="Times New Roman" w:cs="Times New Roman"/>
          <w:sz w:val="28"/>
          <w:szCs w:val="28"/>
        </w:rPr>
        <w:t>Мероприятием планируется подготовка проекта решения Ичалковского муниципального района об исполнении бюджета Ичалковского муниципального района за отчетный финансовый год, иных документов, представление на рассмотрение в Совет депутатов Ичалковского муниципального района с последующим внесением на сессию Совета депутатов Ичалковского муниципального района.</w:t>
      </w:r>
    </w:p>
    <w:p w:rsidR="006D086E" w:rsidRPr="006D086E" w:rsidRDefault="006D086E" w:rsidP="006D086E">
      <w:pPr>
        <w:rPr>
          <w:rFonts w:ascii="Times New Roman" w:hAnsi="Times New Roman" w:cs="Times New Roman"/>
          <w:sz w:val="28"/>
          <w:szCs w:val="28"/>
        </w:rPr>
      </w:pPr>
      <w:r w:rsidRPr="006D086E">
        <w:rPr>
          <w:rFonts w:ascii="Times New Roman" w:hAnsi="Times New Roman" w:cs="Times New Roman"/>
          <w:sz w:val="28"/>
          <w:szCs w:val="28"/>
        </w:rPr>
        <w:t>В рамках рассмотрения годового отчета об исполнении бюджета Ичалковского муниципального района в Совете депутатов Ичалковского муниципального района планируется участие в работе постоянных комиссий Ичалковского муниципального района, представление доклада об исполнении бюджета Ичалковского муниципального района на сессии Совета депутатов Ичалковского муниципального района.</w:t>
      </w:r>
    </w:p>
    <w:p w:rsidR="006D086E" w:rsidRPr="006D086E" w:rsidRDefault="006D086E" w:rsidP="006D086E">
      <w:pPr>
        <w:rPr>
          <w:rFonts w:ascii="Times New Roman" w:hAnsi="Times New Roman" w:cs="Times New Roman"/>
          <w:sz w:val="28"/>
          <w:szCs w:val="28"/>
        </w:rPr>
      </w:pPr>
      <w:r w:rsidRPr="006D086E">
        <w:rPr>
          <w:rFonts w:ascii="Times New Roman" w:hAnsi="Times New Roman" w:cs="Times New Roman"/>
          <w:sz w:val="28"/>
          <w:szCs w:val="28"/>
        </w:rPr>
        <w:t xml:space="preserve">В целях обеспечения прозрачности и доступности информации об исполнении бюджета Ичалковского муниципального района сведения об исполнении бюджета Ичалковского муниципального района ежеквартально размещаются на </w:t>
      </w:r>
      <w:hyperlink r:id="rId28" w:history="1">
        <w:r w:rsidRPr="006D086E">
          <w:rPr>
            <w:rFonts w:ascii="Times New Roman" w:hAnsi="Times New Roman" w:cs="Times New Roman"/>
            <w:sz w:val="28"/>
            <w:szCs w:val="28"/>
          </w:rPr>
          <w:t>официальном сайте</w:t>
        </w:r>
      </w:hyperlink>
      <w:r w:rsidRPr="006D086E">
        <w:rPr>
          <w:rFonts w:ascii="Times New Roman" w:hAnsi="Times New Roman" w:cs="Times New Roman"/>
          <w:sz w:val="28"/>
          <w:szCs w:val="28"/>
        </w:rPr>
        <w:t xml:space="preserve"> Администрации Ичалковского </w:t>
      </w:r>
      <w:r w:rsidRPr="006D086E">
        <w:rPr>
          <w:rFonts w:ascii="Times New Roman" w:hAnsi="Times New Roman" w:cs="Times New Roman"/>
          <w:sz w:val="28"/>
          <w:szCs w:val="28"/>
        </w:rPr>
        <w:lastRenderedPageBreak/>
        <w:t>муниципального района в информационно-телекоммуникационной сети "Интернет".</w:t>
      </w:r>
    </w:p>
    <w:p w:rsidR="006D086E" w:rsidRPr="006D086E" w:rsidRDefault="006D086E" w:rsidP="006D086E">
      <w:pPr>
        <w:rPr>
          <w:rFonts w:ascii="Times New Roman" w:hAnsi="Times New Roman" w:cs="Times New Roman"/>
          <w:sz w:val="28"/>
          <w:szCs w:val="28"/>
        </w:rPr>
      </w:pPr>
      <w:r w:rsidRPr="006D086E">
        <w:rPr>
          <w:rFonts w:ascii="Times New Roman" w:hAnsi="Times New Roman" w:cs="Times New Roman"/>
          <w:sz w:val="28"/>
          <w:szCs w:val="28"/>
        </w:rPr>
        <w:t>Кроме того, в сроки, установленные Министерством финансов Республики Мордовия, предусматривается подготовка и направление в Министерство финансов Республики Мордовия ежемесячного отчета об исполнении консолидированного бюджета Ичалковского муниципального района.</w:t>
      </w:r>
    </w:p>
    <w:p w:rsidR="006D086E" w:rsidRPr="006D086E" w:rsidRDefault="006D086E" w:rsidP="006D086E">
      <w:pPr>
        <w:rPr>
          <w:rFonts w:ascii="Times New Roman" w:hAnsi="Times New Roman" w:cs="Times New Roman"/>
          <w:sz w:val="28"/>
          <w:szCs w:val="28"/>
        </w:rPr>
      </w:pPr>
      <w:bookmarkStart w:id="40" w:name="sub_6032"/>
      <w:r w:rsidRPr="006D086E">
        <w:rPr>
          <w:rFonts w:ascii="Times New Roman" w:hAnsi="Times New Roman" w:cs="Times New Roman"/>
          <w:sz w:val="28"/>
          <w:szCs w:val="28"/>
        </w:rPr>
        <w:t xml:space="preserve">2. </w:t>
      </w:r>
      <w:r w:rsidR="00803B9E" w:rsidRPr="00803B9E">
        <w:rPr>
          <w:rFonts w:ascii="Times New Roman" w:hAnsi="Times New Roman" w:cs="Times New Roman"/>
          <w:sz w:val="28"/>
          <w:szCs w:val="28"/>
        </w:rPr>
        <w:t>Осуществление контроля в финансово-бюджетной сфере</w:t>
      </w:r>
      <w:r w:rsidRPr="006D086E">
        <w:rPr>
          <w:rFonts w:ascii="Times New Roman" w:hAnsi="Times New Roman" w:cs="Times New Roman"/>
          <w:sz w:val="28"/>
          <w:szCs w:val="28"/>
        </w:rPr>
        <w:t>.</w:t>
      </w:r>
    </w:p>
    <w:p w:rsidR="006D086E" w:rsidRPr="006D086E" w:rsidRDefault="006D086E" w:rsidP="006D086E">
      <w:pPr>
        <w:rPr>
          <w:rFonts w:ascii="Times New Roman" w:hAnsi="Times New Roman" w:cs="Times New Roman"/>
          <w:sz w:val="28"/>
          <w:szCs w:val="28"/>
        </w:rPr>
      </w:pPr>
      <w:bookmarkStart w:id="41" w:name="sub_621"/>
      <w:bookmarkEnd w:id="40"/>
      <w:r w:rsidRPr="006D086E">
        <w:rPr>
          <w:rFonts w:ascii="Times New Roman" w:hAnsi="Times New Roman" w:cs="Times New Roman"/>
          <w:sz w:val="28"/>
          <w:szCs w:val="28"/>
        </w:rPr>
        <w:t xml:space="preserve">Осуществление финансового </w:t>
      </w:r>
      <w:proofErr w:type="gramStart"/>
      <w:r w:rsidRPr="006D086E">
        <w:rPr>
          <w:rFonts w:ascii="Times New Roman" w:hAnsi="Times New Roman" w:cs="Times New Roman"/>
          <w:sz w:val="28"/>
          <w:szCs w:val="28"/>
        </w:rPr>
        <w:t>контроля за</w:t>
      </w:r>
      <w:proofErr w:type="gramEnd"/>
      <w:r w:rsidRPr="006D086E">
        <w:rPr>
          <w:rFonts w:ascii="Times New Roman" w:hAnsi="Times New Roman" w:cs="Times New Roman"/>
          <w:sz w:val="28"/>
          <w:szCs w:val="28"/>
        </w:rPr>
        <w:t xml:space="preserve"> использованием средств бюджета Ичалковского муниципального района.</w:t>
      </w:r>
    </w:p>
    <w:bookmarkEnd w:id="41"/>
    <w:p w:rsidR="006D086E" w:rsidRPr="006D086E" w:rsidRDefault="006D086E" w:rsidP="006D086E">
      <w:pPr>
        <w:rPr>
          <w:rFonts w:ascii="Times New Roman" w:hAnsi="Times New Roman" w:cs="Times New Roman"/>
          <w:sz w:val="28"/>
          <w:szCs w:val="28"/>
        </w:rPr>
      </w:pPr>
      <w:r w:rsidRPr="006D086E">
        <w:rPr>
          <w:rFonts w:ascii="Times New Roman" w:hAnsi="Times New Roman" w:cs="Times New Roman"/>
          <w:sz w:val="28"/>
          <w:szCs w:val="28"/>
        </w:rPr>
        <w:t xml:space="preserve">В целях обеспечения эффективного использования бюджетных средств данным мероприятием предусматриваются осуществление финансового </w:t>
      </w:r>
      <w:proofErr w:type="gramStart"/>
      <w:r w:rsidRPr="006D086E">
        <w:rPr>
          <w:rFonts w:ascii="Times New Roman" w:hAnsi="Times New Roman" w:cs="Times New Roman"/>
          <w:sz w:val="28"/>
          <w:szCs w:val="28"/>
        </w:rPr>
        <w:t>контроля за</w:t>
      </w:r>
      <w:proofErr w:type="gramEnd"/>
      <w:r w:rsidRPr="006D086E">
        <w:rPr>
          <w:rFonts w:ascii="Times New Roman" w:hAnsi="Times New Roman" w:cs="Times New Roman"/>
          <w:sz w:val="28"/>
          <w:szCs w:val="28"/>
        </w:rPr>
        <w:t xml:space="preserve"> использованием средств бюджета Ичалковского муниципального района, а также принятие организационных мер, направленных на усиление финансового контроля главными распорядителями бюджетных средств за подведомственными им получателями бюджетных средств, главными администраторами доходов и главными администраторами источников финансирования дефицита бюджета.</w:t>
      </w:r>
    </w:p>
    <w:p w:rsidR="006D086E" w:rsidRPr="006D086E" w:rsidRDefault="006D086E" w:rsidP="006D086E">
      <w:pPr>
        <w:rPr>
          <w:rFonts w:ascii="Times New Roman" w:hAnsi="Times New Roman" w:cs="Times New Roman"/>
          <w:sz w:val="28"/>
          <w:szCs w:val="28"/>
        </w:rPr>
      </w:pPr>
      <w:r w:rsidRPr="006D086E">
        <w:rPr>
          <w:rFonts w:ascii="Times New Roman" w:hAnsi="Times New Roman" w:cs="Times New Roman"/>
          <w:sz w:val="28"/>
          <w:szCs w:val="28"/>
        </w:rPr>
        <w:t xml:space="preserve">Результатом реализации данного мероприятия будет усиление финансового </w:t>
      </w:r>
      <w:proofErr w:type="gramStart"/>
      <w:r w:rsidRPr="006D086E">
        <w:rPr>
          <w:rFonts w:ascii="Times New Roman" w:hAnsi="Times New Roman" w:cs="Times New Roman"/>
          <w:sz w:val="28"/>
          <w:szCs w:val="28"/>
        </w:rPr>
        <w:t>контроля за</w:t>
      </w:r>
      <w:proofErr w:type="gramEnd"/>
      <w:r w:rsidRPr="006D086E">
        <w:rPr>
          <w:rFonts w:ascii="Times New Roman" w:hAnsi="Times New Roman" w:cs="Times New Roman"/>
          <w:sz w:val="28"/>
          <w:szCs w:val="28"/>
        </w:rPr>
        <w:t xml:space="preserve"> исполнением бюджета Ичалковского муниципального района, повышение эффективности использования бюджетных средств.</w:t>
      </w:r>
    </w:p>
    <w:p w:rsidR="006D086E" w:rsidRPr="006D086E" w:rsidRDefault="00803B9E" w:rsidP="006D086E">
      <w:pPr>
        <w:rPr>
          <w:rFonts w:ascii="Times New Roman" w:hAnsi="Times New Roman" w:cs="Times New Roman"/>
          <w:sz w:val="28"/>
          <w:szCs w:val="28"/>
        </w:rPr>
      </w:pPr>
      <w:bookmarkStart w:id="42" w:name="sub_622"/>
      <w:r>
        <w:rPr>
          <w:rFonts w:ascii="Times New Roman" w:hAnsi="Times New Roman" w:cs="Times New Roman"/>
          <w:sz w:val="28"/>
          <w:szCs w:val="28"/>
        </w:rPr>
        <w:t>3</w:t>
      </w:r>
      <w:r w:rsidR="006D086E" w:rsidRPr="006D086E">
        <w:rPr>
          <w:rFonts w:ascii="Times New Roman" w:hAnsi="Times New Roman" w:cs="Times New Roman"/>
          <w:sz w:val="28"/>
          <w:szCs w:val="28"/>
        </w:rPr>
        <w:t xml:space="preserve">. </w:t>
      </w:r>
      <w:r w:rsidRPr="00803B9E">
        <w:rPr>
          <w:rFonts w:ascii="Times New Roman" w:hAnsi="Times New Roman" w:cs="Times New Roman"/>
          <w:sz w:val="28"/>
          <w:szCs w:val="28"/>
        </w:rPr>
        <w:t>Повышение качества финансового менеджмента, осуществляемого главными распорядителями бюджетных средств бюджета Ичалковского муниципального района</w:t>
      </w:r>
      <w:r w:rsidR="006D086E" w:rsidRPr="006D086E">
        <w:rPr>
          <w:rFonts w:ascii="Times New Roman" w:hAnsi="Times New Roman" w:cs="Times New Roman"/>
          <w:sz w:val="28"/>
          <w:szCs w:val="28"/>
        </w:rPr>
        <w:t>.</w:t>
      </w:r>
    </w:p>
    <w:bookmarkEnd w:id="42"/>
    <w:p w:rsidR="006D086E" w:rsidRPr="006D086E" w:rsidRDefault="006D086E" w:rsidP="006D086E">
      <w:pPr>
        <w:rPr>
          <w:rFonts w:ascii="Times New Roman" w:hAnsi="Times New Roman" w:cs="Times New Roman"/>
          <w:sz w:val="28"/>
          <w:szCs w:val="28"/>
        </w:rPr>
      </w:pPr>
      <w:r w:rsidRPr="006D086E">
        <w:rPr>
          <w:rFonts w:ascii="Times New Roman" w:hAnsi="Times New Roman" w:cs="Times New Roman"/>
          <w:sz w:val="28"/>
          <w:szCs w:val="28"/>
        </w:rPr>
        <w:t>Меры по повышению качества муниципального финансового управления будут нацелены на усиление бюджетного контроля и ответственности муниципальных органов власти.</w:t>
      </w:r>
    </w:p>
    <w:p w:rsidR="006D086E" w:rsidRPr="006D086E" w:rsidRDefault="006D086E" w:rsidP="006D086E">
      <w:pPr>
        <w:rPr>
          <w:rFonts w:ascii="Times New Roman" w:hAnsi="Times New Roman" w:cs="Times New Roman"/>
          <w:sz w:val="28"/>
          <w:szCs w:val="28"/>
        </w:rPr>
      </w:pPr>
      <w:r w:rsidRPr="006D086E">
        <w:rPr>
          <w:rFonts w:ascii="Times New Roman" w:hAnsi="Times New Roman" w:cs="Times New Roman"/>
          <w:sz w:val="28"/>
          <w:szCs w:val="28"/>
        </w:rPr>
        <w:t>Необходимо расширение масштабов применения "эффективного контракта" с использованием показателей и критериев оценки эффективности деятельности работника для назначения стимулирующих выплат в зависимости от результатов труда и качества оказываемых муниципальных услуг. Дальнейшее развитие будет осуществляться при помощи инструментов непрерывного обучения сотрудников.</w:t>
      </w:r>
    </w:p>
    <w:p w:rsidR="006D086E" w:rsidRPr="006D086E" w:rsidRDefault="006D086E" w:rsidP="006D086E">
      <w:pPr>
        <w:rPr>
          <w:rFonts w:ascii="Times New Roman" w:hAnsi="Times New Roman" w:cs="Times New Roman"/>
          <w:sz w:val="28"/>
          <w:szCs w:val="28"/>
        </w:rPr>
      </w:pPr>
      <w:r w:rsidRPr="006D086E">
        <w:rPr>
          <w:rFonts w:ascii="Times New Roman" w:hAnsi="Times New Roman" w:cs="Times New Roman"/>
          <w:sz w:val="28"/>
          <w:szCs w:val="28"/>
        </w:rPr>
        <w:t>В отношении количественной оценки качества финансового менеджмента планируется внесение изменений в нормативные правовые акты, регламентирующие порядок проведения мониторинга качества финансового менеджмента на предмет совершенствования системы оценки итогового рейтинга. Необходимо обеспечить многофакторность итоговой оценки, а также корректировку показателей на предмет охвата оценкой всех сфер финансового менеджмента на муниципальном уровне.</w:t>
      </w:r>
    </w:p>
    <w:p w:rsidR="006D086E" w:rsidRPr="006D086E" w:rsidRDefault="00803B9E" w:rsidP="006D086E">
      <w:pPr>
        <w:rPr>
          <w:rFonts w:ascii="Times New Roman" w:hAnsi="Times New Roman" w:cs="Times New Roman"/>
          <w:sz w:val="28"/>
          <w:szCs w:val="28"/>
        </w:rPr>
      </w:pPr>
      <w:bookmarkStart w:id="43" w:name="sub_6033"/>
      <w:r>
        <w:rPr>
          <w:rFonts w:ascii="Times New Roman" w:hAnsi="Times New Roman" w:cs="Times New Roman"/>
          <w:sz w:val="28"/>
          <w:szCs w:val="28"/>
        </w:rPr>
        <w:t>4</w:t>
      </w:r>
      <w:r w:rsidR="006D086E" w:rsidRPr="006D086E">
        <w:rPr>
          <w:rFonts w:ascii="Times New Roman" w:hAnsi="Times New Roman" w:cs="Times New Roman"/>
          <w:sz w:val="28"/>
          <w:szCs w:val="28"/>
        </w:rPr>
        <w:t>. Совершенствование предоставления муниципальных услуг.</w:t>
      </w:r>
    </w:p>
    <w:p w:rsidR="006D086E" w:rsidRPr="006D086E" w:rsidRDefault="006D086E" w:rsidP="006D086E">
      <w:pPr>
        <w:rPr>
          <w:rFonts w:ascii="Times New Roman" w:hAnsi="Times New Roman" w:cs="Times New Roman"/>
          <w:sz w:val="28"/>
          <w:szCs w:val="28"/>
        </w:rPr>
      </w:pPr>
      <w:bookmarkStart w:id="44" w:name="sub_631"/>
      <w:bookmarkEnd w:id="43"/>
      <w:r w:rsidRPr="006D086E">
        <w:rPr>
          <w:rFonts w:ascii="Times New Roman" w:hAnsi="Times New Roman" w:cs="Times New Roman"/>
          <w:sz w:val="28"/>
          <w:szCs w:val="28"/>
        </w:rPr>
        <w:t>Повышение качества оказываемых муниципальными учреждениями услуг.</w:t>
      </w:r>
    </w:p>
    <w:bookmarkEnd w:id="44"/>
    <w:p w:rsidR="006D086E" w:rsidRPr="006D086E" w:rsidRDefault="006D086E" w:rsidP="006D086E">
      <w:pPr>
        <w:rPr>
          <w:rFonts w:ascii="Times New Roman" w:hAnsi="Times New Roman" w:cs="Times New Roman"/>
          <w:sz w:val="28"/>
          <w:szCs w:val="28"/>
        </w:rPr>
      </w:pPr>
      <w:r w:rsidRPr="006D086E">
        <w:rPr>
          <w:rFonts w:ascii="Times New Roman" w:hAnsi="Times New Roman" w:cs="Times New Roman"/>
          <w:sz w:val="28"/>
          <w:szCs w:val="28"/>
        </w:rPr>
        <w:t xml:space="preserve">Данное мероприятие будет реализовано в соответствии с </w:t>
      </w:r>
      <w:hyperlink r:id="rId29" w:history="1">
        <w:r w:rsidRPr="006D086E">
          <w:rPr>
            <w:rFonts w:ascii="Times New Roman" w:hAnsi="Times New Roman" w:cs="Times New Roman"/>
            <w:sz w:val="28"/>
            <w:szCs w:val="28"/>
          </w:rPr>
          <w:t>Федеральным законом</w:t>
        </w:r>
      </w:hyperlink>
      <w:r w:rsidRPr="006D086E">
        <w:rPr>
          <w:rFonts w:ascii="Times New Roman" w:hAnsi="Times New Roman" w:cs="Times New Roman"/>
          <w:sz w:val="28"/>
          <w:szCs w:val="28"/>
        </w:rPr>
        <w:t xml:space="preserve"> от 27 июля 2010 г. N 210-ФЗ "Об организации предоставления государственных и муниципальных услуг" в направлении разработки региональных стандартов муниципальных услуг и утверждения </w:t>
      </w:r>
      <w:r w:rsidRPr="006D086E">
        <w:rPr>
          <w:rFonts w:ascii="Times New Roman" w:hAnsi="Times New Roman" w:cs="Times New Roman"/>
          <w:sz w:val="28"/>
          <w:szCs w:val="28"/>
        </w:rPr>
        <w:lastRenderedPageBreak/>
        <w:t>административных регламентов оказываемых ими услуг посредством решения следующих задач:</w:t>
      </w:r>
    </w:p>
    <w:p w:rsidR="006D086E" w:rsidRPr="006D086E" w:rsidRDefault="006D086E" w:rsidP="006D086E">
      <w:pPr>
        <w:rPr>
          <w:rFonts w:ascii="Times New Roman" w:hAnsi="Times New Roman" w:cs="Times New Roman"/>
          <w:sz w:val="28"/>
          <w:szCs w:val="28"/>
        </w:rPr>
      </w:pPr>
      <w:r w:rsidRPr="006D086E">
        <w:rPr>
          <w:rFonts w:ascii="Times New Roman" w:hAnsi="Times New Roman" w:cs="Times New Roman"/>
          <w:sz w:val="28"/>
          <w:szCs w:val="28"/>
        </w:rPr>
        <w:t>создание единых нормативов финансирования муниципальных услуг;</w:t>
      </w:r>
    </w:p>
    <w:p w:rsidR="006D086E" w:rsidRPr="006D086E" w:rsidRDefault="006D086E" w:rsidP="006D086E">
      <w:pPr>
        <w:rPr>
          <w:rFonts w:ascii="Times New Roman" w:hAnsi="Times New Roman" w:cs="Times New Roman"/>
          <w:sz w:val="28"/>
          <w:szCs w:val="28"/>
        </w:rPr>
      </w:pPr>
      <w:r w:rsidRPr="006D086E">
        <w:rPr>
          <w:rFonts w:ascii="Times New Roman" w:hAnsi="Times New Roman" w:cs="Times New Roman"/>
          <w:sz w:val="28"/>
          <w:szCs w:val="28"/>
        </w:rPr>
        <w:t>обеспечение взаимосвязи муниципальных программ и муниципальных заданий на оказание муниципальных услуг при стратегическом и бюджетном планировании. Показатели будут представлены в форме включения сводных индикаторов муниципальных заданий в состав индикаторов муниципальных программ Ичалковского муниципального района, регламентирующих осуществление данных услуг;</w:t>
      </w:r>
    </w:p>
    <w:p w:rsidR="006D086E" w:rsidRPr="006D086E" w:rsidRDefault="006D086E" w:rsidP="006D086E">
      <w:pPr>
        <w:rPr>
          <w:rFonts w:ascii="Times New Roman" w:hAnsi="Times New Roman" w:cs="Times New Roman"/>
          <w:sz w:val="28"/>
          <w:szCs w:val="28"/>
        </w:rPr>
      </w:pPr>
      <w:r w:rsidRPr="006D086E">
        <w:rPr>
          <w:rFonts w:ascii="Times New Roman" w:hAnsi="Times New Roman" w:cs="Times New Roman"/>
          <w:sz w:val="28"/>
          <w:szCs w:val="28"/>
        </w:rPr>
        <w:t>оптимизация структуры бюджетной сети;</w:t>
      </w:r>
    </w:p>
    <w:p w:rsidR="006D086E" w:rsidRPr="006D086E" w:rsidRDefault="006D086E" w:rsidP="006D086E">
      <w:pPr>
        <w:rPr>
          <w:rFonts w:ascii="Times New Roman" w:hAnsi="Times New Roman" w:cs="Times New Roman"/>
          <w:sz w:val="28"/>
          <w:szCs w:val="28"/>
        </w:rPr>
      </w:pPr>
      <w:r w:rsidRPr="006D086E">
        <w:rPr>
          <w:rFonts w:ascii="Times New Roman" w:hAnsi="Times New Roman" w:cs="Times New Roman"/>
          <w:sz w:val="28"/>
          <w:szCs w:val="28"/>
        </w:rPr>
        <w:t>организационная и информационная поддержка реформы муниципальных учреждений;</w:t>
      </w:r>
    </w:p>
    <w:p w:rsidR="006D086E" w:rsidRPr="006D086E" w:rsidRDefault="006D086E" w:rsidP="006D086E">
      <w:pPr>
        <w:rPr>
          <w:rFonts w:ascii="Times New Roman" w:hAnsi="Times New Roman" w:cs="Times New Roman"/>
          <w:sz w:val="28"/>
          <w:szCs w:val="28"/>
        </w:rPr>
      </w:pPr>
      <w:r w:rsidRPr="006D086E">
        <w:rPr>
          <w:rFonts w:ascii="Times New Roman" w:hAnsi="Times New Roman" w:cs="Times New Roman"/>
          <w:sz w:val="28"/>
          <w:szCs w:val="28"/>
        </w:rPr>
        <w:t>установление прозрачной методики по определению стоимости муниципальных услуг путем введения единых (групповых) значений нормативных затрат формирования субсидий на выполнение муниципального задания, с использованием корректирующих показателей.</w:t>
      </w:r>
    </w:p>
    <w:p w:rsidR="006D086E" w:rsidRPr="006D086E" w:rsidRDefault="006D086E" w:rsidP="006D086E">
      <w:pPr>
        <w:rPr>
          <w:rFonts w:ascii="Times New Roman" w:hAnsi="Times New Roman" w:cs="Times New Roman"/>
          <w:sz w:val="28"/>
          <w:szCs w:val="28"/>
        </w:rPr>
      </w:pPr>
      <w:r w:rsidRPr="006D086E">
        <w:rPr>
          <w:rFonts w:ascii="Times New Roman" w:hAnsi="Times New Roman" w:cs="Times New Roman"/>
          <w:sz w:val="28"/>
          <w:szCs w:val="28"/>
        </w:rPr>
        <w:t>Оптимизация бюджетных расходов будет строиться на основе инвентаризации расходных полномочий Ичалковского муниципального района, исключения дублирования функций органов местного самоуправления, муниципальных учреждений, установления единых критериев (нормативов) обеспеченности населения муниципальными услугами, расширения применения нормативно-подушевого метода финансирования, учета фактического объема предоставленных муниципальных услуг при определении объема финансирования муниципальных учреждений.</w:t>
      </w:r>
    </w:p>
    <w:p w:rsidR="006D086E" w:rsidRPr="006D086E" w:rsidRDefault="00684FC8" w:rsidP="006D086E">
      <w:pPr>
        <w:rPr>
          <w:rFonts w:ascii="Times New Roman" w:hAnsi="Times New Roman" w:cs="Times New Roman"/>
          <w:sz w:val="28"/>
          <w:szCs w:val="28"/>
        </w:rPr>
      </w:pPr>
      <w:bookmarkStart w:id="45" w:name="sub_642"/>
      <w:r>
        <w:rPr>
          <w:rFonts w:ascii="Times New Roman" w:hAnsi="Times New Roman" w:cs="Times New Roman"/>
          <w:sz w:val="28"/>
          <w:szCs w:val="28"/>
        </w:rPr>
        <w:t>5</w:t>
      </w:r>
      <w:r w:rsidR="006D086E" w:rsidRPr="006D086E">
        <w:rPr>
          <w:rFonts w:ascii="Times New Roman" w:hAnsi="Times New Roman" w:cs="Times New Roman"/>
          <w:sz w:val="28"/>
          <w:szCs w:val="28"/>
        </w:rPr>
        <w:t>. Наращивание доходного потенциала.</w:t>
      </w:r>
    </w:p>
    <w:bookmarkEnd w:id="45"/>
    <w:p w:rsidR="006D086E" w:rsidRPr="006D086E" w:rsidRDefault="006D086E" w:rsidP="006D086E">
      <w:pPr>
        <w:rPr>
          <w:rFonts w:ascii="Times New Roman" w:hAnsi="Times New Roman" w:cs="Times New Roman"/>
          <w:sz w:val="28"/>
          <w:szCs w:val="28"/>
        </w:rPr>
      </w:pPr>
      <w:proofErr w:type="gramStart"/>
      <w:r w:rsidRPr="006D086E">
        <w:rPr>
          <w:rFonts w:ascii="Times New Roman" w:hAnsi="Times New Roman" w:cs="Times New Roman"/>
          <w:sz w:val="28"/>
          <w:szCs w:val="28"/>
        </w:rPr>
        <w:t>Для обеспечения полного исполнения бюджета Ичалковского муниципального района по доходам необходимо создать условия повышения уровня ответственности главных администраторов доходов бюджета за выполнение прогнозных показателей поступления доходов в бюджет Ичалковского муниципального района, а также организации эффективного взаимодействия органов местного самоуправления Ичалковского муниципального района, для улучшения качества администрирования доходов и увеличения их собираемости.</w:t>
      </w:r>
      <w:proofErr w:type="gramEnd"/>
    </w:p>
    <w:p w:rsidR="006D086E" w:rsidRPr="006D086E" w:rsidRDefault="006D086E" w:rsidP="006D086E">
      <w:pPr>
        <w:rPr>
          <w:rFonts w:ascii="Times New Roman" w:hAnsi="Times New Roman" w:cs="Times New Roman"/>
          <w:sz w:val="28"/>
          <w:szCs w:val="28"/>
        </w:rPr>
      </w:pPr>
      <w:r w:rsidRPr="006D086E">
        <w:rPr>
          <w:rFonts w:ascii="Times New Roman" w:hAnsi="Times New Roman" w:cs="Times New Roman"/>
          <w:sz w:val="28"/>
          <w:szCs w:val="28"/>
        </w:rPr>
        <w:t xml:space="preserve">Работа по выполнению данного мероприятия будет направлена </w:t>
      </w:r>
      <w:proofErr w:type="gramStart"/>
      <w:r w:rsidRPr="006D086E">
        <w:rPr>
          <w:rFonts w:ascii="Times New Roman" w:hAnsi="Times New Roman" w:cs="Times New Roman"/>
          <w:sz w:val="28"/>
          <w:szCs w:val="28"/>
        </w:rPr>
        <w:t>на</w:t>
      </w:r>
      <w:proofErr w:type="gramEnd"/>
      <w:r w:rsidRPr="006D086E">
        <w:rPr>
          <w:rFonts w:ascii="Times New Roman" w:hAnsi="Times New Roman" w:cs="Times New Roman"/>
          <w:sz w:val="28"/>
          <w:szCs w:val="28"/>
        </w:rPr>
        <w:t>:</w:t>
      </w:r>
    </w:p>
    <w:p w:rsidR="006D086E" w:rsidRPr="006D086E" w:rsidRDefault="006D086E" w:rsidP="006D086E">
      <w:pPr>
        <w:rPr>
          <w:rFonts w:ascii="Times New Roman" w:hAnsi="Times New Roman" w:cs="Times New Roman"/>
          <w:sz w:val="28"/>
          <w:szCs w:val="28"/>
        </w:rPr>
      </w:pPr>
      <w:r w:rsidRPr="006D086E">
        <w:rPr>
          <w:rFonts w:ascii="Times New Roman" w:hAnsi="Times New Roman" w:cs="Times New Roman"/>
          <w:sz w:val="28"/>
          <w:szCs w:val="28"/>
        </w:rPr>
        <w:t>обеспечение поступления штрафных санкций в бюджет Ичалковского муниципального района в объеме начислений;</w:t>
      </w:r>
    </w:p>
    <w:p w:rsidR="006D086E" w:rsidRPr="006D086E" w:rsidRDefault="006D086E" w:rsidP="006D086E">
      <w:pPr>
        <w:rPr>
          <w:rFonts w:ascii="Times New Roman" w:hAnsi="Times New Roman" w:cs="Times New Roman"/>
          <w:sz w:val="28"/>
          <w:szCs w:val="28"/>
        </w:rPr>
      </w:pPr>
      <w:r w:rsidRPr="006D086E">
        <w:rPr>
          <w:rFonts w:ascii="Times New Roman" w:hAnsi="Times New Roman" w:cs="Times New Roman"/>
          <w:sz w:val="28"/>
          <w:szCs w:val="28"/>
        </w:rPr>
        <w:t>повышение эффективности управления муниципальной собственностью, увеличение поступлений доходов в бюджет Ичалковского муниципального района и их использования;</w:t>
      </w:r>
    </w:p>
    <w:p w:rsidR="006D086E" w:rsidRPr="006D086E" w:rsidRDefault="006D086E" w:rsidP="006D086E">
      <w:pPr>
        <w:rPr>
          <w:rFonts w:ascii="Times New Roman" w:hAnsi="Times New Roman" w:cs="Times New Roman"/>
          <w:sz w:val="28"/>
          <w:szCs w:val="28"/>
        </w:rPr>
      </w:pPr>
      <w:r w:rsidRPr="006D086E">
        <w:rPr>
          <w:rFonts w:ascii="Times New Roman" w:hAnsi="Times New Roman" w:cs="Times New Roman"/>
          <w:sz w:val="28"/>
          <w:szCs w:val="28"/>
        </w:rPr>
        <w:t xml:space="preserve">повышение эффективности контрольной работы в отношении организаций, снижающих налогооблагаемую базу, имеющих недоимку по налогам, а также выплачивающих заработную плату с нарушением </w:t>
      </w:r>
      <w:hyperlink r:id="rId30" w:history="1">
        <w:r w:rsidRPr="006D086E">
          <w:rPr>
            <w:rFonts w:ascii="Times New Roman" w:hAnsi="Times New Roman" w:cs="Times New Roman"/>
            <w:sz w:val="28"/>
            <w:szCs w:val="28"/>
          </w:rPr>
          <w:t>трудового</w:t>
        </w:r>
      </w:hyperlink>
      <w:r w:rsidRPr="006D086E">
        <w:rPr>
          <w:rFonts w:ascii="Times New Roman" w:hAnsi="Times New Roman" w:cs="Times New Roman"/>
          <w:sz w:val="28"/>
          <w:szCs w:val="28"/>
        </w:rPr>
        <w:t xml:space="preserve"> и </w:t>
      </w:r>
      <w:hyperlink r:id="rId31" w:history="1">
        <w:r w:rsidRPr="006D086E">
          <w:rPr>
            <w:rFonts w:ascii="Times New Roman" w:hAnsi="Times New Roman" w:cs="Times New Roman"/>
            <w:sz w:val="28"/>
            <w:szCs w:val="28"/>
          </w:rPr>
          <w:t>налогового законодательства</w:t>
        </w:r>
      </w:hyperlink>
      <w:r w:rsidRPr="006D086E">
        <w:rPr>
          <w:rFonts w:ascii="Times New Roman" w:hAnsi="Times New Roman" w:cs="Times New Roman"/>
          <w:sz w:val="28"/>
          <w:szCs w:val="28"/>
        </w:rPr>
        <w:t>;</w:t>
      </w:r>
    </w:p>
    <w:p w:rsidR="006D086E" w:rsidRPr="006D086E" w:rsidRDefault="006D086E" w:rsidP="006D086E">
      <w:pPr>
        <w:rPr>
          <w:rFonts w:ascii="Times New Roman" w:hAnsi="Times New Roman" w:cs="Times New Roman"/>
          <w:sz w:val="28"/>
          <w:szCs w:val="28"/>
        </w:rPr>
      </w:pPr>
      <w:r w:rsidRPr="006D086E">
        <w:rPr>
          <w:rFonts w:ascii="Times New Roman" w:hAnsi="Times New Roman" w:cs="Times New Roman"/>
          <w:sz w:val="28"/>
          <w:szCs w:val="28"/>
        </w:rPr>
        <w:t xml:space="preserve">С целью полного исполнения бюджета по доходам необходим регулярный анализ поступления налоговых и неналоговых доходов, дебиторской задолженности. Поэтому будет организована работа по ежемесячному мониторингу поступления налоговых и неналоговых доходов, </w:t>
      </w:r>
      <w:r w:rsidRPr="006D086E">
        <w:rPr>
          <w:rFonts w:ascii="Times New Roman" w:hAnsi="Times New Roman" w:cs="Times New Roman"/>
          <w:sz w:val="28"/>
          <w:szCs w:val="28"/>
        </w:rPr>
        <w:lastRenderedPageBreak/>
        <w:t>выявлению резервов роста, своевременному погашению образовавшейся задолженности, активизация работы с дебиторами.</w:t>
      </w:r>
    </w:p>
    <w:p w:rsidR="006D086E" w:rsidRPr="006D086E" w:rsidRDefault="00684FC8" w:rsidP="006D086E">
      <w:pPr>
        <w:rPr>
          <w:rFonts w:ascii="Times New Roman" w:hAnsi="Times New Roman" w:cs="Times New Roman"/>
          <w:sz w:val="28"/>
          <w:szCs w:val="28"/>
        </w:rPr>
      </w:pPr>
      <w:bookmarkStart w:id="46" w:name="sub_6035"/>
      <w:r>
        <w:rPr>
          <w:rFonts w:ascii="Times New Roman" w:hAnsi="Times New Roman" w:cs="Times New Roman"/>
          <w:sz w:val="28"/>
          <w:szCs w:val="28"/>
        </w:rPr>
        <w:t>6</w:t>
      </w:r>
      <w:r w:rsidR="006D086E" w:rsidRPr="006D086E">
        <w:rPr>
          <w:rFonts w:ascii="Times New Roman" w:hAnsi="Times New Roman" w:cs="Times New Roman"/>
          <w:sz w:val="28"/>
          <w:szCs w:val="28"/>
        </w:rPr>
        <w:t>. Развитие информационных систем и ресурсов.</w:t>
      </w:r>
    </w:p>
    <w:bookmarkEnd w:id="46"/>
    <w:p w:rsidR="006D086E" w:rsidRPr="006D086E" w:rsidRDefault="006D086E" w:rsidP="006D086E">
      <w:pPr>
        <w:rPr>
          <w:rFonts w:ascii="Times New Roman" w:hAnsi="Times New Roman" w:cs="Times New Roman"/>
          <w:sz w:val="28"/>
          <w:szCs w:val="28"/>
        </w:rPr>
      </w:pPr>
      <w:r w:rsidRPr="006D086E">
        <w:rPr>
          <w:rFonts w:ascii="Times New Roman" w:hAnsi="Times New Roman" w:cs="Times New Roman"/>
          <w:sz w:val="28"/>
          <w:szCs w:val="28"/>
        </w:rPr>
        <w:t>В рамках данного основного мероприятия предполагается внедрение автоматизированной системы планирования и исполнения бюджета Ичалковского муниципального района. Создание такой системы позволит повысить качество бюджетного планирования и сократить количество выполняемых в ходе бюджетного планирования процедур.</w:t>
      </w:r>
    </w:p>
    <w:p w:rsidR="006D086E" w:rsidRPr="006D086E" w:rsidRDefault="006D086E" w:rsidP="006D086E">
      <w:pPr>
        <w:rPr>
          <w:rFonts w:ascii="Times New Roman" w:hAnsi="Times New Roman" w:cs="Times New Roman"/>
          <w:sz w:val="28"/>
          <w:szCs w:val="28"/>
        </w:rPr>
      </w:pPr>
      <w:r w:rsidRPr="006D086E">
        <w:rPr>
          <w:rFonts w:ascii="Times New Roman" w:hAnsi="Times New Roman" w:cs="Times New Roman"/>
          <w:sz w:val="28"/>
          <w:szCs w:val="28"/>
        </w:rPr>
        <w:t>В составе информационной системы планирования и исполнения бюджета Ичалковского муниципального района будет создана подсистема автоматизированного учета фактического потребления муниципальных услуг, увязанная с системами планирования и корректировки муниципальных заданий на оказание муниципальных услуг.</w:t>
      </w:r>
    </w:p>
    <w:p w:rsidR="006D086E" w:rsidRPr="006D086E" w:rsidRDefault="006D086E" w:rsidP="006D086E">
      <w:pPr>
        <w:rPr>
          <w:rFonts w:ascii="Times New Roman" w:hAnsi="Times New Roman" w:cs="Times New Roman"/>
          <w:sz w:val="28"/>
          <w:szCs w:val="28"/>
        </w:rPr>
      </w:pPr>
      <w:r w:rsidRPr="006D086E">
        <w:rPr>
          <w:rFonts w:ascii="Times New Roman" w:hAnsi="Times New Roman" w:cs="Times New Roman"/>
          <w:sz w:val="28"/>
          <w:szCs w:val="28"/>
        </w:rPr>
        <w:t>Составной частью единой автоматизированной системы планирования и исполнения бюджета Ичалковского муниципального района станет автоматизированная система планирования и осуществления государственных закупок.</w:t>
      </w:r>
    </w:p>
    <w:p w:rsidR="006D086E" w:rsidRPr="006D086E" w:rsidRDefault="006D086E" w:rsidP="006D086E">
      <w:pPr>
        <w:rPr>
          <w:rFonts w:ascii="Times New Roman" w:hAnsi="Times New Roman" w:cs="Times New Roman"/>
          <w:sz w:val="28"/>
          <w:szCs w:val="28"/>
        </w:rPr>
      </w:pPr>
      <w:r w:rsidRPr="006D086E">
        <w:rPr>
          <w:rFonts w:ascii="Times New Roman" w:hAnsi="Times New Roman" w:cs="Times New Roman"/>
          <w:sz w:val="28"/>
          <w:szCs w:val="28"/>
        </w:rPr>
        <w:t>Важной составляющей информационной системы в сфере общественных финансов станет подсистема "Бюджет для граждан" в информационно-телекоммуникационной сети "Интернет".</w:t>
      </w:r>
    </w:p>
    <w:p w:rsidR="006D086E" w:rsidRPr="006D086E" w:rsidRDefault="00684FC8" w:rsidP="006D086E">
      <w:pPr>
        <w:ind w:firstLine="540"/>
        <w:rPr>
          <w:rFonts w:ascii="Times New Roman" w:hAnsi="Times New Roman" w:cs="Times New Roman"/>
          <w:sz w:val="28"/>
          <w:szCs w:val="28"/>
        </w:rPr>
      </w:pPr>
      <w:r>
        <w:rPr>
          <w:rFonts w:ascii="Times New Roman" w:hAnsi="Times New Roman" w:cs="Times New Roman"/>
          <w:sz w:val="28"/>
          <w:szCs w:val="28"/>
        </w:rPr>
        <w:t>7</w:t>
      </w:r>
      <w:r w:rsidR="006D086E" w:rsidRPr="006D086E">
        <w:rPr>
          <w:rFonts w:ascii="Times New Roman" w:hAnsi="Times New Roman" w:cs="Times New Roman"/>
          <w:sz w:val="28"/>
          <w:szCs w:val="28"/>
        </w:rPr>
        <w:t xml:space="preserve">. </w:t>
      </w:r>
      <w:r w:rsidRPr="00684FC8">
        <w:rPr>
          <w:rFonts w:ascii="Times New Roman" w:hAnsi="Times New Roman" w:cs="Times New Roman"/>
          <w:sz w:val="28"/>
          <w:szCs w:val="28"/>
        </w:rPr>
        <w:t>Повышение эффективности и оптимизация бюджетных расходов</w:t>
      </w:r>
      <w:r w:rsidR="006D086E" w:rsidRPr="006D086E">
        <w:rPr>
          <w:rFonts w:ascii="Times New Roman" w:hAnsi="Times New Roman" w:cs="Times New Roman"/>
          <w:sz w:val="28"/>
          <w:szCs w:val="28"/>
        </w:rPr>
        <w:t>.</w:t>
      </w:r>
    </w:p>
    <w:p w:rsidR="006D086E" w:rsidRPr="006D086E" w:rsidRDefault="006D086E" w:rsidP="006D086E">
      <w:pPr>
        <w:rPr>
          <w:rFonts w:ascii="Times New Roman" w:hAnsi="Times New Roman" w:cs="Times New Roman"/>
          <w:sz w:val="28"/>
          <w:szCs w:val="28"/>
        </w:rPr>
      </w:pPr>
      <w:r w:rsidRPr="006D086E">
        <w:rPr>
          <w:rFonts w:ascii="Times New Roman" w:hAnsi="Times New Roman" w:cs="Times New Roman"/>
          <w:sz w:val="28"/>
          <w:szCs w:val="28"/>
        </w:rPr>
        <w:t>В целях повышения эффективности бюджетных расходов необходимо провести анализ всех действующих и принимаемых расходных обязательств на предмет их эффективности, обоснованности, гарантированного выполнения, ожидаемого результата и на соответствие приоритетам социально-экономического развития Ичалковского муниципального района и основным направлениям бюджетной политики Ичалковского муниципального района. Это позволит принять взвешенное и эффективное решение по распределению бюджетных средств на реализацию расходных обязательств.</w:t>
      </w:r>
    </w:p>
    <w:p w:rsidR="006D086E" w:rsidRPr="006D086E" w:rsidRDefault="006D086E" w:rsidP="006D086E">
      <w:pPr>
        <w:rPr>
          <w:rFonts w:ascii="Times New Roman" w:hAnsi="Times New Roman" w:cs="Times New Roman"/>
          <w:sz w:val="28"/>
          <w:szCs w:val="28"/>
        </w:rPr>
      </w:pPr>
      <w:r w:rsidRPr="006D086E">
        <w:rPr>
          <w:rFonts w:ascii="Times New Roman" w:hAnsi="Times New Roman" w:cs="Times New Roman"/>
          <w:sz w:val="28"/>
          <w:szCs w:val="28"/>
        </w:rPr>
        <w:t xml:space="preserve">Оптимизация бюджетных расходов будет строиться на основе </w:t>
      </w:r>
      <w:proofErr w:type="gramStart"/>
      <w:r w:rsidRPr="006D086E">
        <w:rPr>
          <w:rFonts w:ascii="Times New Roman" w:hAnsi="Times New Roman" w:cs="Times New Roman"/>
          <w:sz w:val="28"/>
          <w:szCs w:val="28"/>
        </w:rPr>
        <w:t>исключения дублирования функций органов местного самоуправления</w:t>
      </w:r>
      <w:proofErr w:type="gramEnd"/>
      <w:r w:rsidRPr="006D086E">
        <w:rPr>
          <w:rFonts w:ascii="Times New Roman" w:hAnsi="Times New Roman" w:cs="Times New Roman"/>
          <w:sz w:val="28"/>
          <w:szCs w:val="28"/>
        </w:rPr>
        <w:t xml:space="preserve"> и муниципальных учреждений, установления единых критериев (нормативов) обеспеченности населения муниципальными услугами, расширения применения нормативно-подушевого метода финансирования, учета фактического объема предоставленных муниципальных услуг при определении объема финансирования муниципальных учреждений.</w:t>
      </w:r>
    </w:p>
    <w:p w:rsidR="006D086E" w:rsidRDefault="006D086E" w:rsidP="006D086E">
      <w:pPr>
        <w:rPr>
          <w:rFonts w:ascii="Times New Roman" w:hAnsi="Times New Roman" w:cs="Times New Roman"/>
          <w:sz w:val="28"/>
          <w:szCs w:val="28"/>
        </w:rPr>
      </w:pPr>
      <w:r w:rsidRPr="006D086E">
        <w:rPr>
          <w:rFonts w:ascii="Times New Roman" w:hAnsi="Times New Roman" w:cs="Times New Roman"/>
          <w:sz w:val="28"/>
          <w:szCs w:val="28"/>
        </w:rPr>
        <w:t xml:space="preserve">Кроме того, в целях </w:t>
      </w:r>
      <w:proofErr w:type="gramStart"/>
      <w:r w:rsidRPr="006D086E">
        <w:rPr>
          <w:rFonts w:ascii="Times New Roman" w:hAnsi="Times New Roman" w:cs="Times New Roman"/>
          <w:sz w:val="28"/>
          <w:szCs w:val="28"/>
        </w:rPr>
        <w:t>повышения эффективности деятельности органов местного самоуправления</w:t>
      </w:r>
      <w:proofErr w:type="gramEnd"/>
      <w:r w:rsidRPr="006D086E">
        <w:rPr>
          <w:rFonts w:ascii="Times New Roman" w:hAnsi="Times New Roman" w:cs="Times New Roman"/>
          <w:sz w:val="28"/>
          <w:szCs w:val="28"/>
        </w:rPr>
        <w:t xml:space="preserve"> по управлению муниципальными финансами предусматривается реализация мероприятий по профессиональной подготовке, переподготовке и повышению квалификации муниципальных служащих Ичалковского муниципального района в сфере повышения эффективности бюджетных расходов.</w:t>
      </w:r>
    </w:p>
    <w:p w:rsidR="00DB7D02" w:rsidRPr="006D086E" w:rsidRDefault="00DB7D02" w:rsidP="006D086E">
      <w:pPr>
        <w:rPr>
          <w:rFonts w:ascii="Times New Roman" w:hAnsi="Times New Roman" w:cs="Times New Roman"/>
          <w:sz w:val="28"/>
          <w:szCs w:val="28"/>
        </w:rPr>
      </w:pPr>
    </w:p>
    <w:p w:rsidR="006D086E" w:rsidRPr="006D086E" w:rsidRDefault="006D086E" w:rsidP="006D086E">
      <w:pPr>
        <w:spacing w:before="108" w:after="108"/>
        <w:jc w:val="center"/>
        <w:outlineLvl w:val="0"/>
        <w:rPr>
          <w:rFonts w:ascii="Times New Roman" w:hAnsi="Times New Roman" w:cs="Times New Roman"/>
          <w:b/>
          <w:bCs/>
          <w:sz w:val="28"/>
          <w:szCs w:val="28"/>
        </w:rPr>
      </w:pPr>
      <w:bookmarkStart w:id="47" w:name="sub_604"/>
      <w:r w:rsidRPr="006D086E">
        <w:rPr>
          <w:rFonts w:ascii="Times New Roman" w:hAnsi="Times New Roman" w:cs="Times New Roman"/>
          <w:b/>
          <w:bCs/>
          <w:sz w:val="28"/>
          <w:szCs w:val="28"/>
        </w:rPr>
        <w:t>4. Характеристика мер правового регулирования</w:t>
      </w:r>
    </w:p>
    <w:bookmarkEnd w:id="47"/>
    <w:p w:rsidR="006D086E" w:rsidRPr="006D086E" w:rsidRDefault="006D086E" w:rsidP="006D086E">
      <w:pPr>
        <w:rPr>
          <w:rFonts w:ascii="Times New Roman" w:hAnsi="Times New Roman" w:cs="Times New Roman"/>
          <w:sz w:val="28"/>
          <w:szCs w:val="28"/>
        </w:rPr>
      </w:pPr>
      <w:r w:rsidRPr="006D086E">
        <w:rPr>
          <w:rFonts w:ascii="Times New Roman" w:hAnsi="Times New Roman" w:cs="Times New Roman"/>
          <w:sz w:val="28"/>
          <w:szCs w:val="28"/>
        </w:rPr>
        <w:t xml:space="preserve">Для реализации всех предусмотренных подпрограммой мероприятий необходимы меры правового регулирования, направленные на методическое </w:t>
      </w:r>
      <w:r w:rsidRPr="006D086E">
        <w:rPr>
          <w:rFonts w:ascii="Times New Roman" w:hAnsi="Times New Roman" w:cs="Times New Roman"/>
          <w:sz w:val="28"/>
          <w:szCs w:val="28"/>
        </w:rPr>
        <w:lastRenderedPageBreak/>
        <w:t>обеспечение бюджетного процесса, совершенствование финансового менеджмента главных распорядителей бюджетных средств, интеграция в процессы планирования и исполнения бюджета механизмов перехода к программному бюджету.</w:t>
      </w:r>
    </w:p>
    <w:p w:rsidR="006D086E" w:rsidRPr="006D086E" w:rsidRDefault="006D086E" w:rsidP="006D086E">
      <w:pPr>
        <w:rPr>
          <w:rFonts w:ascii="Times New Roman" w:hAnsi="Times New Roman" w:cs="Times New Roman"/>
          <w:sz w:val="28"/>
          <w:szCs w:val="28"/>
        </w:rPr>
      </w:pPr>
    </w:p>
    <w:p w:rsidR="006D086E" w:rsidRPr="006D086E" w:rsidRDefault="006D086E" w:rsidP="006D086E">
      <w:pPr>
        <w:spacing w:before="108" w:after="108"/>
        <w:jc w:val="center"/>
        <w:outlineLvl w:val="0"/>
        <w:rPr>
          <w:rFonts w:ascii="Times New Roman" w:hAnsi="Times New Roman" w:cs="Times New Roman"/>
          <w:b/>
          <w:bCs/>
          <w:sz w:val="28"/>
          <w:szCs w:val="28"/>
        </w:rPr>
      </w:pPr>
      <w:bookmarkStart w:id="48" w:name="sub_605"/>
      <w:r w:rsidRPr="006D086E">
        <w:rPr>
          <w:rFonts w:ascii="Times New Roman" w:hAnsi="Times New Roman" w:cs="Times New Roman"/>
          <w:b/>
          <w:bCs/>
          <w:sz w:val="28"/>
          <w:szCs w:val="28"/>
        </w:rPr>
        <w:t>5. Обоснование объема финансовых ресурсов, необходимых для реализации подпрограммы</w:t>
      </w:r>
    </w:p>
    <w:bookmarkEnd w:id="48"/>
    <w:p w:rsidR="006D086E" w:rsidRPr="006D086E" w:rsidRDefault="006D086E" w:rsidP="006D086E">
      <w:pPr>
        <w:rPr>
          <w:rFonts w:ascii="Times New Roman" w:hAnsi="Times New Roman" w:cs="Times New Roman"/>
          <w:sz w:val="28"/>
          <w:szCs w:val="28"/>
        </w:rPr>
      </w:pPr>
      <w:r w:rsidRPr="000A0673">
        <w:rPr>
          <w:rFonts w:ascii="Times New Roman" w:hAnsi="Times New Roman" w:cs="Times New Roman"/>
          <w:color w:val="1F497D"/>
          <w:sz w:val="28"/>
          <w:szCs w:val="28"/>
        </w:rPr>
        <w:t>Финансовые ресурсы, необходимые для реализации подпрограммы в 20</w:t>
      </w:r>
      <w:r w:rsidR="00230FD5" w:rsidRPr="000A0673">
        <w:rPr>
          <w:rFonts w:ascii="Times New Roman" w:hAnsi="Times New Roman" w:cs="Times New Roman"/>
          <w:color w:val="1F497D"/>
          <w:sz w:val="28"/>
          <w:szCs w:val="28"/>
        </w:rPr>
        <w:t>22</w:t>
      </w:r>
      <w:r w:rsidRPr="000A0673">
        <w:rPr>
          <w:rFonts w:ascii="Times New Roman" w:hAnsi="Times New Roman" w:cs="Times New Roman"/>
          <w:color w:val="1F497D"/>
          <w:sz w:val="28"/>
          <w:szCs w:val="28"/>
        </w:rPr>
        <w:t> - 202</w:t>
      </w:r>
      <w:r w:rsidR="000A0673" w:rsidRPr="000A0673">
        <w:rPr>
          <w:rFonts w:ascii="Times New Roman" w:hAnsi="Times New Roman" w:cs="Times New Roman"/>
          <w:color w:val="1F497D"/>
          <w:sz w:val="28"/>
          <w:szCs w:val="28"/>
        </w:rPr>
        <w:t>6</w:t>
      </w:r>
      <w:r w:rsidRPr="000A0673">
        <w:rPr>
          <w:rFonts w:ascii="Times New Roman" w:hAnsi="Times New Roman" w:cs="Times New Roman"/>
          <w:color w:val="1F497D"/>
          <w:sz w:val="28"/>
          <w:szCs w:val="28"/>
        </w:rPr>
        <w:t> годах, соответствуют планируемым на 20</w:t>
      </w:r>
      <w:r w:rsidR="00230FD5" w:rsidRPr="000A0673">
        <w:rPr>
          <w:rFonts w:ascii="Times New Roman" w:hAnsi="Times New Roman" w:cs="Times New Roman"/>
          <w:color w:val="1F497D"/>
          <w:sz w:val="28"/>
          <w:szCs w:val="28"/>
        </w:rPr>
        <w:t>22</w:t>
      </w:r>
      <w:r w:rsidRPr="000A0673">
        <w:rPr>
          <w:rFonts w:ascii="Times New Roman" w:hAnsi="Times New Roman" w:cs="Times New Roman"/>
          <w:color w:val="1F497D"/>
          <w:sz w:val="28"/>
          <w:szCs w:val="28"/>
        </w:rPr>
        <w:t> – 20</w:t>
      </w:r>
      <w:r w:rsidR="00B663AA" w:rsidRPr="000A0673">
        <w:rPr>
          <w:rFonts w:ascii="Times New Roman" w:hAnsi="Times New Roman" w:cs="Times New Roman"/>
          <w:color w:val="1F497D"/>
          <w:sz w:val="28"/>
          <w:szCs w:val="28"/>
        </w:rPr>
        <w:t>2</w:t>
      </w:r>
      <w:r w:rsidR="000A0673" w:rsidRPr="000A0673">
        <w:rPr>
          <w:rFonts w:ascii="Times New Roman" w:hAnsi="Times New Roman" w:cs="Times New Roman"/>
          <w:color w:val="1F497D"/>
          <w:sz w:val="28"/>
          <w:szCs w:val="28"/>
        </w:rPr>
        <w:t>6</w:t>
      </w:r>
      <w:r w:rsidRPr="000A0673">
        <w:rPr>
          <w:rFonts w:ascii="Times New Roman" w:hAnsi="Times New Roman" w:cs="Times New Roman"/>
          <w:color w:val="1F497D"/>
          <w:sz w:val="28"/>
          <w:szCs w:val="28"/>
        </w:rPr>
        <w:t xml:space="preserve"> годы объемам бюджетных ассигнований</w:t>
      </w:r>
      <w:r w:rsidRPr="006D086E">
        <w:rPr>
          <w:rFonts w:ascii="Times New Roman" w:hAnsi="Times New Roman" w:cs="Times New Roman"/>
          <w:sz w:val="28"/>
          <w:szCs w:val="28"/>
        </w:rPr>
        <w:t>.</w:t>
      </w:r>
    </w:p>
    <w:p w:rsidR="006D086E" w:rsidRPr="006D086E" w:rsidRDefault="006D086E" w:rsidP="006D086E">
      <w:pPr>
        <w:rPr>
          <w:rFonts w:ascii="Times New Roman" w:hAnsi="Times New Roman" w:cs="Times New Roman"/>
          <w:sz w:val="28"/>
          <w:szCs w:val="28"/>
        </w:rPr>
      </w:pPr>
      <w:r w:rsidRPr="006D086E">
        <w:rPr>
          <w:rFonts w:ascii="Times New Roman" w:hAnsi="Times New Roman" w:cs="Times New Roman"/>
          <w:sz w:val="28"/>
          <w:szCs w:val="28"/>
        </w:rPr>
        <w:t xml:space="preserve">Объем финансового обеспечения реализации подпрограммы за счет средств бюджета Ичалковского муниципального района за весь период ее реализации составляет </w:t>
      </w:r>
      <w:r w:rsidR="000A0673">
        <w:rPr>
          <w:rFonts w:ascii="Times New Roman" w:hAnsi="Times New Roman" w:cs="Times New Roman"/>
          <w:color w:val="1F497D"/>
          <w:sz w:val="28"/>
          <w:szCs w:val="28"/>
        </w:rPr>
        <w:t>31</w:t>
      </w:r>
      <w:r w:rsidR="00CF20A7">
        <w:rPr>
          <w:rFonts w:ascii="Times New Roman" w:hAnsi="Times New Roman" w:cs="Times New Roman"/>
          <w:color w:val="1F497D"/>
          <w:sz w:val="28"/>
          <w:szCs w:val="28"/>
        </w:rPr>
        <w:t> </w:t>
      </w:r>
      <w:r w:rsidR="000A0673">
        <w:rPr>
          <w:rFonts w:ascii="Times New Roman" w:hAnsi="Times New Roman" w:cs="Times New Roman"/>
          <w:color w:val="1F497D"/>
          <w:sz w:val="28"/>
          <w:szCs w:val="28"/>
        </w:rPr>
        <w:t>404</w:t>
      </w:r>
      <w:r w:rsidR="00CF20A7">
        <w:rPr>
          <w:rFonts w:ascii="Times New Roman" w:hAnsi="Times New Roman" w:cs="Times New Roman"/>
          <w:color w:val="1F497D"/>
          <w:sz w:val="28"/>
          <w:szCs w:val="28"/>
        </w:rPr>
        <w:t>,</w:t>
      </w:r>
      <w:r w:rsidR="000A0673">
        <w:rPr>
          <w:rFonts w:ascii="Times New Roman" w:hAnsi="Times New Roman" w:cs="Times New Roman"/>
          <w:color w:val="1F497D"/>
          <w:sz w:val="28"/>
          <w:szCs w:val="28"/>
        </w:rPr>
        <w:t>6</w:t>
      </w:r>
      <w:r w:rsidRPr="006D086E">
        <w:rPr>
          <w:rFonts w:ascii="Times New Roman" w:hAnsi="Times New Roman" w:cs="Times New Roman"/>
          <w:sz w:val="28"/>
          <w:szCs w:val="28"/>
        </w:rPr>
        <w:t> тыс. рублей.</w:t>
      </w:r>
    </w:p>
    <w:p w:rsidR="006D086E" w:rsidRPr="006D086E" w:rsidRDefault="006D086E" w:rsidP="006D086E">
      <w:pPr>
        <w:rPr>
          <w:rFonts w:ascii="Times New Roman" w:hAnsi="Times New Roman" w:cs="Times New Roman"/>
          <w:sz w:val="28"/>
          <w:szCs w:val="28"/>
        </w:rPr>
      </w:pPr>
    </w:p>
    <w:p w:rsidR="006D086E" w:rsidRPr="006D086E" w:rsidRDefault="006D086E" w:rsidP="006D086E">
      <w:pPr>
        <w:spacing w:before="108" w:after="108"/>
        <w:jc w:val="center"/>
        <w:outlineLvl w:val="0"/>
        <w:rPr>
          <w:rFonts w:ascii="Times New Roman" w:hAnsi="Times New Roman" w:cs="Times New Roman"/>
          <w:b/>
          <w:bCs/>
          <w:sz w:val="28"/>
          <w:szCs w:val="28"/>
        </w:rPr>
      </w:pPr>
      <w:bookmarkStart w:id="49" w:name="sub_606"/>
      <w:r w:rsidRPr="006D086E">
        <w:rPr>
          <w:rFonts w:ascii="Times New Roman" w:hAnsi="Times New Roman" w:cs="Times New Roman"/>
          <w:b/>
          <w:bCs/>
          <w:sz w:val="28"/>
          <w:szCs w:val="28"/>
        </w:rPr>
        <w:t>6. Анализ рисков реализации подпрограммы и описание мер управления рисками</w:t>
      </w:r>
    </w:p>
    <w:bookmarkEnd w:id="49"/>
    <w:p w:rsidR="006D086E" w:rsidRPr="006D086E" w:rsidRDefault="006D086E" w:rsidP="006D086E">
      <w:pPr>
        <w:rPr>
          <w:rFonts w:ascii="Times New Roman" w:hAnsi="Times New Roman" w:cs="Times New Roman"/>
          <w:sz w:val="28"/>
          <w:szCs w:val="28"/>
        </w:rPr>
      </w:pPr>
      <w:r w:rsidRPr="006D086E">
        <w:rPr>
          <w:rFonts w:ascii="Times New Roman" w:hAnsi="Times New Roman" w:cs="Times New Roman"/>
          <w:sz w:val="28"/>
          <w:szCs w:val="28"/>
        </w:rPr>
        <w:t xml:space="preserve">Реализация мероприятий подпрограммы связана с различными группами рисков, обусловленных как внутренними факторами, зависящими от исполнителя (технологические риски и организационные риски), так и рисками, относящимися к </w:t>
      </w:r>
      <w:proofErr w:type="gramStart"/>
      <w:r w:rsidRPr="006D086E">
        <w:rPr>
          <w:rFonts w:ascii="Times New Roman" w:hAnsi="Times New Roman" w:cs="Times New Roman"/>
          <w:sz w:val="28"/>
          <w:szCs w:val="28"/>
        </w:rPr>
        <w:t>внешним</w:t>
      </w:r>
      <w:proofErr w:type="gramEnd"/>
      <w:r w:rsidRPr="006D086E">
        <w:rPr>
          <w:rFonts w:ascii="Times New Roman" w:hAnsi="Times New Roman" w:cs="Times New Roman"/>
          <w:sz w:val="28"/>
          <w:szCs w:val="28"/>
        </w:rPr>
        <w:t>: изменения законодательства и внешней экономической ситуации, риски финансового обеспечения. Оказать существенное влияние на последнюю категорию исполнитель не может, поскольку это выходит за пределы его компетенции.</w:t>
      </w:r>
    </w:p>
    <w:p w:rsidR="006D086E" w:rsidRPr="006D086E" w:rsidRDefault="006D086E" w:rsidP="006D086E">
      <w:pPr>
        <w:rPr>
          <w:rFonts w:ascii="Times New Roman" w:hAnsi="Times New Roman" w:cs="Times New Roman"/>
          <w:sz w:val="28"/>
          <w:szCs w:val="28"/>
        </w:rPr>
      </w:pPr>
      <w:r w:rsidRPr="006D086E">
        <w:rPr>
          <w:rFonts w:ascii="Times New Roman" w:hAnsi="Times New Roman" w:cs="Times New Roman"/>
          <w:sz w:val="28"/>
          <w:szCs w:val="28"/>
        </w:rPr>
        <w:t>Комплексная оценка и информация о предполагаемых рисках, полученные на этапе подготовки подпрограммы, в значительной степени упрощают оперативное управление действиями исполнителей и способствуют предупреждению негативных тенденций, связанных с невыполнением поставленных задач.</w:t>
      </w:r>
    </w:p>
    <w:p w:rsidR="006D086E" w:rsidRPr="006D086E" w:rsidRDefault="006D086E" w:rsidP="006D086E">
      <w:pPr>
        <w:rPr>
          <w:rFonts w:ascii="Times New Roman" w:hAnsi="Times New Roman" w:cs="Times New Roman"/>
          <w:sz w:val="28"/>
          <w:szCs w:val="28"/>
        </w:rPr>
      </w:pPr>
      <w:r w:rsidRPr="006D086E">
        <w:rPr>
          <w:rFonts w:ascii="Times New Roman" w:hAnsi="Times New Roman" w:cs="Times New Roman"/>
          <w:sz w:val="28"/>
          <w:szCs w:val="28"/>
        </w:rPr>
        <w:t xml:space="preserve">К внешним факторам могут быть </w:t>
      </w:r>
      <w:proofErr w:type="gramStart"/>
      <w:r w:rsidRPr="006D086E">
        <w:rPr>
          <w:rFonts w:ascii="Times New Roman" w:hAnsi="Times New Roman" w:cs="Times New Roman"/>
          <w:sz w:val="28"/>
          <w:szCs w:val="28"/>
        </w:rPr>
        <w:t>отнесены</w:t>
      </w:r>
      <w:proofErr w:type="gramEnd"/>
      <w:r w:rsidRPr="006D086E">
        <w:rPr>
          <w:rFonts w:ascii="Times New Roman" w:hAnsi="Times New Roman" w:cs="Times New Roman"/>
          <w:sz w:val="28"/>
          <w:szCs w:val="28"/>
        </w:rPr>
        <w:t>:</w:t>
      </w:r>
    </w:p>
    <w:p w:rsidR="006D086E" w:rsidRPr="006D086E" w:rsidRDefault="006D086E" w:rsidP="006D086E">
      <w:pPr>
        <w:rPr>
          <w:rFonts w:ascii="Times New Roman" w:hAnsi="Times New Roman" w:cs="Times New Roman"/>
          <w:sz w:val="28"/>
          <w:szCs w:val="28"/>
        </w:rPr>
      </w:pPr>
      <w:r w:rsidRPr="006D086E">
        <w:rPr>
          <w:rFonts w:ascii="Times New Roman" w:hAnsi="Times New Roman" w:cs="Times New Roman"/>
          <w:sz w:val="28"/>
          <w:szCs w:val="28"/>
        </w:rPr>
        <w:t>возможные изменения в социально-экономической и политической обстановке Российской Федерации, Республики Мордовия, также в финансово-бюджетной сфере;</w:t>
      </w:r>
    </w:p>
    <w:p w:rsidR="006D086E" w:rsidRPr="006D086E" w:rsidRDefault="006D086E" w:rsidP="006D086E">
      <w:pPr>
        <w:rPr>
          <w:rFonts w:ascii="Times New Roman" w:hAnsi="Times New Roman" w:cs="Times New Roman"/>
          <w:sz w:val="28"/>
          <w:szCs w:val="28"/>
        </w:rPr>
      </w:pPr>
      <w:r w:rsidRPr="006D086E">
        <w:rPr>
          <w:rFonts w:ascii="Times New Roman" w:hAnsi="Times New Roman" w:cs="Times New Roman"/>
          <w:sz w:val="28"/>
          <w:szCs w:val="28"/>
        </w:rPr>
        <w:t>изменения федерального и республиканского законодательства, определяющего систему мероприятий.</w:t>
      </w:r>
    </w:p>
    <w:p w:rsidR="006D086E" w:rsidRPr="006D086E" w:rsidRDefault="006D086E" w:rsidP="006D086E">
      <w:pPr>
        <w:rPr>
          <w:rFonts w:ascii="Times New Roman" w:hAnsi="Times New Roman" w:cs="Times New Roman"/>
          <w:sz w:val="28"/>
          <w:szCs w:val="28"/>
        </w:rPr>
      </w:pPr>
      <w:r w:rsidRPr="006D086E">
        <w:rPr>
          <w:rFonts w:ascii="Times New Roman" w:hAnsi="Times New Roman" w:cs="Times New Roman"/>
          <w:sz w:val="28"/>
          <w:szCs w:val="28"/>
        </w:rPr>
        <w:t>К внутренним факторам можно отнести:</w:t>
      </w:r>
    </w:p>
    <w:p w:rsidR="006D086E" w:rsidRPr="006D086E" w:rsidRDefault="006D086E" w:rsidP="006D086E">
      <w:pPr>
        <w:rPr>
          <w:rFonts w:ascii="Times New Roman" w:hAnsi="Times New Roman" w:cs="Times New Roman"/>
          <w:sz w:val="28"/>
          <w:szCs w:val="28"/>
        </w:rPr>
      </w:pPr>
      <w:r w:rsidRPr="006D086E">
        <w:rPr>
          <w:rFonts w:ascii="Times New Roman" w:hAnsi="Times New Roman" w:cs="Times New Roman"/>
          <w:sz w:val="28"/>
          <w:szCs w:val="28"/>
        </w:rPr>
        <w:t xml:space="preserve">нарушение сроков </w:t>
      </w:r>
      <w:proofErr w:type="gramStart"/>
      <w:r w:rsidRPr="006D086E">
        <w:rPr>
          <w:rFonts w:ascii="Times New Roman" w:hAnsi="Times New Roman" w:cs="Times New Roman"/>
          <w:sz w:val="28"/>
          <w:szCs w:val="28"/>
        </w:rPr>
        <w:t>реализации</w:t>
      </w:r>
      <w:proofErr w:type="gramEnd"/>
      <w:r w:rsidRPr="006D086E">
        <w:rPr>
          <w:rFonts w:ascii="Times New Roman" w:hAnsi="Times New Roman" w:cs="Times New Roman"/>
          <w:sz w:val="28"/>
          <w:szCs w:val="28"/>
        </w:rPr>
        <w:t xml:space="preserve"> как отдельных мероприятий, так и всей подпрограммы в целом;</w:t>
      </w:r>
    </w:p>
    <w:p w:rsidR="006D086E" w:rsidRPr="006D086E" w:rsidRDefault="006D086E" w:rsidP="006D086E">
      <w:pPr>
        <w:rPr>
          <w:rFonts w:ascii="Times New Roman" w:hAnsi="Times New Roman" w:cs="Times New Roman"/>
          <w:sz w:val="28"/>
          <w:szCs w:val="28"/>
        </w:rPr>
      </w:pPr>
      <w:r w:rsidRPr="006D086E">
        <w:rPr>
          <w:rFonts w:ascii="Times New Roman" w:hAnsi="Times New Roman" w:cs="Times New Roman"/>
          <w:sz w:val="28"/>
          <w:szCs w:val="28"/>
        </w:rPr>
        <w:t>проблема координации деятельности участников и исполнителей подпрограммы.</w:t>
      </w:r>
    </w:p>
    <w:p w:rsidR="006D086E" w:rsidRPr="006D086E" w:rsidRDefault="006D086E" w:rsidP="006D086E">
      <w:pPr>
        <w:rPr>
          <w:rFonts w:ascii="Times New Roman" w:hAnsi="Times New Roman" w:cs="Times New Roman"/>
          <w:sz w:val="28"/>
          <w:szCs w:val="28"/>
        </w:rPr>
      </w:pPr>
      <w:r w:rsidRPr="006D086E">
        <w:rPr>
          <w:rFonts w:ascii="Times New Roman" w:hAnsi="Times New Roman" w:cs="Times New Roman"/>
          <w:sz w:val="28"/>
          <w:szCs w:val="28"/>
        </w:rPr>
        <w:t>Подпрограмма построена исходя из принципа реалистичности реализации мероприятий.</w:t>
      </w:r>
    </w:p>
    <w:p w:rsidR="006D086E" w:rsidRPr="006D086E" w:rsidRDefault="006D086E" w:rsidP="006D086E">
      <w:pPr>
        <w:rPr>
          <w:rFonts w:ascii="Times New Roman" w:hAnsi="Times New Roman" w:cs="Times New Roman"/>
          <w:sz w:val="28"/>
          <w:szCs w:val="28"/>
        </w:rPr>
      </w:pPr>
      <w:r w:rsidRPr="006D086E">
        <w:rPr>
          <w:rFonts w:ascii="Times New Roman" w:hAnsi="Times New Roman" w:cs="Times New Roman"/>
          <w:sz w:val="28"/>
          <w:szCs w:val="28"/>
        </w:rPr>
        <w:t>Однако при принятии новых правовых актов, подготовке отчетных материалов либо иных мероприятий в силу временных ограничений и высокой загруженности текущей работой возможны нарушения сроков.</w:t>
      </w:r>
    </w:p>
    <w:p w:rsidR="006D086E" w:rsidRPr="006D086E" w:rsidRDefault="006D086E" w:rsidP="006D086E">
      <w:pPr>
        <w:rPr>
          <w:rFonts w:ascii="Times New Roman" w:hAnsi="Times New Roman" w:cs="Times New Roman"/>
          <w:sz w:val="28"/>
          <w:szCs w:val="28"/>
        </w:rPr>
      </w:pPr>
      <w:r w:rsidRPr="006D086E">
        <w:rPr>
          <w:rFonts w:ascii="Times New Roman" w:hAnsi="Times New Roman" w:cs="Times New Roman"/>
          <w:sz w:val="28"/>
          <w:szCs w:val="28"/>
        </w:rPr>
        <w:t xml:space="preserve">Риски, определенные внутренними факторами, будут минимизироваться </w:t>
      </w:r>
      <w:r w:rsidRPr="006D086E">
        <w:rPr>
          <w:rFonts w:ascii="Times New Roman" w:hAnsi="Times New Roman" w:cs="Times New Roman"/>
          <w:sz w:val="28"/>
          <w:szCs w:val="28"/>
        </w:rPr>
        <w:lastRenderedPageBreak/>
        <w:t>путем осуществления организационных, разъяснительных мероприятий.</w:t>
      </w:r>
    </w:p>
    <w:p w:rsidR="006D086E" w:rsidRPr="006D086E" w:rsidRDefault="006D086E" w:rsidP="006D086E">
      <w:pPr>
        <w:rPr>
          <w:rFonts w:ascii="Times New Roman" w:hAnsi="Times New Roman" w:cs="Times New Roman"/>
          <w:sz w:val="28"/>
          <w:szCs w:val="28"/>
        </w:rPr>
      </w:pPr>
      <w:r w:rsidRPr="006D086E">
        <w:rPr>
          <w:rFonts w:ascii="Times New Roman" w:hAnsi="Times New Roman" w:cs="Times New Roman"/>
          <w:sz w:val="28"/>
          <w:szCs w:val="28"/>
        </w:rPr>
        <w:t>Для исключения рисков невыполнения задач подпрограммы необходимо:</w:t>
      </w:r>
    </w:p>
    <w:p w:rsidR="006D086E" w:rsidRPr="006D086E" w:rsidRDefault="006D086E" w:rsidP="006D086E">
      <w:pPr>
        <w:rPr>
          <w:rFonts w:ascii="Times New Roman" w:hAnsi="Times New Roman" w:cs="Times New Roman"/>
          <w:sz w:val="28"/>
          <w:szCs w:val="28"/>
        </w:rPr>
      </w:pPr>
      <w:r w:rsidRPr="006D086E">
        <w:rPr>
          <w:rFonts w:ascii="Times New Roman" w:hAnsi="Times New Roman" w:cs="Times New Roman"/>
          <w:sz w:val="28"/>
          <w:szCs w:val="28"/>
        </w:rPr>
        <w:t>детально проработать схему взаимодействия участников и исполнителей процессов реализации подпрограммы;</w:t>
      </w:r>
    </w:p>
    <w:p w:rsidR="006D086E" w:rsidRPr="006D086E" w:rsidRDefault="006D086E" w:rsidP="006D086E">
      <w:pPr>
        <w:rPr>
          <w:rFonts w:ascii="Times New Roman" w:hAnsi="Times New Roman" w:cs="Times New Roman"/>
          <w:sz w:val="28"/>
          <w:szCs w:val="28"/>
        </w:rPr>
      </w:pPr>
      <w:r w:rsidRPr="006D086E">
        <w:rPr>
          <w:rFonts w:ascii="Times New Roman" w:hAnsi="Times New Roman" w:cs="Times New Roman"/>
          <w:sz w:val="28"/>
          <w:szCs w:val="28"/>
        </w:rPr>
        <w:t>координировать деятельность участников и исполнителей по реализации мероприятий подпрограммы;</w:t>
      </w:r>
    </w:p>
    <w:p w:rsidR="006D086E" w:rsidRPr="006D086E" w:rsidRDefault="006D086E" w:rsidP="006D086E">
      <w:pPr>
        <w:rPr>
          <w:rFonts w:ascii="Times New Roman" w:hAnsi="Times New Roman" w:cs="Times New Roman"/>
          <w:sz w:val="28"/>
          <w:szCs w:val="28"/>
        </w:rPr>
      </w:pPr>
      <w:r w:rsidRPr="006D086E">
        <w:rPr>
          <w:rFonts w:ascii="Times New Roman" w:hAnsi="Times New Roman" w:cs="Times New Roman"/>
          <w:sz w:val="28"/>
          <w:szCs w:val="28"/>
        </w:rPr>
        <w:t>контролировать достижение поставленных на определенном этапе задач;</w:t>
      </w:r>
    </w:p>
    <w:p w:rsidR="006D086E" w:rsidRPr="006D086E" w:rsidRDefault="006D086E" w:rsidP="006D086E">
      <w:pPr>
        <w:rPr>
          <w:rFonts w:ascii="Times New Roman" w:hAnsi="Times New Roman" w:cs="Times New Roman"/>
          <w:sz w:val="28"/>
          <w:szCs w:val="28"/>
        </w:rPr>
      </w:pPr>
      <w:r w:rsidRPr="006D086E">
        <w:rPr>
          <w:rFonts w:ascii="Times New Roman" w:hAnsi="Times New Roman" w:cs="Times New Roman"/>
          <w:sz w:val="28"/>
          <w:szCs w:val="28"/>
        </w:rPr>
        <w:t>осуществлять проведение аналитических мероприятий;</w:t>
      </w:r>
    </w:p>
    <w:p w:rsidR="006D086E" w:rsidRPr="006D086E" w:rsidRDefault="006D086E" w:rsidP="006D086E">
      <w:pPr>
        <w:rPr>
          <w:rFonts w:ascii="Times New Roman" w:hAnsi="Times New Roman" w:cs="Times New Roman"/>
          <w:sz w:val="28"/>
          <w:szCs w:val="28"/>
        </w:rPr>
      </w:pPr>
      <w:r w:rsidRPr="006D086E">
        <w:rPr>
          <w:rFonts w:ascii="Times New Roman" w:hAnsi="Times New Roman" w:cs="Times New Roman"/>
          <w:sz w:val="28"/>
          <w:szCs w:val="28"/>
        </w:rPr>
        <w:t>осуществлять корректировку показателей и мероприятий подпрограммы;</w:t>
      </w:r>
    </w:p>
    <w:p w:rsidR="006D086E" w:rsidRPr="006D086E" w:rsidRDefault="006D086E" w:rsidP="006D086E">
      <w:pPr>
        <w:rPr>
          <w:rFonts w:ascii="Times New Roman" w:hAnsi="Times New Roman" w:cs="Times New Roman"/>
          <w:sz w:val="28"/>
          <w:szCs w:val="28"/>
        </w:rPr>
      </w:pPr>
      <w:r w:rsidRPr="006D086E">
        <w:rPr>
          <w:rFonts w:ascii="Times New Roman" w:hAnsi="Times New Roman" w:cs="Times New Roman"/>
          <w:sz w:val="28"/>
          <w:szCs w:val="28"/>
        </w:rPr>
        <w:t>регулярно осуществлять информационную поддержку реализации мероприятий подпрограммы;</w:t>
      </w:r>
    </w:p>
    <w:p w:rsidR="006D086E" w:rsidRPr="006D086E" w:rsidRDefault="006D086E" w:rsidP="006D086E">
      <w:pPr>
        <w:rPr>
          <w:rFonts w:ascii="Times New Roman" w:hAnsi="Times New Roman" w:cs="Times New Roman"/>
          <w:sz w:val="28"/>
          <w:szCs w:val="28"/>
        </w:rPr>
      </w:pPr>
      <w:r w:rsidRPr="006D086E">
        <w:rPr>
          <w:rFonts w:ascii="Times New Roman" w:hAnsi="Times New Roman" w:cs="Times New Roman"/>
          <w:sz w:val="28"/>
          <w:szCs w:val="28"/>
        </w:rPr>
        <w:t>проводить повышение квалификации и переподготовку работников, принимающих участие в реализации подпрограммы;</w:t>
      </w:r>
    </w:p>
    <w:p w:rsidR="006D086E" w:rsidRPr="006D086E" w:rsidRDefault="006D086E" w:rsidP="006D086E">
      <w:pPr>
        <w:rPr>
          <w:rFonts w:ascii="Times New Roman" w:hAnsi="Times New Roman" w:cs="Times New Roman"/>
          <w:sz w:val="28"/>
          <w:szCs w:val="28"/>
        </w:rPr>
      </w:pPr>
      <w:r w:rsidRPr="006D086E">
        <w:rPr>
          <w:rFonts w:ascii="Times New Roman" w:hAnsi="Times New Roman" w:cs="Times New Roman"/>
          <w:sz w:val="28"/>
          <w:szCs w:val="28"/>
        </w:rPr>
        <w:t>привлекать консультационные организации и экспертов, имеющих опыт проведения работ по повышению эффективности бюджетных расходов и совершенствованию системы управления;</w:t>
      </w:r>
    </w:p>
    <w:p w:rsidR="006D086E" w:rsidRPr="006D086E" w:rsidRDefault="006D086E" w:rsidP="006D086E">
      <w:pPr>
        <w:rPr>
          <w:rFonts w:ascii="Times New Roman" w:hAnsi="Times New Roman" w:cs="Times New Roman"/>
          <w:sz w:val="28"/>
          <w:szCs w:val="28"/>
        </w:rPr>
      </w:pPr>
      <w:r w:rsidRPr="006D086E">
        <w:rPr>
          <w:rFonts w:ascii="Times New Roman" w:hAnsi="Times New Roman" w:cs="Times New Roman"/>
          <w:sz w:val="28"/>
          <w:szCs w:val="28"/>
        </w:rPr>
        <w:t>стимулировать деятельность исполнителей подпрограммы.</w:t>
      </w:r>
    </w:p>
    <w:p w:rsidR="006D086E" w:rsidRPr="006D086E" w:rsidRDefault="006D086E" w:rsidP="006D086E">
      <w:pPr>
        <w:rPr>
          <w:rFonts w:ascii="Times New Roman" w:hAnsi="Times New Roman" w:cs="Times New Roman"/>
          <w:sz w:val="28"/>
          <w:szCs w:val="28"/>
        </w:rPr>
      </w:pPr>
    </w:p>
    <w:p w:rsidR="006D086E" w:rsidRPr="006D086E" w:rsidRDefault="006D086E" w:rsidP="006D086E">
      <w:pPr>
        <w:spacing w:before="108" w:after="108"/>
        <w:jc w:val="center"/>
        <w:outlineLvl w:val="0"/>
        <w:rPr>
          <w:rFonts w:ascii="Times New Roman" w:hAnsi="Times New Roman" w:cs="Times New Roman"/>
          <w:b/>
          <w:bCs/>
          <w:sz w:val="28"/>
          <w:szCs w:val="28"/>
        </w:rPr>
      </w:pPr>
      <w:r w:rsidRPr="006D086E">
        <w:rPr>
          <w:rFonts w:ascii="Times New Roman" w:hAnsi="Times New Roman" w:cs="Times New Roman"/>
          <w:b/>
          <w:bCs/>
          <w:sz w:val="28"/>
          <w:szCs w:val="28"/>
        </w:rPr>
        <w:t>7. Методика оценки эффективности подпрограммы</w:t>
      </w:r>
    </w:p>
    <w:p w:rsidR="006D086E" w:rsidRPr="006D086E" w:rsidRDefault="006D086E" w:rsidP="006D086E">
      <w:pPr>
        <w:rPr>
          <w:rFonts w:ascii="Times New Roman" w:hAnsi="Times New Roman" w:cs="Times New Roman"/>
          <w:sz w:val="28"/>
          <w:szCs w:val="28"/>
        </w:rPr>
      </w:pPr>
      <w:r w:rsidRPr="006D086E">
        <w:rPr>
          <w:rFonts w:ascii="Times New Roman" w:hAnsi="Times New Roman" w:cs="Times New Roman"/>
          <w:sz w:val="28"/>
          <w:szCs w:val="28"/>
        </w:rPr>
        <w:t>Эффективность реализации подпрограммы в целом оценивается исходя из достижения уровня по каждому из основных показателей (индикаторов) как по годам по отношению к предыдущему году, так и нарастающим итогом к базовому году.</w:t>
      </w:r>
    </w:p>
    <w:p w:rsidR="006D086E" w:rsidRPr="006D086E" w:rsidRDefault="006D086E" w:rsidP="006D086E">
      <w:pPr>
        <w:rPr>
          <w:rFonts w:ascii="Times New Roman" w:hAnsi="Times New Roman" w:cs="Times New Roman"/>
          <w:sz w:val="28"/>
          <w:szCs w:val="28"/>
        </w:rPr>
      </w:pPr>
      <w:r w:rsidRPr="006D086E">
        <w:rPr>
          <w:rFonts w:ascii="Times New Roman" w:hAnsi="Times New Roman" w:cs="Times New Roman"/>
          <w:sz w:val="28"/>
          <w:szCs w:val="28"/>
        </w:rPr>
        <w:t>Оценка эффективности выполнения показателей подпрограммы производится на основе ежегодного мониторинга выполнения соответствующих индикаторов и количественных показателей.</w:t>
      </w:r>
    </w:p>
    <w:p w:rsidR="006D086E" w:rsidRPr="006D086E" w:rsidRDefault="006D086E" w:rsidP="006D086E">
      <w:pPr>
        <w:rPr>
          <w:rFonts w:ascii="Times New Roman" w:hAnsi="Times New Roman" w:cs="Times New Roman"/>
          <w:sz w:val="28"/>
          <w:szCs w:val="28"/>
        </w:rPr>
      </w:pPr>
      <w:r w:rsidRPr="006D086E">
        <w:rPr>
          <w:rFonts w:ascii="Times New Roman" w:hAnsi="Times New Roman" w:cs="Times New Roman"/>
          <w:sz w:val="28"/>
          <w:szCs w:val="28"/>
        </w:rPr>
        <w:t>Степень достижения целей (решения задач) подпрограммы (С</w:t>
      </w:r>
      <w:r w:rsidRPr="002E3BAE">
        <w:rPr>
          <w:rFonts w:ascii="Times New Roman" w:hAnsi="Times New Roman" w:cs="Times New Roman"/>
          <w:sz w:val="22"/>
          <w:szCs w:val="22"/>
        </w:rPr>
        <w:t>д</w:t>
      </w:r>
      <w:r w:rsidRPr="006D086E">
        <w:rPr>
          <w:rFonts w:ascii="Times New Roman" w:hAnsi="Times New Roman" w:cs="Times New Roman"/>
          <w:sz w:val="28"/>
          <w:szCs w:val="28"/>
        </w:rPr>
        <w:t>) определяется по формуле:</w:t>
      </w:r>
    </w:p>
    <w:p w:rsidR="006D086E" w:rsidRPr="00B76BD7" w:rsidRDefault="006D086E" w:rsidP="006D086E">
      <w:pPr>
        <w:rPr>
          <w:rFonts w:ascii="Times New Roman" w:hAnsi="Times New Roman" w:cs="Times New Roman"/>
          <w:sz w:val="22"/>
          <w:szCs w:val="22"/>
        </w:rPr>
      </w:pPr>
    </w:p>
    <w:p w:rsidR="006D086E" w:rsidRPr="006D086E" w:rsidRDefault="006D086E" w:rsidP="006D086E">
      <w:pPr>
        <w:ind w:firstLine="698"/>
        <w:jc w:val="center"/>
        <w:rPr>
          <w:rFonts w:ascii="Times New Roman" w:hAnsi="Times New Roman" w:cs="Times New Roman"/>
          <w:sz w:val="28"/>
          <w:szCs w:val="28"/>
        </w:rPr>
      </w:pPr>
      <w:r w:rsidRPr="006D086E">
        <w:rPr>
          <w:rFonts w:ascii="Times New Roman" w:hAnsi="Times New Roman" w:cs="Times New Roman"/>
          <w:sz w:val="28"/>
          <w:szCs w:val="28"/>
        </w:rPr>
        <w:t>С</w:t>
      </w:r>
      <w:r w:rsidRPr="002E3BAE">
        <w:rPr>
          <w:rFonts w:ascii="Times New Roman" w:hAnsi="Times New Roman" w:cs="Times New Roman"/>
          <w:sz w:val="22"/>
          <w:szCs w:val="22"/>
        </w:rPr>
        <w:t>д</w:t>
      </w:r>
      <w:r w:rsidRPr="006D086E">
        <w:rPr>
          <w:rFonts w:ascii="Times New Roman" w:hAnsi="Times New Roman" w:cs="Times New Roman"/>
          <w:sz w:val="28"/>
          <w:szCs w:val="28"/>
        </w:rPr>
        <w:t xml:space="preserve"> = П</w:t>
      </w:r>
      <w:r w:rsidRPr="002E3BAE">
        <w:rPr>
          <w:rFonts w:ascii="Times New Roman" w:hAnsi="Times New Roman" w:cs="Times New Roman"/>
          <w:sz w:val="22"/>
          <w:szCs w:val="22"/>
        </w:rPr>
        <w:t>ф</w:t>
      </w:r>
      <w:r w:rsidRPr="006D086E">
        <w:rPr>
          <w:rFonts w:ascii="Times New Roman" w:hAnsi="Times New Roman" w:cs="Times New Roman"/>
          <w:sz w:val="28"/>
          <w:szCs w:val="28"/>
        </w:rPr>
        <w:t xml:space="preserve"> / П</w:t>
      </w:r>
      <w:r w:rsidRPr="002E3BAE">
        <w:rPr>
          <w:rFonts w:ascii="Times New Roman" w:hAnsi="Times New Roman" w:cs="Times New Roman"/>
          <w:sz w:val="22"/>
          <w:szCs w:val="22"/>
        </w:rPr>
        <w:t>п</w:t>
      </w:r>
      <w:r w:rsidRPr="006D086E">
        <w:rPr>
          <w:rFonts w:ascii="Times New Roman" w:hAnsi="Times New Roman" w:cs="Times New Roman"/>
          <w:sz w:val="28"/>
          <w:szCs w:val="28"/>
        </w:rPr>
        <w:t>, где:</w:t>
      </w:r>
    </w:p>
    <w:p w:rsidR="006D086E" w:rsidRPr="00B76BD7" w:rsidRDefault="006D086E" w:rsidP="006D086E">
      <w:pPr>
        <w:rPr>
          <w:rFonts w:ascii="Times New Roman" w:hAnsi="Times New Roman" w:cs="Times New Roman"/>
          <w:sz w:val="22"/>
          <w:szCs w:val="22"/>
        </w:rPr>
      </w:pPr>
    </w:p>
    <w:p w:rsidR="006D086E" w:rsidRPr="006D086E" w:rsidRDefault="006D086E" w:rsidP="006D086E">
      <w:pPr>
        <w:rPr>
          <w:rFonts w:ascii="Times New Roman" w:hAnsi="Times New Roman" w:cs="Times New Roman"/>
          <w:sz w:val="28"/>
          <w:szCs w:val="28"/>
        </w:rPr>
      </w:pPr>
      <w:r w:rsidRPr="006D086E">
        <w:rPr>
          <w:rFonts w:ascii="Times New Roman" w:hAnsi="Times New Roman" w:cs="Times New Roman"/>
          <w:sz w:val="28"/>
          <w:szCs w:val="28"/>
        </w:rPr>
        <w:t>П</w:t>
      </w:r>
      <w:r w:rsidRPr="002E3BAE">
        <w:rPr>
          <w:rFonts w:ascii="Times New Roman" w:hAnsi="Times New Roman" w:cs="Times New Roman"/>
          <w:sz w:val="22"/>
          <w:szCs w:val="22"/>
        </w:rPr>
        <w:t>ф</w:t>
      </w:r>
      <w:r w:rsidRPr="006D086E">
        <w:rPr>
          <w:rFonts w:ascii="Times New Roman" w:hAnsi="Times New Roman" w:cs="Times New Roman"/>
          <w:sz w:val="28"/>
          <w:szCs w:val="28"/>
        </w:rPr>
        <w:t xml:space="preserve"> - фактическое значение индикатора (показателя) подпрограммы;</w:t>
      </w:r>
    </w:p>
    <w:p w:rsidR="006D086E" w:rsidRPr="006D086E" w:rsidRDefault="006D086E" w:rsidP="006D086E">
      <w:pPr>
        <w:rPr>
          <w:rFonts w:ascii="Times New Roman" w:hAnsi="Times New Roman" w:cs="Times New Roman"/>
          <w:sz w:val="28"/>
          <w:szCs w:val="28"/>
        </w:rPr>
      </w:pPr>
      <w:r w:rsidRPr="006D086E">
        <w:rPr>
          <w:rFonts w:ascii="Times New Roman" w:hAnsi="Times New Roman" w:cs="Times New Roman"/>
          <w:sz w:val="28"/>
          <w:szCs w:val="28"/>
        </w:rPr>
        <w:t>П</w:t>
      </w:r>
      <w:r w:rsidRPr="002E3BAE">
        <w:rPr>
          <w:rFonts w:ascii="Times New Roman" w:hAnsi="Times New Roman" w:cs="Times New Roman"/>
          <w:sz w:val="22"/>
          <w:szCs w:val="22"/>
        </w:rPr>
        <w:t>п</w:t>
      </w:r>
      <w:r w:rsidRPr="006D086E">
        <w:rPr>
          <w:rFonts w:ascii="Times New Roman" w:hAnsi="Times New Roman" w:cs="Times New Roman"/>
          <w:sz w:val="28"/>
          <w:szCs w:val="28"/>
        </w:rPr>
        <w:t xml:space="preserve"> - плановое значение индикатора (показателя) подпрограммы (для индикаторов (показателей), желаемой тенденцией развития которых является рост значений).</w:t>
      </w:r>
    </w:p>
    <w:p w:rsidR="006D086E" w:rsidRPr="006D086E" w:rsidRDefault="006D086E" w:rsidP="006D086E">
      <w:pPr>
        <w:rPr>
          <w:rFonts w:ascii="Times New Roman" w:hAnsi="Times New Roman" w:cs="Times New Roman"/>
          <w:sz w:val="28"/>
          <w:szCs w:val="28"/>
        </w:rPr>
      </w:pPr>
      <w:r w:rsidRPr="006D086E">
        <w:rPr>
          <w:rFonts w:ascii="Times New Roman" w:hAnsi="Times New Roman" w:cs="Times New Roman"/>
          <w:sz w:val="28"/>
          <w:szCs w:val="28"/>
        </w:rPr>
        <w:t>Уровень финансирования реализации мероприятий подпрограммы (У</w:t>
      </w:r>
      <w:r w:rsidRPr="002E3BAE">
        <w:rPr>
          <w:rFonts w:ascii="Times New Roman" w:hAnsi="Times New Roman" w:cs="Times New Roman"/>
          <w:sz w:val="22"/>
          <w:szCs w:val="22"/>
        </w:rPr>
        <w:t>ф</w:t>
      </w:r>
      <w:r w:rsidRPr="006D086E">
        <w:rPr>
          <w:rFonts w:ascii="Times New Roman" w:hAnsi="Times New Roman" w:cs="Times New Roman"/>
          <w:sz w:val="28"/>
          <w:szCs w:val="28"/>
        </w:rPr>
        <w:t>) определяется по формуле:</w:t>
      </w:r>
    </w:p>
    <w:p w:rsidR="006D086E" w:rsidRPr="00B76BD7" w:rsidRDefault="006D086E" w:rsidP="006D086E">
      <w:pPr>
        <w:rPr>
          <w:rFonts w:ascii="Times New Roman" w:hAnsi="Times New Roman" w:cs="Times New Roman"/>
          <w:sz w:val="22"/>
          <w:szCs w:val="22"/>
        </w:rPr>
      </w:pPr>
    </w:p>
    <w:p w:rsidR="006D086E" w:rsidRPr="006D086E" w:rsidRDefault="006D086E" w:rsidP="006D086E">
      <w:pPr>
        <w:ind w:firstLine="698"/>
        <w:jc w:val="center"/>
        <w:rPr>
          <w:rFonts w:ascii="Times New Roman" w:hAnsi="Times New Roman" w:cs="Times New Roman"/>
          <w:sz w:val="28"/>
          <w:szCs w:val="28"/>
        </w:rPr>
      </w:pPr>
      <w:r w:rsidRPr="006D086E">
        <w:rPr>
          <w:rFonts w:ascii="Times New Roman" w:hAnsi="Times New Roman" w:cs="Times New Roman"/>
          <w:sz w:val="28"/>
          <w:szCs w:val="28"/>
        </w:rPr>
        <w:t>У</w:t>
      </w:r>
      <w:r w:rsidRPr="002E3BAE">
        <w:rPr>
          <w:rFonts w:ascii="Times New Roman" w:hAnsi="Times New Roman" w:cs="Times New Roman"/>
          <w:sz w:val="22"/>
          <w:szCs w:val="22"/>
        </w:rPr>
        <w:t>ф</w:t>
      </w:r>
      <w:r w:rsidRPr="006D086E">
        <w:rPr>
          <w:rFonts w:ascii="Times New Roman" w:hAnsi="Times New Roman" w:cs="Times New Roman"/>
          <w:sz w:val="28"/>
          <w:szCs w:val="28"/>
        </w:rPr>
        <w:t xml:space="preserve"> = З</w:t>
      </w:r>
      <w:r w:rsidRPr="002E3BAE">
        <w:rPr>
          <w:rFonts w:ascii="Times New Roman" w:hAnsi="Times New Roman" w:cs="Times New Roman"/>
          <w:sz w:val="22"/>
          <w:szCs w:val="22"/>
        </w:rPr>
        <w:t>ф</w:t>
      </w:r>
      <w:r w:rsidRPr="006D086E">
        <w:rPr>
          <w:rFonts w:ascii="Times New Roman" w:hAnsi="Times New Roman" w:cs="Times New Roman"/>
          <w:sz w:val="28"/>
          <w:szCs w:val="28"/>
        </w:rPr>
        <w:t xml:space="preserve"> / З</w:t>
      </w:r>
      <w:r w:rsidRPr="002E3BAE">
        <w:rPr>
          <w:rFonts w:ascii="Times New Roman" w:hAnsi="Times New Roman" w:cs="Times New Roman"/>
          <w:sz w:val="22"/>
          <w:szCs w:val="22"/>
        </w:rPr>
        <w:t>п</w:t>
      </w:r>
      <w:r w:rsidRPr="006D086E">
        <w:rPr>
          <w:rFonts w:ascii="Times New Roman" w:hAnsi="Times New Roman" w:cs="Times New Roman"/>
          <w:sz w:val="28"/>
          <w:szCs w:val="28"/>
        </w:rPr>
        <w:t>, где:</w:t>
      </w:r>
    </w:p>
    <w:p w:rsidR="006D086E" w:rsidRPr="00B76BD7" w:rsidRDefault="006D086E" w:rsidP="006D086E">
      <w:pPr>
        <w:rPr>
          <w:rFonts w:ascii="Times New Roman" w:hAnsi="Times New Roman" w:cs="Times New Roman"/>
          <w:sz w:val="22"/>
          <w:szCs w:val="22"/>
        </w:rPr>
      </w:pPr>
    </w:p>
    <w:p w:rsidR="006D086E" w:rsidRPr="006D086E" w:rsidRDefault="006D086E" w:rsidP="006D086E">
      <w:pPr>
        <w:rPr>
          <w:rFonts w:ascii="Times New Roman" w:hAnsi="Times New Roman" w:cs="Times New Roman"/>
          <w:sz w:val="28"/>
          <w:szCs w:val="28"/>
        </w:rPr>
      </w:pPr>
      <w:r w:rsidRPr="006D086E">
        <w:rPr>
          <w:rFonts w:ascii="Times New Roman" w:hAnsi="Times New Roman" w:cs="Times New Roman"/>
          <w:sz w:val="28"/>
          <w:szCs w:val="28"/>
        </w:rPr>
        <w:t>Зф - фактический объем финансовых ресурсов, направленный на реализацию мероприятий Подпрограммы;</w:t>
      </w:r>
    </w:p>
    <w:p w:rsidR="006D086E" w:rsidRPr="006D086E" w:rsidRDefault="006D086E" w:rsidP="006D086E">
      <w:pPr>
        <w:rPr>
          <w:rFonts w:ascii="Times New Roman" w:hAnsi="Times New Roman" w:cs="Times New Roman"/>
          <w:sz w:val="28"/>
          <w:szCs w:val="28"/>
        </w:rPr>
      </w:pPr>
      <w:r w:rsidRPr="006D086E">
        <w:rPr>
          <w:rFonts w:ascii="Times New Roman" w:hAnsi="Times New Roman" w:cs="Times New Roman"/>
          <w:sz w:val="28"/>
          <w:szCs w:val="28"/>
        </w:rPr>
        <w:t>Зп - плановый объем финансовых ресурсов на соответствующий отчетный период.</w:t>
      </w:r>
    </w:p>
    <w:p w:rsidR="006D086E" w:rsidRPr="006D086E" w:rsidRDefault="006D086E" w:rsidP="006D086E">
      <w:pPr>
        <w:rPr>
          <w:rFonts w:ascii="Times New Roman" w:hAnsi="Times New Roman" w:cs="Times New Roman"/>
          <w:sz w:val="28"/>
          <w:szCs w:val="28"/>
        </w:rPr>
      </w:pPr>
      <w:r w:rsidRPr="006D086E">
        <w:rPr>
          <w:rFonts w:ascii="Times New Roman" w:hAnsi="Times New Roman" w:cs="Times New Roman"/>
          <w:sz w:val="28"/>
          <w:szCs w:val="28"/>
        </w:rPr>
        <w:t>Степень реализации мероприятий подпрограммы определяется исходя из числа выполнения запланированных мероприятий в соответствии со следующей формулой:</w:t>
      </w:r>
    </w:p>
    <w:p w:rsidR="006D086E" w:rsidRPr="006D086E" w:rsidRDefault="006D086E" w:rsidP="006D086E">
      <w:pPr>
        <w:rPr>
          <w:rFonts w:ascii="Times New Roman" w:hAnsi="Times New Roman" w:cs="Times New Roman"/>
          <w:sz w:val="28"/>
          <w:szCs w:val="28"/>
        </w:rPr>
      </w:pPr>
    </w:p>
    <w:p w:rsidR="006D086E" w:rsidRPr="006D086E" w:rsidRDefault="006D086E" w:rsidP="006D086E">
      <w:pPr>
        <w:ind w:firstLine="698"/>
        <w:jc w:val="center"/>
        <w:rPr>
          <w:rFonts w:ascii="Times New Roman" w:hAnsi="Times New Roman" w:cs="Times New Roman"/>
          <w:sz w:val="28"/>
          <w:szCs w:val="28"/>
        </w:rPr>
      </w:pPr>
      <w:r w:rsidRPr="006D086E">
        <w:rPr>
          <w:rFonts w:ascii="Times New Roman" w:hAnsi="Times New Roman" w:cs="Times New Roman"/>
          <w:sz w:val="28"/>
          <w:szCs w:val="28"/>
        </w:rPr>
        <w:t>Э</w:t>
      </w:r>
      <w:r w:rsidRPr="002E3BAE">
        <w:rPr>
          <w:rFonts w:ascii="Times New Roman" w:hAnsi="Times New Roman" w:cs="Times New Roman"/>
          <w:sz w:val="22"/>
          <w:szCs w:val="22"/>
        </w:rPr>
        <w:t>м</w:t>
      </w:r>
      <w:r w:rsidRPr="006D086E">
        <w:rPr>
          <w:rFonts w:ascii="Times New Roman" w:hAnsi="Times New Roman" w:cs="Times New Roman"/>
          <w:sz w:val="28"/>
          <w:szCs w:val="28"/>
        </w:rPr>
        <w:t xml:space="preserve"> = М</w:t>
      </w:r>
      <w:r w:rsidRPr="002E3BAE">
        <w:rPr>
          <w:rFonts w:ascii="Times New Roman" w:hAnsi="Times New Roman" w:cs="Times New Roman"/>
          <w:sz w:val="22"/>
          <w:szCs w:val="22"/>
        </w:rPr>
        <w:t>ф</w:t>
      </w:r>
      <w:r w:rsidRPr="006D086E">
        <w:rPr>
          <w:rFonts w:ascii="Times New Roman" w:hAnsi="Times New Roman" w:cs="Times New Roman"/>
          <w:sz w:val="28"/>
          <w:szCs w:val="28"/>
        </w:rPr>
        <w:t xml:space="preserve"> / М</w:t>
      </w:r>
      <w:r w:rsidRPr="002E3BAE">
        <w:rPr>
          <w:rFonts w:ascii="Times New Roman" w:hAnsi="Times New Roman" w:cs="Times New Roman"/>
          <w:sz w:val="22"/>
          <w:szCs w:val="22"/>
        </w:rPr>
        <w:t>п</w:t>
      </w:r>
      <w:r w:rsidRPr="006D086E">
        <w:rPr>
          <w:rFonts w:ascii="Times New Roman" w:hAnsi="Times New Roman" w:cs="Times New Roman"/>
          <w:sz w:val="28"/>
          <w:szCs w:val="28"/>
        </w:rPr>
        <w:t>, где:</w:t>
      </w:r>
    </w:p>
    <w:p w:rsidR="006D086E" w:rsidRPr="006D086E" w:rsidRDefault="006D086E" w:rsidP="006D086E">
      <w:pPr>
        <w:rPr>
          <w:rFonts w:ascii="Times New Roman" w:hAnsi="Times New Roman" w:cs="Times New Roman"/>
          <w:sz w:val="28"/>
          <w:szCs w:val="28"/>
        </w:rPr>
      </w:pPr>
    </w:p>
    <w:p w:rsidR="006D086E" w:rsidRPr="006D086E" w:rsidRDefault="006D086E" w:rsidP="006D086E">
      <w:pPr>
        <w:rPr>
          <w:rFonts w:ascii="Times New Roman" w:hAnsi="Times New Roman" w:cs="Times New Roman"/>
          <w:sz w:val="28"/>
          <w:szCs w:val="28"/>
        </w:rPr>
      </w:pPr>
      <w:r w:rsidRPr="006D086E">
        <w:rPr>
          <w:rFonts w:ascii="Times New Roman" w:hAnsi="Times New Roman" w:cs="Times New Roman"/>
          <w:sz w:val="28"/>
          <w:szCs w:val="28"/>
        </w:rPr>
        <w:t>Э</w:t>
      </w:r>
      <w:r w:rsidRPr="002E3BAE">
        <w:rPr>
          <w:rFonts w:ascii="Times New Roman" w:hAnsi="Times New Roman" w:cs="Times New Roman"/>
          <w:sz w:val="22"/>
          <w:szCs w:val="22"/>
        </w:rPr>
        <w:t>м</w:t>
      </w:r>
      <w:r w:rsidRPr="006D086E">
        <w:rPr>
          <w:rFonts w:ascii="Times New Roman" w:hAnsi="Times New Roman" w:cs="Times New Roman"/>
          <w:sz w:val="28"/>
          <w:szCs w:val="28"/>
        </w:rPr>
        <w:t xml:space="preserve"> - Степень реализации мероприятий подпрограммы;</w:t>
      </w:r>
    </w:p>
    <w:p w:rsidR="006D086E" w:rsidRPr="006D086E" w:rsidRDefault="006D086E" w:rsidP="006D086E">
      <w:pPr>
        <w:rPr>
          <w:rFonts w:ascii="Times New Roman" w:hAnsi="Times New Roman" w:cs="Times New Roman"/>
          <w:sz w:val="28"/>
          <w:szCs w:val="28"/>
        </w:rPr>
      </w:pPr>
      <w:r w:rsidRPr="006D086E">
        <w:rPr>
          <w:rFonts w:ascii="Times New Roman" w:hAnsi="Times New Roman" w:cs="Times New Roman"/>
          <w:sz w:val="28"/>
          <w:szCs w:val="28"/>
        </w:rPr>
        <w:t>М</w:t>
      </w:r>
      <w:r w:rsidRPr="002E3BAE">
        <w:rPr>
          <w:rFonts w:ascii="Times New Roman" w:hAnsi="Times New Roman" w:cs="Times New Roman"/>
          <w:sz w:val="22"/>
          <w:szCs w:val="22"/>
        </w:rPr>
        <w:t>ф</w:t>
      </w:r>
      <w:r w:rsidRPr="006D086E">
        <w:rPr>
          <w:rFonts w:ascii="Times New Roman" w:hAnsi="Times New Roman" w:cs="Times New Roman"/>
          <w:sz w:val="28"/>
          <w:szCs w:val="28"/>
        </w:rPr>
        <w:t xml:space="preserve"> - количество реализованных мероприятий подпрограммы;</w:t>
      </w:r>
    </w:p>
    <w:p w:rsidR="006D086E" w:rsidRPr="00903604" w:rsidRDefault="006D086E" w:rsidP="006D086E">
      <w:pPr>
        <w:spacing w:before="108" w:after="108"/>
        <w:ind w:firstLine="0"/>
        <w:jc w:val="center"/>
        <w:outlineLvl w:val="0"/>
        <w:rPr>
          <w:rFonts w:ascii="Times New Roman" w:hAnsi="Times New Roman" w:cs="Times New Roman"/>
          <w:bCs/>
          <w:color w:val="26282F"/>
          <w:sz w:val="28"/>
          <w:szCs w:val="28"/>
        </w:rPr>
      </w:pPr>
      <w:r w:rsidRPr="00903604">
        <w:rPr>
          <w:rFonts w:ascii="Times New Roman" w:hAnsi="Times New Roman" w:cs="Times New Roman"/>
          <w:bCs/>
          <w:color w:val="26282F"/>
          <w:sz w:val="28"/>
          <w:szCs w:val="28"/>
        </w:rPr>
        <w:t>М</w:t>
      </w:r>
      <w:r w:rsidRPr="002E3BAE">
        <w:rPr>
          <w:rFonts w:ascii="Times New Roman" w:hAnsi="Times New Roman" w:cs="Times New Roman"/>
          <w:bCs/>
          <w:color w:val="26282F"/>
          <w:sz w:val="22"/>
          <w:szCs w:val="22"/>
        </w:rPr>
        <w:t>п</w:t>
      </w:r>
      <w:r w:rsidRPr="00903604">
        <w:rPr>
          <w:rFonts w:ascii="Times New Roman" w:hAnsi="Times New Roman" w:cs="Times New Roman"/>
          <w:bCs/>
          <w:color w:val="26282F"/>
          <w:sz w:val="28"/>
          <w:szCs w:val="28"/>
        </w:rPr>
        <w:t xml:space="preserve"> - количество мероприятий подпрограммы, планируемое к реализации.</w:t>
      </w:r>
    </w:p>
    <w:p w:rsidR="00903604" w:rsidRPr="006D086E" w:rsidRDefault="00903604" w:rsidP="006D086E">
      <w:pPr>
        <w:spacing w:before="108" w:after="108"/>
        <w:ind w:firstLine="0"/>
        <w:jc w:val="center"/>
        <w:outlineLvl w:val="0"/>
        <w:rPr>
          <w:rFonts w:ascii="Times New Roman" w:hAnsi="Times New Roman" w:cs="Times New Roman"/>
          <w:b/>
          <w:bCs/>
          <w:color w:val="26282F"/>
          <w:sz w:val="28"/>
          <w:szCs w:val="28"/>
        </w:rPr>
      </w:pPr>
    </w:p>
    <w:p w:rsidR="003745A4" w:rsidRDefault="003745A4" w:rsidP="0039241D">
      <w:pPr>
        <w:ind w:firstLine="698"/>
        <w:jc w:val="right"/>
        <w:rPr>
          <w:rFonts w:ascii="Times New Roman" w:hAnsi="Times New Roman" w:cs="Times New Roman"/>
          <w:b/>
          <w:bCs/>
          <w:color w:val="26282F"/>
          <w:sz w:val="28"/>
          <w:szCs w:val="28"/>
        </w:rPr>
      </w:pPr>
    </w:p>
    <w:p w:rsidR="003745A4" w:rsidRDefault="003745A4" w:rsidP="0039241D">
      <w:pPr>
        <w:ind w:firstLine="698"/>
        <w:jc w:val="right"/>
        <w:rPr>
          <w:rFonts w:ascii="Times New Roman" w:hAnsi="Times New Roman" w:cs="Times New Roman"/>
          <w:b/>
          <w:bCs/>
          <w:color w:val="26282F"/>
          <w:sz w:val="28"/>
          <w:szCs w:val="28"/>
        </w:rPr>
      </w:pPr>
    </w:p>
    <w:p w:rsidR="003745A4" w:rsidRDefault="003745A4" w:rsidP="0039241D">
      <w:pPr>
        <w:ind w:firstLine="698"/>
        <w:jc w:val="right"/>
        <w:rPr>
          <w:rFonts w:ascii="Times New Roman" w:hAnsi="Times New Roman" w:cs="Times New Roman"/>
          <w:b/>
          <w:bCs/>
          <w:color w:val="26282F"/>
          <w:sz w:val="28"/>
          <w:szCs w:val="28"/>
        </w:rPr>
      </w:pPr>
    </w:p>
    <w:p w:rsidR="003745A4" w:rsidRDefault="003745A4" w:rsidP="0039241D">
      <w:pPr>
        <w:ind w:firstLine="698"/>
        <w:jc w:val="right"/>
        <w:rPr>
          <w:rFonts w:ascii="Times New Roman" w:hAnsi="Times New Roman" w:cs="Times New Roman"/>
          <w:b/>
          <w:bCs/>
          <w:color w:val="26282F"/>
          <w:sz w:val="28"/>
          <w:szCs w:val="28"/>
        </w:rPr>
      </w:pPr>
    </w:p>
    <w:p w:rsidR="003745A4" w:rsidRDefault="003745A4" w:rsidP="0039241D">
      <w:pPr>
        <w:ind w:firstLine="698"/>
        <w:jc w:val="right"/>
        <w:rPr>
          <w:rFonts w:ascii="Times New Roman" w:hAnsi="Times New Roman" w:cs="Times New Roman"/>
          <w:b/>
          <w:bCs/>
          <w:color w:val="26282F"/>
          <w:sz w:val="28"/>
          <w:szCs w:val="28"/>
        </w:rPr>
      </w:pPr>
    </w:p>
    <w:p w:rsidR="003745A4" w:rsidRDefault="003745A4" w:rsidP="0039241D">
      <w:pPr>
        <w:ind w:firstLine="698"/>
        <w:jc w:val="right"/>
        <w:rPr>
          <w:rFonts w:ascii="Times New Roman" w:hAnsi="Times New Roman" w:cs="Times New Roman"/>
          <w:b/>
          <w:bCs/>
          <w:color w:val="26282F"/>
          <w:sz w:val="28"/>
          <w:szCs w:val="28"/>
        </w:rPr>
      </w:pPr>
    </w:p>
    <w:p w:rsidR="003745A4" w:rsidRDefault="003745A4" w:rsidP="0039241D">
      <w:pPr>
        <w:ind w:firstLine="698"/>
        <w:jc w:val="right"/>
        <w:rPr>
          <w:rFonts w:ascii="Times New Roman" w:hAnsi="Times New Roman" w:cs="Times New Roman"/>
          <w:b/>
          <w:bCs/>
          <w:color w:val="26282F"/>
          <w:sz w:val="28"/>
          <w:szCs w:val="28"/>
        </w:rPr>
      </w:pPr>
    </w:p>
    <w:p w:rsidR="003745A4" w:rsidRDefault="003745A4" w:rsidP="0039241D">
      <w:pPr>
        <w:ind w:firstLine="698"/>
        <w:jc w:val="right"/>
        <w:rPr>
          <w:rFonts w:ascii="Times New Roman" w:hAnsi="Times New Roman" w:cs="Times New Roman"/>
          <w:b/>
          <w:bCs/>
          <w:color w:val="26282F"/>
          <w:sz w:val="28"/>
          <w:szCs w:val="28"/>
        </w:rPr>
      </w:pPr>
    </w:p>
    <w:p w:rsidR="003745A4" w:rsidRDefault="003745A4" w:rsidP="0039241D">
      <w:pPr>
        <w:ind w:firstLine="698"/>
        <w:jc w:val="right"/>
        <w:rPr>
          <w:rFonts w:ascii="Times New Roman" w:hAnsi="Times New Roman" w:cs="Times New Roman"/>
          <w:b/>
          <w:bCs/>
          <w:color w:val="26282F"/>
          <w:sz w:val="28"/>
          <w:szCs w:val="28"/>
        </w:rPr>
      </w:pPr>
    </w:p>
    <w:p w:rsidR="003745A4" w:rsidRDefault="003745A4" w:rsidP="0039241D">
      <w:pPr>
        <w:ind w:firstLine="698"/>
        <w:jc w:val="right"/>
        <w:rPr>
          <w:rFonts w:ascii="Times New Roman" w:hAnsi="Times New Roman" w:cs="Times New Roman"/>
          <w:b/>
          <w:bCs/>
          <w:color w:val="26282F"/>
          <w:sz w:val="28"/>
          <w:szCs w:val="28"/>
        </w:rPr>
      </w:pPr>
    </w:p>
    <w:p w:rsidR="003745A4" w:rsidRDefault="003745A4" w:rsidP="0039241D">
      <w:pPr>
        <w:ind w:firstLine="698"/>
        <w:jc w:val="right"/>
        <w:rPr>
          <w:rFonts w:ascii="Times New Roman" w:hAnsi="Times New Roman" w:cs="Times New Roman"/>
          <w:b/>
          <w:bCs/>
          <w:color w:val="26282F"/>
          <w:sz w:val="28"/>
          <w:szCs w:val="28"/>
        </w:rPr>
      </w:pPr>
    </w:p>
    <w:p w:rsidR="003745A4" w:rsidRDefault="003745A4" w:rsidP="0039241D">
      <w:pPr>
        <w:ind w:firstLine="698"/>
        <w:jc w:val="right"/>
        <w:rPr>
          <w:rFonts w:ascii="Times New Roman" w:hAnsi="Times New Roman" w:cs="Times New Roman"/>
          <w:b/>
          <w:bCs/>
          <w:color w:val="26282F"/>
          <w:sz w:val="28"/>
          <w:szCs w:val="28"/>
        </w:rPr>
      </w:pPr>
    </w:p>
    <w:p w:rsidR="003745A4" w:rsidRDefault="003745A4" w:rsidP="0039241D">
      <w:pPr>
        <w:ind w:firstLine="698"/>
        <w:jc w:val="right"/>
        <w:rPr>
          <w:rFonts w:ascii="Times New Roman" w:hAnsi="Times New Roman" w:cs="Times New Roman"/>
          <w:b/>
          <w:bCs/>
          <w:color w:val="26282F"/>
          <w:sz w:val="28"/>
          <w:szCs w:val="28"/>
        </w:rPr>
      </w:pPr>
    </w:p>
    <w:p w:rsidR="003745A4" w:rsidRDefault="003745A4" w:rsidP="0039241D">
      <w:pPr>
        <w:ind w:firstLine="698"/>
        <w:jc w:val="right"/>
        <w:rPr>
          <w:rFonts w:ascii="Times New Roman" w:hAnsi="Times New Roman" w:cs="Times New Roman"/>
          <w:b/>
          <w:bCs/>
          <w:color w:val="26282F"/>
          <w:sz w:val="28"/>
          <w:szCs w:val="28"/>
        </w:rPr>
      </w:pPr>
    </w:p>
    <w:p w:rsidR="003745A4" w:rsidRDefault="003745A4" w:rsidP="0039241D">
      <w:pPr>
        <w:ind w:firstLine="698"/>
        <w:jc w:val="right"/>
        <w:rPr>
          <w:rFonts w:ascii="Times New Roman" w:hAnsi="Times New Roman" w:cs="Times New Roman"/>
          <w:b/>
          <w:bCs/>
          <w:color w:val="26282F"/>
          <w:sz w:val="28"/>
          <w:szCs w:val="28"/>
        </w:rPr>
      </w:pPr>
    </w:p>
    <w:p w:rsidR="00B76BD7" w:rsidRDefault="00B76BD7" w:rsidP="0039241D">
      <w:pPr>
        <w:ind w:firstLine="698"/>
        <w:jc w:val="right"/>
        <w:rPr>
          <w:rFonts w:ascii="Times New Roman" w:hAnsi="Times New Roman" w:cs="Times New Roman"/>
          <w:b/>
          <w:bCs/>
          <w:color w:val="26282F"/>
          <w:sz w:val="28"/>
          <w:szCs w:val="28"/>
        </w:rPr>
      </w:pPr>
    </w:p>
    <w:p w:rsidR="00B76BD7" w:rsidRDefault="00B76BD7" w:rsidP="0039241D">
      <w:pPr>
        <w:ind w:firstLine="698"/>
        <w:jc w:val="right"/>
        <w:rPr>
          <w:rFonts w:ascii="Times New Roman" w:hAnsi="Times New Roman" w:cs="Times New Roman"/>
          <w:b/>
          <w:bCs/>
          <w:color w:val="26282F"/>
          <w:sz w:val="28"/>
          <w:szCs w:val="28"/>
        </w:rPr>
      </w:pPr>
    </w:p>
    <w:p w:rsidR="00B76BD7" w:rsidRDefault="00B76BD7" w:rsidP="0039241D">
      <w:pPr>
        <w:ind w:firstLine="698"/>
        <w:jc w:val="right"/>
        <w:rPr>
          <w:rFonts w:ascii="Times New Roman" w:hAnsi="Times New Roman" w:cs="Times New Roman"/>
          <w:b/>
          <w:bCs/>
          <w:color w:val="26282F"/>
          <w:sz w:val="28"/>
          <w:szCs w:val="28"/>
        </w:rPr>
      </w:pPr>
    </w:p>
    <w:p w:rsidR="00B76BD7" w:rsidRDefault="00B76BD7" w:rsidP="0039241D">
      <w:pPr>
        <w:ind w:firstLine="698"/>
        <w:jc w:val="right"/>
        <w:rPr>
          <w:rFonts w:ascii="Times New Roman" w:hAnsi="Times New Roman" w:cs="Times New Roman"/>
          <w:b/>
          <w:bCs/>
          <w:color w:val="26282F"/>
          <w:sz w:val="28"/>
          <w:szCs w:val="28"/>
        </w:rPr>
      </w:pPr>
    </w:p>
    <w:p w:rsidR="00B76BD7" w:rsidRDefault="00B76BD7" w:rsidP="0039241D">
      <w:pPr>
        <w:ind w:firstLine="698"/>
        <w:jc w:val="right"/>
        <w:rPr>
          <w:rFonts w:ascii="Times New Roman" w:hAnsi="Times New Roman" w:cs="Times New Roman"/>
          <w:b/>
          <w:bCs/>
          <w:color w:val="26282F"/>
          <w:sz w:val="28"/>
          <w:szCs w:val="28"/>
        </w:rPr>
      </w:pPr>
    </w:p>
    <w:p w:rsidR="00B76BD7" w:rsidRDefault="00B76BD7" w:rsidP="0039241D">
      <w:pPr>
        <w:ind w:firstLine="698"/>
        <w:jc w:val="right"/>
        <w:rPr>
          <w:rFonts w:ascii="Times New Roman" w:hAnsi="Times New Roman" w:cs="Times New Roman"/>
          <w:b/>
          <w:bCs/>
          <w:color w:val="26282F"/>
          <w:sz w:val="28"/>
          <w:szCs w:val="28"/>
        </w:rPr>
      </w:pPr>
    </w:p>
    <w:p w:rsidR="00B76BD7" w:rsidRDefault="00B76BD7" w:rsidP="0039241D">
      <w:pPr>
        <w:ind w:firstLine="698"/>
        <w:jc w:val="right"/>
        <w:rPr>
          <w:rFonts w:ascii="Times New Roman" w:hAnsi="Times New Roman" w:cs="Times New Roman"/>
          <w:b/>
          <w:bCs/>
          <w:color w:val="26282F"/>
          <w:sz w:val="28"/>
          <w:szCs w:val="28"/>
        </w:rPr>
      </w:pPr>
    </w:p>
    <w:p w:rsidR="00B76BD7" w:rsidRDefault="00B76BD7" w:rsidP="0039241D">
      <w:pPr>
        <w:ind w:firstLine="698"/>
        <w:jc w:val="right"/>
        <w:rPr>
          <w:rFonts w:ascii="Times New Roman" w:hAnsi="Times New Roman" w:cs="Times New Roman"/>
          <w:b/>
          <w:bCs/>
          <w:color w:val="26282F"/>
          <w:sz w:val="28"/>
          <w:szCs w:val="28"/>
        </w:rPr>
      </w:pPr>
    </w:p>
    <w:p w:rsidR="00B76BD7" w:rsidRDefault="00B76BD7" w:rsidP="0039241D">
      <w:pPr>
        <w:ind w:firstLine="698"/>
        <w:jc w:val="right"/>
        <w:rPr>
          <w:rFonts w:ascii="Times New Roman" w:hAnsi="Times New Roman" w:cs="Times New Roman"/>
          <w:b/>
          <w:bCs/>
          <w:color w:val="26282F"/>
          <w:sz w:val="28"/>
          <w:szCs w:val="28"/>
        </w:rPr>
      </w:pPr>
    </w:p>
    <w:p w:rsidR="00B76BD7" w:rsidRDefault="00B76BD7" w:rsidP="0039241D">
      <w:pPr>
        <w:ind w:firstLine="698"/>
        <w:jc w:val="right"/>
        <w:rPr>
          <w:rFonts w:ascii="Times New Roman" w:hAnsi="Times New Roman" w:cs="Times New Roman"/>
          <w:b/>
          <w:bCs/>
          <w:color w:val="26282F"/>
          <w:sz w:val="28"/>
          <w:szCs w:val="28"/>
        </w:rPr>
      </w:pPr>
    </w:p>
    <w:p w:rsidR="00B76BD7" w:rsidRDefault="00B76BD7" w:rsidP="0039241D">
      <w:pPr>
        <w:ind w:firstLine="698"/>
        <w:jc w:val="right"/>
        <w:rPr>
          <w:rFonts w:ascii="Times New Roman" w:hAnsi="Times New Roman" w:cs="Times New Roman"/>
          <w:b/>
          <w:bCs/>
          <w:color w:val="26282F"/>
          <w:sz w:val="28"/>
          <w:szCs w:val="28"/>
        </w:rPr>
      </w:pPr>
    </w:p>
    <w:p w:rsidR="00B76BD7" w:rsidRDefault="00B76BD7" w:rsidP="0039241D">
      <w:pPr>
        <w:ind w:firstLine="698"/>
        <w:jc w:val="right"/>
        <w:rPr>
          <w:rFonts w:ascii="Times New Roman" w:hAnsi="Times New Roman" w:cs="Times New Roman"/>
          <w:b/>
          <w:bCs/>
          <w:color w:val="26282F"/>
          <w:sz w:val="28"/>
          <w:szCs w:val="28"/>
        </w:rPr>
      </w:pPr>
    </w:p>
    <w:p w:rsidR="00B76BD7" w:rsidRDefault="00B76BD7" w:rsidP="0039241D">
      <w:pPr>
        <w:ind w:firstLine="698"/>
        <w:jc w:val="right"/>
        <w:rPr>
          <w:rFonts w:ascii="Times New Roman" w:hAnsi="Times New Roman" w:cs="Times New Roman"/>
          <w:b/>
          <w:bCs/>
          <w:color w:val="26282F"/>
          <w:sz w:val="28"/>
          <w:szCs w:val="28"/>
        </w:rPr>
      </w:pPr>
    </w:p>
    <w:p w:rsidR="00B76BD7" w:rsidRDefault="00B76BD7" w:rsidP="0039241D">
      <w:pPr>
        <w:ind w:firstLine="698"/>
        <w:jc w:val="right"/>
        <w:rPr>
          <w:rFonts w:ascii="Times New Roman" w:hAnsi="Times New Roman" w:cs="Times New Roman"/>
          <w:b/>
          <w:bCs/>
          <w:color w:val="26282F"/>
          <w:sz w:val="28"/>
          <w:szCs w:val="28"/>
        </w:rPr>
      </w:pPr>
    </w:p>
    <w:p w:rsidR="00B76BD7" w:rsidRDefault="00B76BD7" w:rsidP="0039241D">
      <w:pPr>
        <w:ind w:firstLine="698"/>
        <w:jc w:val="right"/>
        <w:rPr>
          <w:rFonts w:ascii="Times New Roman" w:hAnsi="Times New Roman" w:cs="Times New Roman"/>
          <w:b/>
          <w:bCs/>
          <w:color w:val="26282F"/>
          <w:sz w:val="28"/>
          <w:szCs w:val="28"/>
        </w:rPr>
      </w:pPr>
    </w:p>
    <w:p w:rsidR="00B76BD7" w:rsidRDefault="00B76BD7" w:rsidP="0039241D">
      <w:pPr>
        <w:ind w:firstLine="698"/>
        <w:jc w:val="right"/>
        <w:rPr>
          <w:rFonts w:ascii="Times New Roman" w:hAnsi="Times New Roman" w:cs="Times New Roman"/>
          <w:b/>
          <w:bCs/>
          <w:color w:val="26282F"/>
          <w:sz w:val="28"/>
          <w:szCs w:val="28"/>
        </w:rPr>
      </w:pPr>
    </w:p>
    <w:p w:rsidR="00B76BD7" w:rsidRDefault="00B76BD7" w:rsidP="0039241D">
      <w:pPr>
        <w:ind w:firstLine="698"/>
        <w:jc w:val="right"/>
        <w:rPr>
          <w:rFonts w:ascii="Times New Roman" w:hAnsi="Times New Roman" w:cs="Times New Roman"/>
          <w:b/>
          <w:bCs/>
          <w:color w:val="26282F"/>
          <w:sz w:val="28"/>
          <w:szCs w:val="28"/>
        </w:rPr>
      </w:pPr>
    </w:p>
    <w:p w:rsidR="00B76BD7" w:rsidRDefault="00B76BD7" w:rsidP="0039241D">
      <w:pPr>
        <w:ind w:firstLine="698"/>
        <w:jc w:val="right"/>
        <w:rPr>
          <w:rFonts w:ascii="Times New Roman" w:hAnsi="Times New Roman" w:cs="Times New Roman"/>
          <w:b/>
          <w:bCs/>
          <w:color w:val="26282F"/>
          <w:sz w:val="28"/>
          <w:szCs w:val="28"/>
        </w:rPr>
      </w:pPr>
    </w:p>
    <w:p w:rsidR="00B76BD7" w:rsidRDefault="00B76BD7" w:rsidP="0039241D">
      <w:pPr>
        <w:ind w:firstLine="698"/>
        <w:jc w:val="right"/>
        <w:rPr>
          <w:rFonts w:ascii="Times New Roman" w:hAnsi="Times New Roman" w:cs="Times New Roman"/>
          <w:b/>
          <w:bCs/>
          <w:color w:val="26282F"/>
          <w:sz w:val="28"/>
          <w:szCs w:val="28"/>
        </w:rPr>
      </w:pPr>
    </w:p>
    <w:p w:rsidR="00B76BD7" w:rsidRDefault="00B76BD7" w:rsidP="0039241D">
      <w:pPr>
        <w:ind w:firstLine="698"/>
        <w:jc w:val="right"/>
        <w:rPr>
          <w:rFonts w:ascii="Times New Roman" w:hAnsi="Times New Roman" w:cs="Times New Roman"/>
          <w:b/>
          <w:bCs/>
          <w:color w:val="26282F"/>
          <w:sz w:val="28"/>
          <w:szCs w:val="28"/>
        </w:rPr>
      </w:pPr>
    </w:p>
    <w:p w:rsidR="00B76BD7" w:rsidRDefault="00B76BD7" w:rsidP="0039241D">
      <w:pPr>
        <w:ind w:firstLine="698"/>
        <w:jc w:val="right"/>
        <w:rPr>
          <w:rFonts w:ascii="Times New Roman" w:hAnsi="Times New Roman" w:cs="Times New Roman"/>
          <w:b/>
          <w:bCs/>
          <w:color w:val="26282F"/>
          <w:sz w:val="28"/>
          <w:szCs w:val="28"/>
        </w:rPr>
      </w:pPr>
    </w:p>
    <w:p w:rsidR="003745A4" w:rsidRDefault="003745A4" w:rsidP="0039241D">
      <w:pPr>
        <w:ind w:firstLine="698"/>
        <w:jc w:val="right"/>
        <w:rPr>
          <w:rFonts w:ascii="Times New Roman" w:hAnsi="Times New Roman" w:cs="Times New Roman"/>
          <w:b/>
          <w:bCs/>
          <w:color w:val="26282F"/>
          <w:sz w:val="28"/>
          <w:szCs w:val="28"/>
        </w:rPr>
      </w:pPr>
    </w:p>
    <w:p w:rsidR="003745A4" w:rsidRDefault="003745A4" w:rsidP="0039241D">
      <w:pPr>
        <w:ind w:firstLine="698"/>
        <w:jc w:val="right"/>
        <w:rPr>
          <w:rFonts w:ascii="Times New Roman" w:hAnsi="Times New Roman" w:cs="Times New Roman"/>
          <w:b/>
          <w:bCs/>
          <w:color w:val="26282F"/>
          <w:sz w:val="28"/>
          <w:szCs w:val="28"/>
        </w:rPr>
      </w:pPr>
    </w:p>
    <w:p w:rsidR="00C223E9" w:rsidRDefault="00C223E9" w:rsidP="0039241D">
      <w:pPr>
        <w:ind w:firstLine="698"/>
        <w:jc w:val="right"/>
        <w:rPr>
          <w:rFonts w:ascii="Times New Roman" w:hAnsi="Times New Roman" w:cs="Times New Roman"/>
          <w:b/>
          <w:bCs/>
          <w:color w:val="26282F"/>
          <w:sz w:val="28"/>
          <w:szCs w:val="28"/>
        </w:rPr>
      </w:pPr>
    </w:p>
    <w:p w:rsidR="0039241D" w:rsidRPr="00BA400D" w:rsidRDefault="0039241D" w:rsidP="0039241D">
      <w:pPr>
        <w:ind w:firstLine="698"/>
        <w:jc w:val="right"/>
        <w:rPr>
          <w:rFonts w:ascii="Times New Roman" w:hAnsi="Times New Roman" w:cs="Times New Roman"/>
          <w:bCs/>
          <w:color w:val="26282F"/>
        </w:rPr>
      </w:pPr>
      <w:r w:rsidRPr="00BA400D">
        <w:rPr>
          <w:rFonts w:ascii="Times New Roman" w:hAnsi="Times New Roman" w:cs="Times New Roman"/>
          <w:bCs/>
          <w:color w:val="26282F"/>
        </w:rPr>
        <w:lastRenderedPageBreak/>
        <w:t>Приложение 6</w:t>
      </w:r>
    </w:p>
    <w:p w:rsidR="0039241D" w:rsidRPr="00BA400D" w:rsidRDefault="0039241D" w:rsidP="0039241D">
      <w:pPr>
        <w:ind w:firstLine="698"/>
        <w:jc w:val="right"/>
        <w:rPr>
          <w:rFonts w:ascii="Times New Roman" w:hAnsi="Times New Roman" w:cs="Times New Roman"/>
          <w:bCs/>
          <w:color w:val="26282F"/>
        </w:rPr>
      </w:pPr>
      <w:r w:rsidRPr="00BA400D">
        <w:rPr>
          <w:rFonts w:ascii="Times New Roman" w:hAnsi="Times New Roman" w:cs="Times New Roman"/>
          <w:bCs/>
          <w:color w:val="26282F"/>
        </w:rPr>
        <w:t>к муниципальной программе</w:t>
      </w:r>
    </w:p>
    <w:p w:rsidR="0039241D" w:rsidRPr="00BA400D" w:rsidRDefault="0039241D" w:rsidP="0039241D">
      <w:pPr>
        <w:ind w:firstLine="698"/>
        <w:jc w:val="right"/>
        <w:rPr>
          <w:rFonts w:ascii="Times New Roman" w:hAnsi="Times New Roman" w:cs="Times New Roman"/>
          <w:bCs/>
          <w:color w:val="26282F"/>
        </w:rPr>
      </w:pPr>
      <w:r w:rsidRPr="00BA400D">
        <w:rPr>
          <w:rFonts w:ascii="Times New Roman" w:hAnsi="Times New Roman" w:cs="Times New Roman"/>
          <w:bCs/>
          <w:color w:val="26282F"/>
        </w:rPr>
        <w:t>повышения эффективности</w:t>
      </w:r>
    </w:p>
    <w:p w:rsidR="0039241D" w:rsidRPr="00BA400D" w:rsidRDefault="0039241D" w:rsidP="0039241D">
      <w:pPr>
        <w:ind w:firstLine="698"/>
        <w:jc w:val="right"/>
        <w:rPr>
          <w:rFonts w:ascii="Times New Roman" w:hAnsi="Times New Roman" w:cs="Times New Roman"/>
          <w:bCs/>
          <w:color w:val="26282F"/>
        </w:rPr>
      </w:pPr>
      <w:r w:rsidRPr="00BA400D">
        <w:rPr>
          <w:rFonts w:ascii="Times New Roman" w:hAnsi="Times New Roman" w:cs="Times New Roman"/>
          <w:bCs/>
          <w:color w:val="26282F"/>
        </w:rPr>
        <w:t xml:space="preserve">управления </w:t>
      </w:r>
      <w:proofErr w:type="gramStart"/>
      <w:r w:rsidRPr="00BA400D">
        <w:rPr>
          <w:rFonts w:ascii="Times New Roman" w:hAnsi="Times New Roman" w:cs="Times New Roman"/>
          <w:bCs/>
          <w:color w:val="26282F"/>
        </w:rPr>
        <w:t>муниципальными</w:t>
      </w:r>
      <w:proofErr w:type="gramEnd"/>
    </w:p>
    <w:p w:rsidR="0039241D" w:rsidRPr="00BA400D" w:rsidRDefault="0039241D" w:rsidP="0039241D">
      <w:pPr>
        <w:ind w:firstLine="698"/>
        <w:jc w:val="right"/>
        <w:rPr>
          <w:rFonts w:ascii="Times New Roman" w:hAnsi="Times New Roman" w:cs="Times New Roman"/>
          <w:bCs/>
          <w:color w:val="26282F"/>
        </w:rPr>
      </w:pPr>
      <w:r w:rsidRPr="00BA400D">
        <w:rPr>
          <w:rFonts w:ascii="Times New Roman" w:hAnsi="Times New Roman" w:cs="Times New Roman"/>
          <w:bCs/>
          <w:color w:val="26282F"/>
        </w:rPr>
        <w:t xml:space="preserve">финансами в Ичалковском </w:t>
      </w:r>
    </w:p>
    <w:p w:rsidR="0039241D" w:rsidRPr="00BA400D" w:rsidRDefault="0039241D" w:rsidP="0039241D">
      <w:pPr>
        <w:ind w:firstLine="698"/>
        <w:jc w:val="right"/>
        <w:rPr>
          <w:rFonts w:ascii="Times New Roman" w:hAnsi="Times New Roman" w:cs="Times New Roman"/>
          <w:bCs/>
          <w:color w:val="26282F"/>
        </w:rPr>
      </w:pPr>
      <w:r w:rsidRPr="00BA400D">
        <w:rPr>
          <w:rFonts w:ascii="Times New Roman" w:hAnsi="Times New Roman" w:cs="Times New Roman"/>
          <w:bCs/>
          <w:color w:val="26282F"/>
        </w:rPr>
        <w:t xml:space="preserve">муниципальном </w:t>
      </w:r>
      <w:proofErr w:type="gramStart"/>
      <w:r w:rsidRPr="00BA400D">
        <w:rPr>
          <w:rFonts w:ascii="Times New Roman" w:hAnsi="Times New Roman" w:cs="Times New Roman"/>
          <w:bCs/>
          <w:color w:val="26282F"/>
        </w:rPr>
        <w:t>районе</w:t>
      </w:r>
      <w:proofErr w:type="gramEnd"/>
    </w:p>
    <w:p w:rsidR="0039241D" w:rsidRPr="00BA400D" w:rsidRDefault="0039241D" w:rsidP="0039241D">
      <w:pPr>
        <w:ind w:firstLine="698"/>
        <w:jc w:val="right"/>
        <w:rPr>
          <w:rFonts w:ascii="Times New Roman" w:hAnsi="Times New Roman" w:cs="Times New Roman"/>
          <w:bCs/>
          <w:color w:val="26282F"/>
        </w:rPr>
      </w:pPr>
      <w:r w:rsidRPr="00BA400D">
        <w:rPr>
          <w:rFonts w:ascii="Times New Roman" w:hAnsi="Times New Roman" w:cs="Times New Roman"/>
          <w:bCs/>
          <w:color w:val="26282F"/>
        </w:rPr>
        <w:t xml:space="preserve">Республики Мордовия  </w:t>
      </w:r>
    </w:p>
    <w:p w:rsidR="006D086E" w:rsidRPr="006D086E" w:rsidRDefault="006D086E" w:rsidP="006D086E">
      <w:pPr>
        <w:rPr>
          <w:rFonts w:ascii="Times New Roman" w:hAnsi="Times New Roman" w:cs="Times New Roman"/>
          <w:sz w:val="28"/>
          <w:szCs w:val="28"/>
        </w:rPr>
      </w:pPr>
    </w:p>
    <w:p w:rsidR="006D086E" w:rsidRPr="006D086E" w:rsidRDefault="006D086E" w:rsidP="006D086E">
      <w:pPr>
        <w:spacing w:before="108" w:after="108"/>
        <w:ind w:firstLine="0"/>
        <w:jc w:val="center"/>
        <w:outlineLvl w:val="0"/>
        <w:rPr>
          <w:rFonts w:ascii="Times New Roman" w:hAnsi="Times New Roman" w:cs="Times New Roman"/>
          <w:b/>
          <w:bCs/>
          <w:sz w:val="28"/>
          <w:szCs w:val="28"/>
        </w:rPr>
      </w:pPr>
      <w:r w:rsidRPr="006D086E">
        <w:rPr>
          <w:rFonts w:ascii="Times New Roman" w:hAnsi="Times New Roman" w:cs="Times New Roman"/>
          <w:b/>
          <w:bCs/>
          <w:sz w:val="28"/>
          <w:szCs w:val="28"/>
        </w:rPr>
        <w:t>Подпрограмма</w:t>
      </w:r>
      <w:r w:rsidR="003745A4">
        <w:rPr>
          <w:rFonts w:ascii="Times New Roman" w:hAnsi="Times New Roman" w:cs="Times New Roman"/>
          <w:b/>
          <w:bCs/>
          <w:sz w:val="28"/>
          <w:szCs w:val="28"/>
        </w:rPr>
        <w:t xml:space="preserve"> 2</w:t>
      </w:r>
      <w:r w:rsidRPr="006D086E">
        <w:rPr>
          <w:rFonts w:ascii="Times New Roman" w:hAnsi="Times New Roman" w:cs="Times New Roman"/>
          <w:b/>
          <w:bCs/>
          <w:sz w:val="28"/>
          <w:szCs w:val="28"/>
        </w:rPr>
        <w:br/>
        <w:t>"Управление муниципальным долгом Ичалковского  муниципального района Республики Мордовия"</w:t>
      </w:r>
    </w:p>
    <w:p w:rsidR="006D086E" w:rsidRPr="006D086E" w:rsidRDefault="006D086E" w:rsidP="006D086E">
      <w:pPr>
        <w:rPr>
          <w:rFonts w:ascii="Times New Roman" w:hAnsi="Times New Roman" w:cs="Times New Roman"/>
          <w:sz w:val="28"/>
          <w:szCs w:val="28"/>
        </w:rPr>
      </w:pPr>
    </w:p>
    <w:p w:rsidR="006D086E" w:rsidRPr="006D086E" w:rsidRDefault="006D086E" w:rsidP="006D086E">
      <w:pPr>
        <w:spacing w:before="108" w:after="108"/>
        <w:ind w:firstLine="0"/>
        <w:jc w:val="center"/>
        <w:outlineLvl w:val="0"/>
        <w:rPr>
          <w:rFonts w:ascii="Times New Roman" w:hAnsi="Times New Roman" w:cs="Times New Roman"/>
          <w:b/>
          <w:bCs/>
          <w:sz w:val="28"/>
          <w:szCs w:val="28"/>
        </w:rPr>
      </w:pPr>
      <w:bookmarkStart w:id="50" w:name="sub_701"/>
      <w:r w:rsidRPr="006D086E">
        <w:rPr>
          <w:rFonts w:ascii="Times New Roman" w:hAnsi="Times New Roman" w:cs="Times New Roman"/>
          <w:b/>
          <w:bCs/>
          <w:sz w:val="28"/>
          <w:szCs w:val="28"/>
        </w:rPr>
        <w:t>Паспорт</w:t>
      </w:r>
      <w:r w:rsidRPr="006D086E">
        <w:rPr>
          <w:rFonts w:ascii="Times New Roman" w:hAnsi="Times New Roman" w:cs="Times New Roman"/>
          <w:b/>
          <w:bCs/>
          <w:sz w:val="28"/>
          <w:szCs w:val="28"/>
        </w:rPr>
        <w:br/>
        <w:t>подпрограммы "Управление муниципальным долгом Ичалковского муниципального района Республики Мордовия"</w:t>
      </w:r>
    </w:p>
    <w:bookmarkEnd w:id="50"/>
    <w:p w:rsidR="006D086E" w:rsidRPr="006D086E" w:rsidRDefault="006D086E" w:rsidP="006D086E">
      <w:pPr>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62"/>
        <w:gridCol w:w="7631"/>
      </w:tblGrid>
      <w:tr w:rsidR="006D086E" w:rsidRPr="006D086E" w:rsidTr="0006323F">
        <w:tc>
          <w:tcPr>
            <w:tcW w:w="2562" w:type="dxa"/>
          </w:tcPr>
          <w:p w:rsidR="006D086E" w:rsidRPr="006D086E" w:rsidRDefault="006D086E" w:rsidP="006D086E">
            <w:pPr>
              <w:ind w:firstLine="0"/>
              <w:rPr>
                <w:rFonts w:ascii="Times New Roman" w:hAnsi="Times New Roman" w:cs="Times New Roman"/>
                <w:sz w:val="28"/>
                <w:szCs w:val="28"/>
              </w:rPr>
            </w:pPr>
            <w:r w:rsidRPr="006D086E">
              <w:rPr>
                <w:rFonts w:ascii="Times New Roman" w:hAnsi="Times New Roman" w:cs="Times New Roman"/>
                <w:sz w:val="28"/>
                <w:szCs w:val="28"/>
              </w:rPr>
              <w:t>Ответственный исполнитель подпрограммы</w:t>
            </w:r>
          </w:p>
        </w:tc>
        <w:tc>
          <w:tcPr>
            <w:tcW w:w="7631" w:type="dxa"/>
          </w:tcPr>
          <w:p w:rsidR="006D086E" w:rsidRPr="006D086E" w:rsidRDefault="006D086E" w:rsidP="006D086E">
            <w:pPr>
              <w:ind w:firstLine="0"/>
              <w:rPr>
                <w:rFonts w:ascii="Times New Roman" w:hAnsi="Times New Roman" w:cs="Times New Roman"/>
                <w:sz w:val="28"/>
                <w:szCs w:val="28"/>
              </w:rPr>
            </w:pPr>
            <w:r w:rsidRPr="006D086E">
              <w:rPr>
                <w:rFonts w:ascii="Times New Roman" w:hAnsi="Times New Roman" w:cs="Times New Roman"/>
                <w:sz w:val="28"/>
                <w:szCs w:val="28"/>
              </w:rPr>
              <w:t>Финансовое управление администрации Ичалковского муниципального района</w:t>
            </w:r>
          </w:p>
        </w:tc>
      </w:tr>
      <w:tr w:rsidR="006D086E" w:rsidRPr="006D086E" w:rsidTr="0006323F">
        <w:tc>
          <w:tcPr>
            <w:tcW w:w="2562" w:type="dxa"/>
          </w:tcPr>
          <w:p w:rsidR="006D086E" w:rsidRPr="006D086E" w:rsidRDefault="006D086E" w:rsidP="006D086E">
            <w:pPr>
              <w:ind w:firstLine="0"/>
              <w:rPr>
                <w:rFonts w:ascii="Times New Roman" w:hAnsi="Times New Roman" w:cs="Times New Roman"/>
                <w:sz w:val="28"/>
                <w:szCs w:val="28"/>
              </w:rPr>
            </w:pPr>
            <w:r w:rsidRPr="006D086E">
              <w:rPr>
                <w:rFonts w:ascii="Times New Roman" w:hAnsi="Times New Roman" w:cs="Times New Roman"/>
                <w:sz w:val="28"/>
                <w:szCs w:val="28"/>
              </w:rPr>
              <w:t>Соисполнитель подпрограммы</w:t>
            </w:r>
          </w:p>
        </w:tc>
        <w:tc>
          <w:tcPr>
            <w:tcW w:w="7631" w:type="dxa"/>
          </w:tcPr>
          <w:p w:rsidR="006D086E" w:rsidRPr="006D086E" w:rsidRDefault="006D086E" w:rsidP="006D086E">
            <w:pPr>
              <w:ind w:firstLine="0"/>
              <w:rPr>
                <w:rFonts w:ascii="Times New Roman" w:hAnsi="Times New Roman" w:cs="Times New Roman"/>
                <w:sz w:val="28"/>
                <w:szCs w:val="28"/>
              </w:rPr>
            </w:pPr>
            <w:r w:rsidRPr="006D086E">
              <w:rPr>
                <w:rFonts w:ascii="Times New Roman" w:hAnsi="Times New Roman" w:cs="Times New Roman"/>
                <w:sz w:val="28"/>
                <w:szCs w:val="28"/>
              </w:rPr>
              <w:t>Администрация Ичалковского муниципального района</w:t>
            </w:r>
          </w:p>
        </w:tc>
      </w:tr>
      <w:tr w:rsidR="006D086E" w:rsidRPr="006D086E" w:rsidTr="0006323F">
        <w:tc>
          <w:tcPr>
            <w:tcW w:w="2562" w:type="dxa"/>
          </w:tcPr>
          <w:p w:rsidR="006D086E" w:rsidRPr="006D086E" w:rsidRDefault="006D086E" w:rsidP="006D086E">
            <w:pPr>
              <w:ind w:firstLine="0"/>
              <w:rPr>
                <w:rFonts w:ascii="Times New Roman" w:hAnsi="Times New Roman" w:cs="Times New Roman"/>
                <w:sz w:val="28"/>
                <w:szCs w:val="28"/>
              </w:rPr>
            </w:pPr>
            <w:r w:rsidRPr="006D086E">
              <w:rPr>
                <w:rFonts w:ascii="Times New Roman" w:hAnsi="Times New Roman" w:cs="Times New Roman"/>
                <w:sz w:val="28"/>
                <w:szCs w:val="28"/>
              </w:rPr>
              <w:t>Программно-целевые инструменты программы</w:t>
            </w:r>
          </w:p>
        </w:tc>
        <w:tc>
          <w:tcPr>
            <w:tcW w:w="7631" w:type="dxa"/>
          </w:tcPr>
          <w:p w:rsidR="006D086E" w:rsidRPr="006D086E" w:rsidRDefault="006D086E" w:rsidP="006D086E">
            <w:pPr>
              <w:ind w:firstLine="0"/>
              <w:rPr>
                <w:rFonts w:ascii="Times New Roman" w:hAnsi="Times New Roman" w:cs="Times New Roman"/>
                <w:sz w:val="28"/>
                <w:szCs w:val="28"/>
              </w:rPr>
            </w:pPr>
            <w:r w:rsidRPr="006D086E">
              <w:rPr>
                <w:rFonts w:ascii="Times New Roman" w:hAnsi="Times New Roman" w:cs="Times New Roman"/>
                <w:sz w:val="28"/>
                <w:szCs w:val="28"/>
              </w:rPr>
              <w:t>в рамках подпрограммы не предусмотрена реализация муниципальных целевых программ</w:t>
            </w:r>
          </w:p>
        </w:tc>
      </w:tr>
      <w:tr w:rsidR="006D086E" w:rsidRPr="006D086E" w:rsidTr="0093014B">
        <w:trPr>
          <w:trHeight w:val="981"/>
        </w:trPr>
        <w:tc>
          <w:tcPr>
            <w:tcW w:w="2562" w:type="dxa"/>
          </w:tcPr>
          <w:p w:rsidR="006D086E" w:rsidRPr="006D086E" w:rsidRDefault="006D086E" w:rsidP="0039241D">
            <w:pPr>
              <w:ind w:firstLine="0"/>
              <w:rPr>
                <w:rFonts w:ascii="Times New Roman" w:hAnsi="Times New Roman" w:cs="Times New Roman"/>
                <w:sz w:val="28"/>
                <w:szCs w:val="28"/>
              </w:rPr>
            </w:pPr>
            <w:r w:rsidRPr="006D086E">
              <w:rPr>
                <w:rFonts w:ascii="Times New Roman" w:hAnsi="Times New Roman" w:cs="Times New Roman"/>
                <w:sz w:val="28"/>
                <w:szCs w:val="28"/>
              </w:rPr>
              <w:t>Цели подпрограммы</w:t>
            </w:r>
          </w:p>
        </w:tc>
        <w:tc>
          <w:tcPr>
            <w:tcW w:w="7631" w:type="dxa"/>
          </w:tcPr>
          <w:p w:rsidR="006D086E" w:rsidRPr="006D086E" w:rsidRDefault="006D086E" w:rsidP="006B5297">
            <w:pPr>
              <w:ind w:firstLine="0"/>
              <w:rPr>
                <w:rFonts w:ascii="Times New Roman" w:hAnsi="Times New Roman" w:cs="Times New Roman"/>
                <w:sz w:val="28"/>
                <w:szCs w:val="28"/>
              </w:rPr>
            </w:pPr>
            <w:r w:rsidRPr="006D086E">
              <w:rPr>
                <w:rFonts w:ascii="Times New Roman" w:hAnsi="Times New Roman" w:cs="Times New Roman"/>
                <w:sz w:val="28"/>
                <w:szCs w:val="28"/>
              </w:rPr>
              <w:t>оптимизация системы управления и осуществление эффективного управления муниципальным долгом Ичалковского муниципаль</w:t>
            </w:r>
            <w:r w:rsidR="0039241D">
              <w:rPr>
                <w:rFonts w:ascii="Times New Roman" w:hAnsi="Times New Roman" w:cs="Times New Roman"/>
                <w:sz w:val="28"/>
                <w:szCs w:val="28"/>
              </w:rPr>
              <w:t xml:space="preserve">ного района </w:t>
            </w:r>
          </w:p>
        </w:tc>
      </w:tr>
      <w:tr w:rsidR="0039241D" w:rsidRPr="006D086E" w:rsidTr="0006323F">
        <w:tc>
          <w:tcPr>
            <w:tcW w:w="2562" w:type="dxa"/>
          </w:tcPr>
          <w:p w:rsidR="0039241D" w:rsidRPr="006D086E" w:rsidRDefault="0039241D" w:rsidP="006D086E">
            <w:pPr>
              <w:ind w:firstLine="0"/>
              <w:rPr>
                <w:rFonts w:ascii="Times New Roman" w:hAnsi="Times New Roman" w:cs="Times New Roman"/>
                <w:sz w:val="28"/>
                <w:szCs w:val="28"/>
              </w:rPr>
            </w:pPr>
            <w:r w:rsidRPr="0039241D">
              <w:rPr>
                <w:rFonts w:ascii="Times New Roman" w:hAnsi="Times New Roman" w:cs="Times New Roman"/>
                <w:sz w:val="28"/>
                <w:szCs w:val="28"/>
              </w:rPr>
              <w:t>Задачи подпрограммы</w:t>
            </w:r>
          </w:p>
        </w:tc>
        <w:tc>
          <w:tcPr>
            <w:tcW w:w="7631" w:type="dxa"/>
          </w:tcPr>
          <w:p w:rsidR="0039241D" w:rsidRPr="0039241D" w:rsidRDefault="0039241D" w:rsidP="0039241D">
            <w:pPr>
              <w:ind w:firstLine="0"/>
              <w:rPr>
                <w:rFonts w:ascii="Times New Roman" w:hAnsi="Times New Roman" w:cs="Times New Roman"/>
                <w:sz w:val="28"/>
                <w:szCs w:val="28"/>
              </w:rPr>
            </w:pPr>
            <w:r>
              <w:rPr>
                <w:rFonts w:ascii="Times New Roman" w:hAnsi="Times New Roman" w:cs="Times New Roman"/>
                <w:sz w:val="28"/>
                <w:szCs w:val="28"/>
              </w:rPr>
              <w:t>о</w:t>
            </w:r>
            <w:r w:rsidRPr="0039241D">
              <w:rPr>
                <w:rFonts w:ascii="Times New Roman" w:hAnsi="Times New Roman" w:cs="Times New Roman"/>
                <w:sz w:val="28"/>
                <w:szCs w:val="28"/>
              </w:rPr>
              <w:t>птимизация объема и структуры муниципального долга Ичалковского муниципального района</w:t>
            </w:r>
            <w:r>
              <w:rPr>
                <w:rFonts w:ascii="Times New Roman" w:hAnsi="Times New Roman" w:cs="Times New Roman"/>
                <w:sz w:val="28"/>
                <w:szCs w:val="28"/>
              </w:rPr>
              <w:t>;</w:t>
            </w:r>
          </w:p>
          <w:p w:rsidR="0039241D" w:rsidRPr="0039241D" w:rsidRDefault="0039241D" w:rsidP="0039241D">
            <w:pPr>
              <w:ind w:firstLine="0"/>
              <w:rPr>
                <w:rFonts w:ascii="Times New Roman" w:hAnsi="Times New Roman" w:cs="Times New Roman"/>
                <w:sz w:val="28"/>
                <w:szCs w:val="28"/>
              </w:rPr>
            </w:pPr>
            <w:r>
              <w:rPr>
                <w:rFonts w:ascii="Times New Roman" w:hAnsi="Times New Roman" w:cs="Times New Roman"/>
                <w:sz w:val="28"/>
                <w:szCs w:val="28"/>
              </w:rPr>
              <w:t>с</w:t>
            </w:r>
            <w:r w:rsidRPr="0039241D">
              <w:rPr>
                <w:rFonts w:ascii="Times New Roman" w:hAnsi="Times New Roman" w:cs="Times New Roman"/>
                <w:sz w:val="28"/>
                <w:szCs w:val="28"/>
              </w:rPr>
              <w:t>облюдение законодательных ограничений предельного объема муниципального долга и расходов на обслуживание муници</w:t>
            </w:r>
            <w:r>
              <w:rPr>
                <w:rFonts w:ascii="Times New Roman" w:hAnsi="Times New Roman" w:cs="Times New Roman"/>
                <w:sz w:val="28"/>
                <w:szCs w:val="28"/>
              </w:rPr>
              <w:t>пального долга;</w:t>
            </w:r>
          </w:p>
          <w:p w:rsidR="0039241D" w:rsidRPr="0039241D" w:rsidRDefault="0039241D" w:rsidP="0039241D">
            <w:pPr>
              <w:ind w:firstLine="0"/>
              <w:rPr>
                <w:rFonts w:ascii="Times New Roman" w:hAnsi="Times New Roman" w:cs="Times New Roman"/>
                <w:sz w:val="28"/>
                <w:szCs w:val="28"/>
              </w:rPr>
            </w:pPr>
            <w:r>
              <w:rPr>
                <w:rFonts w:ascii="Times New Roman" w:hAnsi="Times New Roman" w:cs="Times New Roman"/>
                <w:sz w:val="28"/>
                <w:szCs w:val="28"/>
              </w:rPr>
              <w:t>о</w:t>
            </w:r>
            <w:r w:rsidRPr="0039241D">
              <w:rPr>
                <w:rFonts w:ascii="Times New Roman" w:hAnsi="Times New Roman" w:cs="Times New Roman"/>
                <w:sz w:val="28"/>
                <w:szCs w:val="28"/>
              </w:rPr>
              <w:t>беспечение своевременного исполнения долговых обязательств Ичалковского муниципаль</w:t>
            </w:r>
            <w:r>
              <w:rPr>
                <w:rFonts w:ascii="Times New Roman" w:hAnsi="Times New Roman" w:cs="Times New Roman"/>
                <w:sz w:val="28"/>
                <w:szCs w:val="28"/>
              </w:rPr>
              <w:t>ного района;</w:t>
            </w:r>
          </w:p>
          <w:p w:rsidR="0039241D" w:rsidRPr="006D086E" w:rsidRDefault="0039241D" w:rsidP="006B5297">
            <w:pPr>
              <w:ind w:firstLine="0"/>
              <w:rPr>
                <w:rFonts w:ascii="Times New Roman" w:hAnsi="Times New Roman" w:cs="Times New Roman"/>
                <w:sz w:val="28"/>
                <w:szCs w:val="28"/>
              </w:rPr>
            </w:pPr>
            <w:r>
              <w:rPr>
                <w:rFonts w:ascii="Times New Roman" w:hAnsi="Times New Roman" w:cs="Times New Roman"/>
                <w:sz w:val="28"/>
                <w:szCs w:val="28"/>
              </w:rPr>
              <w:t>с</w:t>
            </w:r>
            <w:r w:rsidRPr="0039241D">
              <w:rPr>
                <w:rFonts w:ascii="Times New Roman" w:hAnsi="Times New Roman" w:cs="Times New Roman"/>
                <w:sz w:val="28"/>
                <w:szCs w:val="28"/>
              </w:rPr>
              <w:t>окращение расходов на обслуживание долговых обязательств Ичалковского муниципального района.</w:t>
            </w:r>
          </w:p>
        </w:tc>
      </w:tr>
      <w:tr w:rsidR="006D086E" w:rsidRPr="006D086E" w:rsidTr="0006323F">
        <w:tc>
          <w:tcPr>
            <w:tcW w:w="2562" w:type="dxa"/>
          </w:tcPr>
          <w:p w:rsidR="006D086E" w:rsidRPr="006D086E" w:rsidRDefault="006D086E" w:rsidP="006D086E">
            <w:pPr>
              <w:ind w:firstLine="0"/>
              <w:rPr>
                <w:rFonts w:ascii="Times New Roman" w:hAnsi="Times New Roman" w:cs="Times New Roman"/>
                <w:sz w:val="28"/>
                <w:szCs w:val="28"/>
              </w:rPr>
            </w:pPr>
            <w:r w:rsidRPr="006D086E">
              <w:rPr>
                <w:rFonts w:ascii="Times New Roman" w:hAnsi="Times New Roman" w:cs="Times New Roman"/>
                <w:sz w:val="28"/>
                <w:szCs w:val="28"/>
              </w:rPr>
              <w:t>Целевые индикаторы и показатели подпрограммы</w:t>
            </w:r>
          </w:p>
        </w:tc>
        <w:tc>
          <w:tcPr>
            <w:tcW w:w="7631" w:type="dxa"/>
          </w:tcPr>
          <w:p w:rsidR="006D086E" w:rsidRPr="006D086E" w:rsidRDefault="006D086E" w:rsidP="006D086E">
            <w:pPr>
              <w:ind w:firstLine="0"/>
              <w:rPr>
                <w:rFonts w:ascii="Times New Roman" w:hAnsi="Times New Roman" w:cs="Times New Roman"/>
                <w:sz w:val="28"/>
                <w:szCs w:val="28"/>
              </w:rPr>
            </w:pPr>
            <w:r w:rsidRPr="006D086E">
              <w:rPr>
                <w:rFonts w:ascii="Times New Roman" w:hAnsi="Times New Roman" w:cs="Times New Roman"/>
                <w:sz w:val="28"/>
                <w:szCs w:val="28"/>
              </w:rPr>
              <w:t>1. Соблюдение соответствия параметров муниципального долга Ичалковского муниципального района Республики Мордовия бюджетным ограничениям, определяемым законодательством Российской Федерации и Республики Мордовия.</w:t>
            </w:r>
          </w:p>
          <w:p w:rsidR="006D086E" w:rsidRPr="006D086E" w:rsidRDefault="006D086E" w:rsidP="006D086E">
            <w:pPr>
              <w:ind w:firstLine="0"/>
              <w:rPr>
                <w:rFonts w:ascii="Times New Roman" w:hAnsi="Times New Roman" w:cs="Times New Roman"/>
                <w:sz w:val="28"/>
                <w:szCs w:val="28"/>
              </w:rPr>
            </w:pPr>
            <w:r w:rsidRPr="006D086E">
              <w:rPr>
                <w:rFonts w:ascii="Times New Roman" w:hAnsi="Times New Roman" w:cs="Times New Roman"/>
                <w:sz w:val="28"/>
                <w:szCs w:val="28"/>
              </w:rPr>
              <w:t>2. Просроченная задолженность по муниципальным долговым обязательствам Ичалковского муниципального района.</w:t>
            </w:r>
          </w:p>
          <w:p w:rsidR="006D086E" w:rsidRPr="006D086E" w:rsidRDefault="006D086E" w:rsidP="006D086E">
            <w:pPr>
              <w:ind w:firstLine="0"/>
              <w:rPr>
                <w:rFonts w:ascii="Times New Roman" w:hAnsi="Times New Roman" w:cs="Times New Roman"/>
                <w:sz w:val="28"/>
                <w:szCs w:val="28"/>
              </w:rPr>
            </w:pPr>
            <w:r w:rsidRPr="006D086E">
              <w:rPr>
                <w:rFonts w:ascii="Times New Roman" w:hAnsi="Times New Roman" w:cs="Times New Roman"/>
                <w:sz w:val="28"/>
                <w:szCs w:val="28"/>
              </w:rPr>
              <w:t xml:space="preserve">3. Соответствие показателя "Доля расходов на обслуживание </w:t>
            </w:r>
            <w:r w:rsidRPr="006D086E">
              <w:rPr>
                <w:rFonts w:ascii="Times New Roman" w:hAnsi="Times New Roman" w:cs="Times New Roman"/>
                <w:sz w:val="28"/>
                <w:szCs w:val="28"/>
              </w:rPr>
              <w:lastRenderedPageBreak/>
              <w:t xml:space="preserve">муниципального долга Ичалковского муниципального района Республики Мордовия в общем объеме расходов бюджета Ичалковского муниципального района" требованиям </w:t>
            </w:r>
            <w:hyperlink r:id="rId32" w:history="1">
              <w:r w:rsidRPr="006D086E">
                <w:rPr>
                  <w:rFonts w:ascii="Times New Roman" w:hAnsi="Times New Roman" w:cs="Times New Roman"/>
                  <w:sz w:val="28"/>
                  <w:szCs w:val="28"/>
                </w:rPr>
                <w:t>Бюджетного кодекса</w:t>
              </w:r>
            </w:hyperlink>
            <w:r w:rsidRPr="006D086E">
              <w:rPr>
                <w:rFonts w:ascii="Times New Roman" w:hAnsi="Times New Roman" w:cs="Times New Roman"/>
                <w:sz w:val="28"/>
                <w:szCs w:val="28"/>
              </w:rPr>
              <w:t xml:space="preserve"> Российской Федерации.</w:t>
            </w:r>
          </w:p>
          <w:p w:rsidR="006D086E" w:rsidRPr="006D086E" w:rsidRDefault="006D086E" w:rsidP="006D086E">
            <w:pPr>
              <w:ind w:firstLine="0"/>
              <w:rPr>
                <w:rFonts w:ascii="Times New Roman" w:hAnsi="Times New Roman" w:cs="Times New Roman"/>
                <w:sz w:val="28"/>
                <w:szCs w:val="28"/>
              </w:rPr>
            </w:pPr>
            <w:r w:rsidRPr="006D086E">
              <w:rPr>
                <w:rFonts w:ascii="Times New Roman" w:hAnsi="Times New Roman" w:cs="Times New Roman"/>
                <w:sz w:val="28"/>
                <w:szCs w:val="28"/>
              </w:rPr>
              <w:t>4. Отношение объема муниципального долга Ичалковского муниципального района Республики Мордовия (без учета бюджетных кредитов) к доходам Ичалковского муниципального района Республики Мордовия без учета безвозмездных поступлений</w:t>
            </w:r>
          </w:p>
        </w:tc>
      </w:tr>
      <w:tr w:rsidR="006D086E" w:rsidRPr="006D086E" w:rsidTr="0006323F">
        <w:tc>
          <w:tcPr>
            <w:tcW w:w="2562" w:type="dxa"/>
          </w:tcPr>
          <w:p w:rsidR="006D086E" w:rsidRPr="006D086E" w:rsidRDefault="006D086E" w:rsidP="006D086E">
            <w:pPr>
              <w:ind w:firstLine="0"/>
              <w:rPr>
                <w:rFonts w:ascii="Times New Roman" w:hAnsi="Times New Roman" w:cs="Times New Roman"/>
                <w:sz w:val="28"/>
                <w:szCs w:val="28"/>
              </w:rPr>
            </w:pPr>
            <w:r w:rsidRPr="006D086E">
              <w:rPr>
                <w:rFonts w:ascii="Times New Roman" w:hAnsi="Times New Roman" w:cs="Times New Roman"/>
                <w:sz w:val="28"/>
                <w:szCs w:val="28"/>
              </w:rPr>
              <w:lastRenderedPageBreak/>
              <w:t>Этапы и сроки реализации подпрограммы</w:t>
            </w:r>
          </w:p>
        </w:tc>
        <w:tc>
          <w:tcPr>
            <w:tcW w:w="7631" w:type="dxa"/>
          </w:tcPr>
          <w:p w:rsidR="006D086E" w:rsidRPr="006D086E" w:rsidRDefault="0039241D" w:rsidP="000A0673">
            <w:pPr>
              <w:ind w:firstLine="0"/>
              <w:rPr>
                <w:rFonts w:ascii="Times New Roman" w:hAnsi="Times New Roman" w:cs="Times New Roman"/>
                <w:sz w:val="28"/>
                <w:szCs w:val="28"/>
              </w:rPr>
            </w:pPr>
            <w:r w:rsidRPr="0039241D">
              <w:rPr>
                <w:rFonts w:ascii="Times New Roman" w:hAnsi="Times New Roman" w:cs="Times New Roman"/>
                <w:sz w:val="28"/>
                <w:szCs w:val="28"/>
              </w:rPr>
              <w:t>2022 - 202</w:t>
            </w:r>
            <w:r w:rsidR="000A0673" w:rsidRPr="000A0673">
              <w:rPr>
                <w:rFonts w:ascii="Times New Roman" w:hAnsi="Times New Roman" w:cs="Times New Roman"/>
                <w:color w:val="1F497D"/>
                <w:sz w:val="28"/>
                <w:szCs w:val="28"/>
              </w:rPr>
              <w:t>6</w:t>
            </w:r>
            <w:r w:rsidRPr="0039241D">
              <w:rPr>
                <w:rFonts w:ascii="Times New Roman" w:hAnsi="Times New Roman" w:cs="Times New Roman"/>
                <w:sz w:val="28"/>
                <w:szCs w:val="28"/>
              </w:rPr>
              <w:t xml:space="preserve"> годы. Выделение этапов не предусмотрено</w:t>
            </w:r>
          </w:p>
        </w:tc>
      </w:tr>
      <w:tr w:rsidR="006D086E" w:rsidRPr="006D086E" w:rsidTr="0006323F">
        <w:tc>
          <w:tcPr>
            <w:tcW w:w="2562" w:type="dxa"/>
          </w:tcPr>
          <w:p w:rsidR="006D086E" w:rsidRPr="006D086E" w:rsidRDefault="006D086E" w:rsidP="006D086E">
            <w:pPr>
              <w:ind w:firstLine="0"/>
              <w:rPr>
                <w:rFonts w:ascii="Times New Roman" w:hAnsi="Times New Roman" w:cs="Times New Roman"/>
                <w:sz w:val="28"/>
                <w:szCs w:val="28"/>
              </w:rPr>
            </w:pPr>
            <w:r w:rsidRPr="006D086E">
              <w:rPr>
                <w:rFonts w:ascii="Times New Roman" w:hAnsi="Times New Roman" w:cs="Times New Roman"/>
                <w:sz w:val="28"/>
                <w:szCs w:val="28"/>
              </w:rPr>
              <w:t>Объем бюджетных ассигнований подпрограммы</w:t>
            </w:r>
          </w:p>
        </w:tc>
        <w:tc>
          <w:tcPr>
            <w:tcW w:w="7631" w:type="dxa"/>
          </w:tcPr>
          <w:p w:rsidR="006D086E" w:rsidRPr="00076D05" w:rsidRDefault="006D086E" w:rsidP="006D086E">
            <w:pPr>
              <w:ind w:firstLine="0"/>
              <w:rPr>
                <w:rFonts w:ascii="Times New Roman" w:hAnsi="Times New Roman" w:cs="Times New Roman"/>
                <w:sz w:val="28"/>
                <w:szCs w:val="28"/>
              </w:rPr>
            </w:pPr>
            <w:r w:rsidRPr="00076D05">
              <w:rPr>
                <w:rFonts w:ascii="Times New Roman" w:hAnsi="Times New Roman" w:cs="Times New Roman"/>
                <w:sz w:val="28"/>
                <w:szCs w:val="28"/>
              </w:rPr>
              <w:t xml:space="preserve">Общий объем финансирования составляет </w:t>
            </w:r>
            <w:r w:rsidR="000A0673">
              <w:rPr>
                <w:rFonts w:ascii="Times New Roman" w:hAnsi="Times New Roman" w:cs="Times New Roman"/>
                <w:color w:val="365F91"/>
                <w:sz w:val="28"/>
                <w:szCs w:val="28"/>
              </w:rPr>
              <w:t>575,0</w:t>
            </w:r>
            <w:r w:rsidRPr="00076D05">
              <w:rPr>
                <w:rFonts w:ascii="Times New Roman" w:hAnsi="Times New Roman" w:cs="Times New Roman"/>
                <w:sz w:val="28"/>
                <w:szCs w:val="28"/>
              </w:rPr>
              <w:t> тыс. рублей за счет средств бюджета Ичалковского муниципального района Республики Мордовия, в том числе:</w:t>
            </w:r>
          </w:p>
          <w:p w:rsidR="006D086E" w:rsidRPr="00076D05" w:rsidRDefault="006D086E" w:rsidP="006D086E">
            <w:pPr>
              <w:ind w:firstLine="0"/>
              <w:rPr>
                <w:rFonts w:ascii="Times New Roman" w:hAnsi="Times New Roman" w:cs="Times New Roman"/>
                <w:sz w:val="28"/>
                <w:szCs w:val="28"/>
              </w:rPr>
            </w:pPr>
            <w:r w:rsidRPr="00076D05">
              <w:rPr>
                <w:rFonts w:ascii="Times New Roman" w:hAnsi="Times New Roman" w:cs="Times New Roman"/>
                <w:sz w:val="28"/>
                <w:szCs w:val="28"/>
              </w:rPr>
              <w:t>в 20</w:t>
            </w:r>
            <w:r w:rsidR="006C4361" w:rsidRPr="00076D05">
              <w:rPr>
                <w:rFonts w:ascii="Times New Roman" w:hAnsi="Times New Roman" w:cs="Times New Roman"/>
                <w:sz w:val="28"/>
                <w:szCs w:val="28"/>
              </w:rPr>
              <w:t>22</w:t>
            </w:r>
            <w:r w:rsidRPr="00076D05">
              <w:rPr>
                <w:rFonts w:ascii="Times New Roman" w:hAnsi="Times New Roman" w:cs="Times New Roman"/>
                <w:sz w:val="28"/>
                <w:szCs w:val="28"/>
              </w:rPr>
              <w:t xml:space="preserve"> году – </w:t>
            </w:r>
            <w:r w:rsidR="00931D40" w:rsidRPr="00D20B0E">
              <w:rPr>
                <w:rFonts w:ascii="Times New Roman" w:hAnsi="Times New Roman" w:cs="Times New Roman"/>
                <w:color w:val="365F91"/>
                <w:sz w:val="28"/>
                <w:szCs w:val="28"/>
              </w:rPr>
              <w:t>70,2</w:t>
            </w:r>
            <w:r w:rsidRPr="00076D05">
              <w:rPr>
                <w:rFonts w:ascii="Times New Roman" w:hAnsi="Times New Roman" w:cs="Times New Roman"/>
                <w:sz w:val="28"/>
                <w:szCs w:val="28"/>
              </w:rPr>
              <w:t> тыс. рублей;</w:t>
            </w:r>
          </w:p>
          <w:p w:rsidR="006D086E" w:rsidRPr="00076D05" w:rsidRDefault="006D086E" w:rsidP="006D086E">
            <w:pPr>
              <w:ind w:firstLine="0"/>
              <w:rPr>
                <w:rFonts w:ascii="Times New Roman" w:hAnsi="Times New Roman" w:cs="Times New Roman"/>
                <w:sz w:val="28"/>
                <w:szCs w:val="28"/>
              </w:rPr>
            </w:pPr>
            <w:r w:rsidRPr="00076D05">
              <w:rPr>
                <w:rFonts w:ascii="Times New Roman" w:hAnsi="Times New Roman" w:cs="Times New Roman"/>
                <w:sz w:val="28"/>
                <w:szCs w:val="28"/>
              </w:rPr>
              <w:t>в 202</w:t>
            </w:r>
            <w:r w:rsidR="006C4361" w:rsidRPr="00076D05">
              <w:rPr>
                <w:rFonts w:ascii="Times New Roman" w:hAnsi="Times New Roman" w:cs="Times New Roman"/>
                <w:sz w:val="28"/>
                <w:szCs w:val="28"/>
              </w:rPr>
              <w:t>3</w:t>
            </w:r>
            <w:r w:rsidRPr="00076D05">
              <w:rPr>
                <w:rFonts w:ascii="Times New Roman" w:hAnsi="Times New Roman" w:cs="Times New Roman"/>
                <w:sz w:val="28"/>
                <w:szCs w:val="28"/>
              </w:rPr>
              <w:t xml:space="preserve"> году – </w:t>
            </w:r>
            <w:r w:rsidR="006C4361" w:rsidRPr="00076D05">
              <w:rPr>
                <w:rFonts w:ascii="Times New Roman" w:hAnsi="Times New Roman" w:cs="Times New Roman"/>
                <w:sz w:val="28"/>
                <w:szCs w:val="28"/>
              </w:rPr>
              <w:t>126,2</w:t>
            </w:r>
            <w:r w:rsidRPr="00076D05">
              <w:rPr>
                <w:rFonts w:ascii="Times New Roman" w:hAnsi="Times New Roman" w:cs="Times New Roman"/>
                <w:sz w:val="28"/>
                <w:szCs w:val="28"/>
              </w:rPr>
              <w:t> тыс. рублей;</w:t>
            </w:r>
          </w:p>
          <w:p w:rsidR="006D086E" w:rsidRPr="00076D05" w:rsidRDefault="006D086E" w:rsidP="006D086E">
            <w:pPr>
              <w:ind w:firstLine="0"/>
              <w:rPr>
                <w:rFonts w:ascii="Times New Roman" w:hAnsi="Times New Roman" w:cs="Times New Roman"/>
                <w:sz w:val="28"/>
                <w:szCs w:val="28"/>
              </w:rPr>
            </w:pPr>
            <w:r w:rsidRPr="00076D05">
              <w:rPr>
                <w:rFonts w:ascii="Times New Roman" w:hAnsi="Times New Roman" w:cs="Times New Roman"/>
                <w:sz w:val="28"/>
                <w:szCs w:val="28"/>
              </w:rPr>
              <w:t>в 202</w:t>
            </w:r>
            <w:r w:rsidR="006C4361" w:rsidRPr="00076D05">
              <w:rPr>
                <w:rFonts w:ascii="Times New Roman" w:hAnsi="Times New Roman" w:cs="Times New Roman"/>
                <w:sz w:val="28"/>
                <w:szCs w:val="28"/>
              </w:rPr>
              <w:t>4</w:t>
            </w:r>
            <w:r w:rsidRPr="00076D05">
              <w:rPr>
                <w:rFonts w:ascii="Times New Roman" w:hAnsi="Times New Roman" w:cs="Times New Roman"/>
                <w:sz w:val="28"/>
                <w:szCs w:val="28"/>
              </w:rPr>
              <w:t xml:space="preserve"> году – </w:t>
            </w:r>
            <w:r w:rsidR="006C4361" w:rsidRPr="00076D05">
              <w:rPr>
                <w:rFonts w:ascii="Times New Roman" w:hAnsi="Times New Roman" w:cs="Times New Roman"/>
                <w:sz w:val="28"/>
                <w:szCs w:val="28"/>
              </w:rPr>
              <w:t>126,2</w:t>
            </w:r>
            <w:r w:rsidRPr="00076D05">
              <w:rPr>
                <w:rFonts w:ascii="Times New Roman" w:hAnsi="Times New Roman" w:cs="Times New Roman"/>
                <w:sz w:val="28"/>
                <w:szCs w:val="28"/>
              </w:rPr>
              <w:t> тыс. рублей;</w:t>
            </w:r>
          </w:p>
          <w:p w:rsidR="000A0673" w:rsidRDefault="006D086E" w:rsidP="006D086E">
            <w:pPr>
              <w:ind w:firstLine="0"/>
              <w:rPr>
                <w:rFonts w:ascii="Times New Roman" w:hAnsi="Times New Roman" w:cs="Times New Roman"/>
                <w:sz w:val="28"/>
                <w:szCs w:val="28"/>
              </w:rPr>
            </w:pPr>
            <w:r w:rsidRPr="00076D05">
              <w:rPr>
                <w:rFonts w:ascii="Times New Roman" w:hAnsi="Times New Roman" w:cs="Times New Roman"/>
                <w:sz w:val="28"/>
                <w:szCs w:val="28"/>
              </w:rPr>
              <w:t>в 202</w:t>
            </w:r>
            <w:r w:rsidR="006C4361" w:rsidRPr="00076D05">
              <w:rPr>
                <w:rFonts w:ascii="Times New Roman" w:hAnsi="Times New Roman" w:cs="Times New Roman"/>
                <w:sz w:val="28"/>
                <w:szCs w:val="28"/>
              </w:rPr>
              <w:t>5</w:t>
            </w:r>
            <w:r w:rsidRPr="00076D05">
              <w:rPr>
                <w:rFonts w:ascii="Times New Roman" w:hAnsi="Times New Roman" w:cs="Times New Roman"/>
                <w:sz w:val="28"/>
                <w:szCs w:val="28"/>
              </w:rPr>
              <w:t xml:space="preserve"> году – </w:t>
            </w:r>
            <w:r w:rsidR="006C4361" w:rsidRPr="00076D05">
              <w:rPr>
                <w:rFonts w:ascii="Times New Roman" w:hAnsi="Times New Roman" w:cs="Times New Roman"/>
                <w:sz w:val="28"/>
                <w:szCs w:val="28"/>
              </w:rPr>
              <w:t>126,2</w:t>
            </w:r>
            <w:r w:rsidRPr="00076D05">
              <w:rPr>
                <w:rFonts w:ascii="Times New Roman" w:hAnsi="Times New Roman" w:cs="Times New Roman"/>
                <w:sz w:val="28"/>
                <w:szCs w:val="28"/>
              </w:rPr>
              <w:t> тыс. рублей</w:t>
            </w:r>
            <w:r w:rsidR="000A0673">
              <w:rPr>
                <w:rFonts w:ascii="Times New Roman" w:hAnsi="Times New Roman" w:cs="Times New Roman"/>
                <w:sz w:val="28"/>
                <w:szCs w:val="28"/>
              </w:rPr>
              <w:t>;</w:t>
            </w:r>
          </w:p>
          <w:p w:rsidR="006D086E" w:rsidRPr="00076D05" w:rsidRDefault="000A0673" w:rsidP="006D086E">
            <w:pPr>
              <w:ind w:firstLine="0"/>
              <w:rPr>
                <w:rFonts w:ascii="Times New Roman" w:hAnsi="Times New Roman" w:cs="Times New Roman"/>
                <w:sz w:val="28"/>
                <w:szCs w:val="28"/>
              </w:rPr>
            </w:pPr>
            <w:r w:rsidRPr="000A0673">
              <w:rPr>
                <w:rFonts w:ascii="Times New Roman" w:hAnsi="Times New Roman" w:cs="Times New Roman"/>
                <w:color w:val="1F497D"/>
                <w:sz w:val="28"/>
                <w:szCs w:val="28"/>
              </w:rPr>
              <w:t>в 2026 году – 126,2 тыс. рублей</w:t>
            </w:r>
            <w:r w:rsidR="006D086E" w:rsidRPr="00076D05">
              <w:rPr>
                <w:rFonts w:ascii="Times New Roman" w:hAnsi="Times New Roman" w:cs="Times New Roman"/>
                <w:sz w:val="28"/>
                <w:szCs w:val="28"/>
              </w:rPr>
              <w:t>.</w:t>
            </w:r>
          </w:p>
          <w:p w:rsidR="006D086E" w:rsidRPr="00076D05" w:rsidRDefault="006D086E" w:rsidP="006D086E">
            <w:pPr>
              <w:ind w:firstLine="0"/>
              <w:rPr>
                <w:rFonts w:ascii="Times New Roman" w:hAnsi="Times New Roman" w:cs="Times New Roman"/>
                <w:sz w:val="28"/>
                <w:szCs w:val="28"/>
              </w:rPr>
            </w:pPr>
            <w:r w:rsidRPr="00076D05">
              <w:rPr>
                <w:rFonts w:ascii="Times New Roman" w:hAnsi="Times New Roman" w:cs="Times New Roman"/>
                <w:sz w:val="28"/>
                <w:szCs w:val="28"/>
              </w:rPr>
              <w:t>Указанный объем финансирования может меняться в соответствии с решением Совета депутатов Ичалковского муниципального района о бюджете Ичалковского муниципального района на очередной финансовый год и плановый период</w:t>
            </w:r>
          </w:p>
        </w:tc>
      </w:tr>
      <w:tr w:rsidR="006D086E" w:rsidRPr="006D086E" w:rsidTr="0006323F">
        <w:tc>
          <w:tcPr>
            <w:tcW w:w="2562" w:type="dxa"/>
          </w:tcPr>
          <w:p w:rsidR="006D086E" w:rsidRPr="006D086E" w:rsidRDefault="006D086E" w:rsidP="006D086E">
            <w:pPr>
              <w:ind w:firstLine="0"/>
              <w:rPr>
                <w:rFonts w:ascii="Times New Roman" w:hAnsi="Times New Roman" w:cs="Times New Roman"/>
                <w:sz w:val="28"/>
                <w:szCs w:val="28"/>
              </w:rPr>
            </w:pPr>
            <w:r w:rsidRPr="006D086E">
              <w:rPr>
                <w:rFonts w:ascii="Times New Roman" w:hAnsi="Times New Roman" w:cs="Times New Roman"/>
                <w:sz w:val="28"/>
                <w:szCs w:val="28"/>
              </w:rPr>
              <w:t>Ожидаемые результаты реализации подпрограммы</w:t>
            </w:r>
          </w:p>
        </w:tc>
        <w:tc>
          <w:tcPr>
            <w:tcW w:w="7631" w:type="dxa"/>
          </w:tcPr>
          <w:p w:rsidR="008C770C" w:rsidRPr="00076D05" w:rsidRDefault="008C770C" w:rsidP="006D086E">
            <w:pPr>
              <w:ind w:firstLine="0"/>
              <w:rPr>
                <w:rFonts w:ascii="Times New Roman" w:hAnsi="Times New Roman" w:cs="Times New Roman"/>
                <w:sz w:val="28"/>
                <w:szCs w:val="28"/>
              </w:rPr>
            </w:pPr>
            <w:r w:rsidRPr="00076D05">
              <w:rPr>
                <w:rFonts w:ascii="Times New Roman" w:hAnsi="Times New Roman" w:cs="Times New Roman"/>
                <w:sz w:val="28"/>
                <w:szCs w:val="28"/>
              </w:rPr>
              <w:t>1) снижение долговой нагрузки на бюджет Ичалковского муниципального района, своевременное исполнение долговых обязательств</w:t>
            </w:r>
            <w:r w:rsidR="000633E7" w:rsidRPr="00076D05">
              <w:rPr>
                <w:rFonts w:ascii="Times New Roman" w:hAnsi="Times New Roman" w:cs="Times New Roman"/>
                <w:sz w:val="28"/>
                <w:szCs w:val="28"/>
              </w:rPr>
              <w:t>;</w:t>
            </w:r>
          </w:p>
          <w:p w:rsidR="006D086E" w:rsidRPr="00076D05" w:rsidRDefault="000633E7" w:rsidP="006D086E">
            <w:pPr>
              <w:ind w:firstLine="0"/>
              <w:rPr>
                <w:rFonts w:ascii="Times New Roman" w:hAnsi="Times New Roman" w:cs="Times New Roman"/>
                <w:b/>
                <w:bCs/>
                <w:sz w:val="28"/>
                <w:szCs w:val="28"/>
              </w:rPr>
            </w:pPr>
            <w:r w:rsidRPr="00076D05">
              <w:rPr>
                <w:rFonts w:ascii="Times New Roman" w:hAnsi="Times New Roman" w:cs="Times New Roman"/>
                <w:sz w:val="28"/>
                <w:szCs w:val="28"/>
              </w:rPr>
              <w:t>2</w:t>
            </w:r>
            <w:r w:rsidR="006D086E" w:rsidRPr="00076D05">
              <w:rPr>
                <w:rFonts w:ascii="Times New Roman" w:hAnsi="Times New Roman" w:cs="Times New Roman"/>
                <w:sz w:val="28"/>
                <w:szCs w:val="28"/>
              </w:rPr>
              <w:t xml:space="preserve">) сохранение объема муниципального долга реализации подпрограммы Ичалковского муниципального района на уровне, не превышающем предельных значений, установленных </w:t>
            </w:r>
            <w:hyperlink r:id="rId33" w:history="1">
              <w:r w:rsidR="006D086E" w:rsidRPr="00076D05">
                <w:rPr>
                  <w:rFonts w:ascii="Times New Roman" w:hAnsi="Times New Roman" w:cs="Times New Roman"/>
                  <w:sz w:val="28"/>
                  <w:szCs w:val="28"/>
                </w:rPr>
                <w:t>бюджетным законодательством</w:t>
              </w:r>
            </w:hyperlink>
            <w:r w:rsidR="006D086E" w:rsidRPr="00076D05">
              <w:rPr>
                <w:rFonts w:ascii="Times New Roman" w:hAnsi="Times New Roman" w:cs="Times New Roman"/>
                <w:b/>
                <w:bCs/>
                <w:sz w:val="28"/>
                <w:szCs w:val="28"/>
              </w:rPr>
              <w:t>;</w:t>
            </w:r>
          </w:p>
          <w:p w:rsidR="006D086E" w:rsidRPr="00076D05" w:rsidRDefault="000633E7" w:rsidP="006D086E">
            <w:pPr>
              <w:ind w:firstLine="0"/>
              <w:rPr>
                <w:rFonts w:ascii="Times New Roman" w:hAnsi="Times New Roman" w:cs="Times New Roman"/>
                <w:sz w:val="28"/>
                <w:szCs w:val="28"/>
              </w:rPr>
            </w:pPr>
            <w:r w:rsidRPr="00076D05">
              <w:rPr>
                <w:rFonts w:ascii="Times New Roman" w:hAnsi="Times New Roman" w:cs="Times New Roman"/>
                <w:sz w:val="28"/>
                <w:szCs w:val="28"/>
              </w:rPr>
              <w:t>3</w:t>
            </w:r>
            <w:r w:rsidR="006D086E" w:rsidRPr="00076D05">
              <w:rPr>
                <w:rFonts w:ascii="Times New Roman" w:hAnsi="Times New Roman" w:cs="Times New Roman"/>
                <w:sz w:val="28"/>
                <w:szCs w:val="28"/>
              </w:rPr>
              <w:t>) сохранение объема расходов на обслуживание муниципального долга Ичалковского муниципального района на уровне, не превышающем предельных значений, установленных бюджетным законодательством.</w:t>
            </w:r>
          </w:p>
        </w:tc>
      </w:tr>
    </w:tbl>
    <w:p w:rsidR="006D086E" w:rsidRPr="006D086E" w:rsidRDefault="006D086E" w:rsidP="006D086E">
      <w:pPr>
        <w:rPr>
          <w:rFonts w:ascii="Times New Roman" w:hAnsi="Times New Roman" w:cs="Times New Roman"/>
          <w:sz w:val="28"/>
          <w:szCs w:val="28"/>
        </w:rPr>
      </w:pPr>
    </w:p>
    <w:p w:rsidR="006D086E" w:rsidRPr="006D086E" w:rsidRDefault="006D086E" w:rsidP="006D086E">
      <w:pPr>
        <w:spacing w:before="108" w:after="108"/>
        <w:ind w:firstLine="0"/>
        <w:jc w:val="center"/>
        <w:outlineLvl w:val="0"/>
        <w:rPr>
          <w:rFonts w:ascii="Times New Roman" w:hAnsi="Times New Roman" w:cs="Times New Roman"/>
          <w:b/>
          <w:bCs/>
          <w:sz w:val="28"/>
          <w:szCs w:val="28"/>
        </w:rPr>
      </w:pPr>
      <w:bookmarkStart w:id="51" w:name="sub_71"/>
      <w:r w:rsidRPr="006D086E">
        <w:rPr>
          <w:rFonts w:ascii="Times New Roman" w:hAnsi="Times New Roman" w:cs="Times New Roman"/>
          <w:b/>
          <w:bCs/>
          <w:sz w:val="28"/>
          <w:szCs w:val="28"/>
        </w:rPr>
        <w:t>1. Характеристика сферы реализации подпрограммы, описание основных проблем в указанной сфере и прогноз ее развития</w:t>
      </w:r>
    </w:p>
    <w:bookmarkEnd w:id="51"/>
    <w:p w:rsidR="006D086E" w:rsidRPr="006D086E" w:rsidRDefault="006D086E" w:rsidP="006D086E">
      <w:pPr>
        <w:rPr>
          <w:rFonts w:ascii="Times New Roman" w:hAnsi="Times New Roman" w:cs="Times New Roman"/>
          <w:sz w:val="28"/>
          <w:szCs w:val="28"/>
        </w:rPr>
      </w:pPr>
    </w:p>
    <w:p w:rsidR="006D086E" w:rsidRPr="006D086E" w:rsidRDefault="006D086E" w:rsidP="006D086E">
      <w:pPr>
        <w:ind w:firstLine="360"/>
        <w:rPr>
          <w:rFonts w:ascii="Times New Roman" w:hAnsi="Times New Roman" w:cs="Times New Roman"/>
          <w:sz w:val="28"/>
          <w:szCs w:val="28"/>
        </w:rPr>
      </w:pPr>
      <w:r w:rsidRPr="006D086E">
        <w:rPr>
          <w:rFonts w:ascii="Times New Roman" w:hAnsi="Times New Roman" w:cs="Times New Roman"/>
          <w:sz w:val="28"/>
          <w:szCs w:val="28"/>
        </w:rPr>
        <w:t xml:space="preserve">Сложившаяся экономическая, социальная и политическая ситуация в районе, позволила полностью погасить муниципальный долг перед республиканским бюджетом в 2014 году. В 2015 году источником внутреннего финансирования покрытия дефицита бюджета определен бюджетный кредит в сумме 9600,0 тыс. рублей. Планируемый объем  муниципального долга соответствует предельным параметрам, установленным бюджетным </w:t>
      </w:r>
      <w:hyperlink r:id="rId34" w:history="1">
        <w:r w:rsidRPr="006D086E">
          <w:rPr>
            <w:rFonts w:ascii="Times New Roman" w:hAnsi="Times New Roman" w:cs="Times New Roman"/>
            <w:sz w:val="28"/>
            <w:szCs w:val="28"/>
          </w:rPr>
          <w:t>Бюджетным кодексом</w:t>
        </w:r>
      </w:hyperlink>
      <w:r w:rsidRPr="006D086E">
        <w:rPr>
          <w:rFonts w:ascii="Times New Roman" w:hAnsi="Times New Roman" w:cs="Times New Roman"/>
          <w:sz w:val="28"/>
          <w:szCs w:val="28"/>
        </w:rPr>
        <w:t xml:space="preserve"> Российской </w:t>
      </w:r>
      <w:r w:rsidRPr="006D086E">
        <w:rPr>
          <w:rFonts w:ascii="Times New Roman" w:hAnsi="Times New Roman" w:cs="Times New Roman"/>
          <w:sz w:val="28"/>
          <w:szCs w:val="28"/>
        </w:rPr>
        <w:lastRenderedPageBreak/>
        <w:t>Федерации.</w:t>
      </w:r>
    </w:p>
    <w:p w:rsidR="006D086E" w:rsidRPr="006D086E" w:rsidRDefault="006D086E" w:rsidP="006D086E">
      <w:pPr>
        <w:ind w:firstLine="360"/>
        <w:rPr>
          <w:rFonts w:ascii="Times New Roman" w:hAnsi="Times New Roman" w:cs="Times New Roman"/>
          <w:sz w:val="28"/>
          <w:szCs w:val="28"/>
        </w:rPr>
      </w:pPr>
      <w:r w:rsidRPr="006D086E">
        <w:rPr>
          <w:rFonts w:ascii="Times New Roman" w:hAnsi="Times New Roman" w:cs="Times New Roman"/>
          <w:sz w:val="28"/>
          <w:szCs w:val="28"/>
        </w:rPr>
        <w:t>Ограниченность доходных источников, а также увеличение расходных обязательств ведет к невозможности формирования бюджета на текущий финансовый год, а также среднесрочную перспективу без наличия дефицита. Это приводит к необходимости привлечения таких источников финансирования дефицита бюджета, как кредиты кредитных организаций в валюте Российской Федерации;</w:t>
      </w:r>
    </w:p>
    <w:p w:rsidR="006D086E" w:rsidRPr="006D086E" w:rsidRDefault="006D086E" w:rsidP="006D086E">
      <w:pPr>
        <w:ind w:firstLine="360"/>
        <w:rPr>
          <w:rFonts w:ascii="Times New Roman" w:hAnsi="Times New Roman" w:cs="Times New Roman"/>
          <w:sz w:val="28"/>
          <w:szCs w:val="28"/>
        </w:rPr>
      </w:pPr>
      <w:r w:rsidRPr="006D086E">
        <w:rPr>
          <w:rFonts w:ascii="Times New Roman" w:hAnsi="Times New Roman" w:cs="Times New Roman"/>
          <w:sz w:val="28"/>
          <w:szCs w:val="28"/>
        </w:rPr>
        <w:t>бюджетные кредиты от других бюджетов бюджетной системы Российской Федерации.</w:t>
      </w:r>
    </w:p>
    <w:p w:rsidR="006D086E" w:rsidRPr="006D086E" w:rsidRDefault="006D086E" w:rsidP="006D086E">
      <w:pPr>
        <w:ind w:firstLine="360"/>
        <w:rPr>
          <w:rFonts w:ascii="Times New Roman" w:hAnsi="Times New Roman" w:cs="Times New Roman"/>
          <w:sz w:val="28"/>
          <w:szCs w:val="28"/>
        </w:rPr>
      </w:pPr>
      <w:r w:rsidRPr="006D086E">
        <w:rPr>
          <w:rFonts w:ascii="Times New Roman" w:hAnsi="Times New Roman" w:cs="Times New Roman"/>
          <w:sz w:val="28"/>
          <w:szCs w:val="28"/>
        </w:rPr>
        <w:t xml:space="preserve">Прогноз развития ситуации с муниципальным долгом напрямую связан с экономической ситуацией в районе, прогнозом социально-экономического развития, развитием налоговой и бюджетной политики. При формировании благоприятной рыночной инфраструктуры и стабильной экономической ситуации снижение объема муниципального </w:t>
      </w:r>
      <w:proofErr w:type="gramStart"/>
      <w:r w:rsidRPr="006D086E">
        <w:rPr>
          <w:rFonts w:ascii="Times New Roman" w:hAnsi="Times New Roman" w:cs="Times New Roman"/>
          <w:sz w:val="28"/>
          <w:szCs w:val="28"/>
        </w:rPr>
        <w:t>долга</w:t>
      </w:r>
      <w:proofErr w:type="gramEnd"/>
      <w:r w:rsidRPr="006D086E">
        <w:rPr>
          <w:rFonts w:ascii="Times New Roman" w:hAnsi="Times New Roman" w:cs="Times New Roman"/>
          <w:sz w:val="28"/>
          <w:szCs w:val="28"/>
        </w:rPr>
        <w:t xml:space="preserve"> возможно за счет направления дополнительно полученных доходов на снижение дефицита и объема накопленного долга.</w:t>
      </w:r>
    </w:p>
    <w:p w:rsidR="006D086E" w:rsidRPr="006D086E" w:rsidRDefault="006D086E" w:rsidP="006D086E">
      <w:pPr>
        <w:spacing w:before="108" w:after="108"/>
        <w:ind w:firstLine="360"/>
        <w:jc w:val="center"/>
        <w:outlineLvl w:val="0"/>
        <w:rPr>
          <w:rFonts w:ascii="Times New Roman" w:hAnsi="Times New Roman" w:cs="Times New Roman"/>
          <w:b/>
          <w:bCs/>
          <w:sz w:val="28"/>
          <w:szCs w:val="28"/>
        </w:rPr>
      </w:pPr>
      <w:bookmarkStart w:id="52" w:name="sub_72"/>
      <w:r w:rsidRPr="006D086E">
        <w:rPr>
          <w:rFonts w:ascii="Times New Roman" w:hAnsi="Times New Roman" w:cs="Times New Roman"/>
          <w:b/>
          <w:bCs/>
          <w:sz w:val="28"/>
          <w:szCs w:val="28"/>
        </w:rPr>
        <w:t>2.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bookmarkEnd w:id="52"/>
    <w:p w:rsidR="006D086E" w:rsidRPr="006D086E" w:rsidRDefault="006D086E" w:rsidP="006D086E">
      <w:pPr>
        <w:ind w:firstLine="360"/>
        <w:rPr>
          <w:rFonts w:ascii="Times New Roman" w:hAnsi="Times New Roman" w:cs="Times New Roman"/>
          <w:sz w:val="28"/>
          <w:szCs w:val="28"/>
        </w:rPr>
      </w:pPr>
    </w:p>
    <w:p w:rsidR="006D086E" w:rsidRPr="006D086E" w:rsidRDefault="006D086E" w:rsidP="006D086E">
      <w:pPr>
        <w:ind w:firstLine="360"/>
        <w:rPr>
          <w:rFonts w:ascii="Times New Roman" w:hAnsi="Times New Roman" w:cs="Times New Roman"/>
          <w:sz w:val="28"/>
          <w:szCs w:val="28"/>
        </w:rPr>
      </w:pPr>
      <w:r w:rsidRPr="006D086E">
        <w:rPr>
          <w:rFonts w:ascii="Times New Roman" w:hAnsi="Times New Roman" w:cs="Times New Roman"/>
          <w:sz w:val="28"/>
          <w:szCs w:val="28"/>
        </w:rPr>
        <w:t>Основной целью подпрограммы является оптимизация системы управления и осуществление эффективного управления муниципальным долгом Ичалковского муниципального района. Для этого необходимо решить следующие задачи:</w:t>
      </w:r>
    </w:p>
    <w:p w:rsidR="006D086E" w:rsidRPr="006D086E" w:rsidRDefault="006D086E" w:rsidP="006D086E">
      <w:pPr>
        <w:ind w:firstLine="360"/>
        <w:rPr>
          <w:rFonts w:ascii="Times New Roman" w:hAnsi="Times New Roman" w:cs="Times New Roman"/>
          <w:sz w:val="28"/>
          <w:szCs w:val="28"/>
        </w:rPr>
      </w:pPr>
      <w:bookmarkStart w:id="53" w:name="sub_721"/>
      <w:r w:rsidRPr="006D086E">
        <w:rPr>
          <w:rFonts w:ascii="Times New Roman" w:hAnsi="Times New Roman" w:cs="Times New Roman"/>
          <w:sz w:val="28"/>
          <w:szCs w:val="28"/>
        </w:rPr>
        <w:t>1. Оптимизация объема и структуры муниципального долга Ичалковского муниципального района.</w:t>
      </w:r>
    </w:p>
    <w:bookmarkEnd w:id="53"/>
    <w:p w:rsidR="006D086E" w:rsidRPr="006D086E" w:rsidRDefault="006D086E" w:rsidP="006D086E">
      <w:pPr>
        <w:ind w:firstLine="360"/>
        <w:rPr>
          <w:rFonts w:ascii="Times New Roman" w:hAnsi="Times New Roman" w:cs="Times New Roman"/>
          <w:sz w:val="28"/>
          <w:szCs w:val="28"/>
        </w:rPr>
      </w:pPr>
      <w:r w:rsidRPr="006D086E">
        <w:rPr>
          <w:rFonts w:ascii="Times New Roman" w:hAnsi="Times New Roman" w:cs="Times New Roman"/>
          <w:sz w:val="28"/>
          <w:szCs w:val="28"/>
        </w:rPr>
        <w:t>Для решения данной задачи необходимо продолжить привлечение новых заимствований на конкурсной основе путем проведения открытых аукционов в электронной форме с выбором кредитных организаций, предлагающих наиболее низкие процентные ставки и удлиненные сроки кредитования (не менее трех лет).</w:t>
      </w:r>
    </w:p>
    <w:p w:rsidR="006D086E" w:rsidRPr="006D086E" w:rsidRDefault="006D086E" w:rsidP="006D086E">
      <w:pPr>
        <w:ind w:firstLine="360"/>
        <w:rPr>
          <w:rFonts w:ascii="Times New Roman" w:hAnsi="Times New Roman" w:cs="Times New Roman"/>
          <w:sz w:val="28"/>
          <w:szCs w:val="28"/>
        </w:rPr>
      </w:pPr>
      <w:bookmarkStart w:id="54" w:name="sub_722"/>
      <w:r w:rsidRPr="006D086E">
        <w:rPr>
          <w:rFonts w:ascii="Times New Roman" w:hAnsi="Times New Roman" w:cs="Times New Roman"/>
          <w:sz w:val="28"/>
          <w:szCs w:val="28"/>
        </w:rPr>
        <w:t>2. Соблюдение законодательных ограничений предельного объема муниципального долга и расходов на обслуживание муниципального долга.</w:t>
      </w:r>
    </w:p>
    <w:bookmarkEnd w:id="54"/>
    <w:p w:rsidR="006D086E" w:rsidRPr="006D086E" w:rsidRDefault="006D086E" w:rsidP="006D086E">
      <w:pPr>
        <w:ind w:firstLine="360"/>
        <w:rPr>
          <w:rFonts w:ascii="Times New Roman" w:hAnsi="Times New Roman" w:cs="Times New Roman"/>
          <w:sz w:val="28"/>
          <w:szCs w:val="28"/>
        </w:rPr>
      </w:pPr>
      <w:r w:rsidRPr="006D086E">
        <w:rPr>
          <w:rFonts w:ascii="Times New Roman" w:hAnsi="Times New Roman" w:cs="Times New Roman"/>
          <w:sz w:val="28"/>
          <w:szCs w:val="28"/>
        </w:rPr>
        <w:t xml:space="preserve">Привлечение заемных средств, а также расходование средств бюджета на обслуживание долговых обязательств должно осуществляться в рамках неукоснительного соблюдения ограничений, установленных </w:t>
      </w:r>
      <w:hyperlink r:id="rId35" w:history="1">
        <w:r w:rsidRPr="006D086E">
          <w:rPr>
            <w:rFonts w:ascii="Times New Roman" w:hAnsi="Times New Roman" w:cs="Times New Roman"/>
            <w:sz w:val="28"/>
            <w:szCs w:val="28"/>
          </w:rPr>
          <w:t>Бюджетным</w:t>
        </w:r>
        <w:r w:rsidRPr="006D086E">
          <w:rPr>
            <w:rFonts w:ascii="Times New Roman" w:hAnsi="Times New Roman" w:cs="Times New Roman"/>
            <w:b/>
            <w:bCs/>
            <w:sz w:val="28"/>
            <w:szCs w:val="28"/>
          </w:rPr>
          <w:t xml:space="preserve"> </w:t>
        </w:r>
        <w:r w:rsidRPr="006D086E">
          <w:rPr>
            <w:rFonts w:ascii="Times New Roman" w:hAnsi="Times New Roman" w:cs="Times New Roman"/>
            <w:sz w:val="28"/>
            <w:szCs w:val="28"/>
          </w:rPr>
          <w:t>кодексом</w:t>
        </w:r>
      </w:hyperlink>
      <w:r w:rsidRPr="006D086E">
        <w:rPr>
          <w:rFonts w:ascii="Times New Roman" w:hAnsi="Times New Roman" w:cs="Times New Roman"/>
          <w:sz w:val="28"/>
          <w:szCs w:val="28"/>
        </w:rPr>
        <w:t xml:space="preserve"> Российской Федерации.</w:t>
      </w:r>
    </w:p>
    <w:p w:rsidR="006D086E" w:rsidRPr="006D086E" w:rsidRDefault="006D086E" w:rsidP="006D086E">
      <w:pPr>
        <w:ind w:firstLine="360"/>
        <w:rPr>
          <w:rFonts w:ascii="Times New Roman" w:hAnsi="Times New Roman" w:cs="Times New Roman"/>
          <w:sz w:val="28"/>
          <w:szCs w:val="28"/>
        </w:rPr>
      </w:pPr>
      <w:bookmarkStart w:id="55" w:name="sub_733"/>
      <w:r w:rsidRPr="006D086E">
        <w:rPr>
          <w:rFonts w:ascii="Times New Roman" w:hAnsi="Times New Roman" w:cs="Times New Roman"/>
          <w:sz w:val="28"/>
          <w:szCs w:val="28"/>
        </w:rPr>
        <w:t>3. Обеспечение своевременного исполнения долговых обязательств Ичалковского муниципального района.</w:t>
      </w:r>
    </w:p>
    <w:bookmarkEnd w:id="55"/>
    <w:p w:rsidR="006D086E" w:rsidRPr="006D086E" w:rsidRDefault="006D086E" w:rsidP="006D086E">
      <w:pPr>
        <w:ind w:firstLine="360"/>
        <w:rPr>
          <w:rFonts w:ascii="Times New Roman" w:hAnsi="Times New Roman" w:cs="Times New Roman"/>
          <w:sz w:val="28"/>
          <w:szCs w:val="28"/>
        </w:rPr>
      </w:pPr>
      <w:r w:rsidRPr="006D086E">
        <w:rPr>
          <w:rFonts w:ascii="Times New Roman" w:hAnsi="Times New Roman" w:cs="Times New Roman"/>
          <w:sz w:val="28"/>
          <w:szCs w:val="28"/>
        </w:rPr>
        <w:t>Недопущение просрочек по погашению основного долга либо процентов за обслуживание является важным направлением.</w:t>
      </w:r>
    </w:p>
    <w:p w:rsidR="006D086E" w:rsidRPr="006D086E" w:rsidRDefault="006D086E" w:rsidP="006D086E">
      <w:pPr>
        <w:ind w:firstLine="360"/>
        <w:rPr>
          <w:rFonts w:ascii="Times New Roman" w:hAnsi="Times New Roman" w:cs="Times New Roman"/>
          <w:sz w:val="28"/>
          <w:szCs w:val="28"/>
        </w:rPr>
      </w:pPr>
      <w:bookmarkStart w:id="56" w:name="sub_74"/>
      <w:r w:rsidRPr="006D086E">
        <w:rPr>
          <w:rFonts w:ascii="Times New Roman" w:hAnsi="Times New Roman" w:cs="Times New Roman"/>
          <w:sz w:val="28"/>
          <w:szCs w:val="28"/>
        </w:rPr>
        <w:t>4. Сокращение расходов на обслуживание долговых обязательств Ичалковского муниципального района.</w:t>
      </w:r>
    </w:p>
    <w:bookmarkEnd w:id="56"/>
    <w:p w:rsidR="006D086E" w:rsidRPr="006D086E" w:rsidRDefault="006D086E" w:rsidP="006D086E">
      <w:pPr>
        <w:ind w:firstLine="360"/>
        <w:rPr>
          <w:rFonts w:ascii="Times New Roman" w:hAnsi="Times New Roman" w:cs="Times New Roman"/>
          <w:sz w:val="28"/>
          <w:szCs w:val="28"/>
        </w:rPr>
      </w:pPr>
      <w:r w:rsidRPr="006D086E">
        <w:rPr>
          <w:rFonts w:ascii="Times New Roman" w:hAnsi="Times New Roman" w:cs="Times New Roman"/>
          <w:sz w:val="28"/>
          <w:szCs w:val="28"/>
        </w:rPr>
        <w:t xml:space="preserve">Главным направлением для решения данной задачи является использование таких методов сокращения расходов на обслуживание муниципального долга </w:t>
      </w:r>
      <w:r w:rsidRPr="006D086E">
        <w:rPr>
          <w:rFonts w:ascii="Times New Roman" w:hAnsi="Times New Roman" w:cs="Times New Roman"/>
          <w:sz w:val="28"/>
          <w:szCs w:val="28"/>
        </w:rPr>
        <w:lastRenderedPageBreak/>
        <w:t>Ичалковского муниципального района, как досрочное погашение долговых обязательств Ичалковского муниципального района.</w:t>
      </w:r>
    </w:p>
    <w:p w:rsidR="006D086E" w:rsidRPr="006256E8" w:rsidRDefault="006D086E" w:rsidP="006D086E">
      <w:pPr>
        <w:ind w:firstLine="360"/>
        <w:rPr>
          <w:rFonts w:ascii="Times New Roman" w:hAnsi="Times New Roman" w:cs="Times New Roman"/>
          <w:sz w:val="28"/>
          <w:szCs w:val="28"/>
        </w:rPr>
      </w:pPr>
      <w:r w:rsidRPr="006256E8">
        <w:rPr>
          <w:rFonts w:ascii="Times New Roman" w:hAnsi="Times New Roman" w:cs="Times New Roman"/>
          <w:bCs/>
          <w:color w:val="26282F"/>
          <w:sz w:val="28"/>
          <w:szCs w:val="28"/>
        </w:rPr>
        <w:t>Основные целевые индикаторы и показатели подпрограммы:</w:t>
      </w:r>
    </w:p>
    <w:p w:rsidR="006D086E" w:rsidRPr="006D086E" w:rsidRDefault="006D086E" w:rsidP="006D086E">
      <w:pPr>
        <w:ind w:firstLine="360"/>
        <w:rPr>
          <w:rFonts w:ascii="Times New Roman" w:hAnsi="Times New Roman" w:cs="Times New Roman"/>
          <w:sz w:val="28"/>
          <w:szCs w:val="28"/>
        </w:rPr>
      </w:pPr>
      <w:r w:rsidRPr="006D086E">
        <w:rPr>
          <w:rFonts w:ascii="Times New Roman" w:hAnsi="Times New Roman" w:cs="Times New Roman"/>
          <w:sz w:val="28"/>
          <w:szCs w:val="28"/>
        </w:rPr>
        <w:t>1. Соблюдение соответствия параметров муниципального долга Ичалковского муниципального района бюджетным ограничениям, определяемым законодательством Российской Федерации и Республики Мордовия.</w:t>
      </w:r>
    </w:p>
    <w:p w:rsidR="006D086E" w:rsidRPr="006D086E" w:rsidRDefault="006D086E" w:rsidP="006D086E">
      <w:pPr>
        <w:ind w:firstLine="360"/>
        <w:rPr>
          <w:rFonts w:ascii="Times New Roman" w:hAnsi="Times New Roman" w:cs="Times New Roman"/>
          <w:sz w:val="28"/>
          <w:szCs w:val="28"/>
        </w:rPr>
      </w:pPr>
      <w:r w:rsidRPr="006D086E">
        <w:rPr>
          <w:rFonts w:ascii="Times New Roman" w:hAnsi="Times New Roman" w:cs="Times New Roman"/>
          <w:sz w:val="28"/>
          <w:szCs w:val="28"/>
        </w:rPr>
        <w:t xml:space="preserve">Соблюдение параметров муниципального долга является существенным требованием для решения поставленных задач и базируется на положениях </w:t>
      </w:r>
      <w:hyperlink r:id="rId36" w:history="1">
        <w:r w:rsidRPr="006D086E">
          <w:rPr>
            <w:rFonts w:ascii="Times New Roman" w:hAnsi="Times New Roman" w:cs="Times New Roman"/>
            <w:sz w:val="28"/>
            <w:szCs w:val="28"/>
          </w:rPr>
          <w:t>Бюджетного кодекса</w:t>
        </w:r>
      </w:hyperlink>
      <w:r w:rsidRPr="006D086E">
        <w:rPr>
          <w:rFonts w:ascii="Times New Roman" w:hAnsi="Times New Roman" w:cs="Times New Roman"/>
          <w:sz w:val="28"/>
          <w:szCs w:val="28"/>
        </w:rPr>
        <w:t xml:space="preserve"> Российской Федерации по соблюдению:</w:t>
      </w:r>
    </w:p>
    <w:p w:rsidR="006D086E" w:rsidRPr="006D086E" w:rsidRDefault="006D086E" w:rsidP="006D086E">
      <w:pPr>
        <w:ind w:firstLine="360"/>
        <w:rPr>
          <w:rFonts w:ascii="Times New Roman" w:hAnsi="Times New Roman" w:cs="Times New Roman"/>
          <w:sz w:val="28"/>
          <w:szCs w:val="28"/>
        </w:rPr>
      </w:pPr>
      <w:r w:rsidRPr="006D086E">
        <w:rPr>
          <w:rFonts w:ascii="Times New Roman" w:hAnsi="Times New Roman" w:cs="Times New Roman"/>
          <w:sz w:val="28"/>
          <w:szCs w:val="28"/>
        </w:rPr>
        <w:t>объема дефицита бюджета;</w:t>
      </w:r>
    </w:p>
    <w:p w:rsidR="006D086E" w:rsidRPr="006D086E" w:rsidRDefault="006D086E" w:rsidP="006D086E">
      <w:pPr>
        <w:ind w:firstLine="360"/>
        <w:rPr>
          <w:rFonts w:ascii="Times New Roman" w:hAnsi="Times New Roman" w:cs="Times New Roman"/>
          <w:sz w:val="28"/>
          <w:szCs w:val="28"/>
        </w:rPr>
      </w:pPr>
      <w:r w:rsidRPr="006D086E">
        <w:rPr>
          <w:rFonts w:ascii="Times New Roman" w:hAnsi="Times New Roman" w:cs="Times New Roman"/>
          <w:sz w:val="28"/>
          <w:szCs w:val="28"/>
        </w:rPr>
        <w:t>объема расходов на обслуживание муниципального долга;</w:t>
      </w:r>
    </w:p>
    <w:p w:rsidR="006D086E" w:rsidRPr="006D086E" w:rsidRDefault="006D086E" w:rsidP="006D086E">
      <w:pPr>
        <w:ind w:firstLine="360"/>
        <w:rPr>
          <w:rFonts w:ascii="Times New Roman" w:hAnsi="Times New Roman" w:cs="Times New Roman"/>
          <w:sz w:val="28"/>
          <w:szCs w:val="28"/>
        </w:rPr>
      </w:pPr>
      <w:r w:rsidRPr="006D086E">
        <w:rPr>
          <w:rFonts w:ascii="Times New Roman" w:hAnsi="Times New Roman" w:cs="Times New Roman"/>
          <w:sz w:val="28"/>
          <w:szCs w:val="28"/>
        </w:rPr>
        <w:t>предельного объема заимствований;</w:t>
      </w:r>
    </w:p>
    <w:p w:rsidR="006D086E" w:rsidRPr="006D086E" w:rsidRDefault="006D086E" w:rsidP="006D086E">
      <w:pPr>
        <w:ind w:firstLine="360"/>
        <w:rPr>
          <w:rFonts w:ascii="Times New Roman" w:hAnsi="Times New Roman" w:cs="Times New Roman"/>
          <w:sz w:val="28"/>
          <w:szCs w:val="28"/>
        </w:rPr>
      </w:pPr>
      <w:r w:rsidRPr="006D086E">
        <w:rPr>
          <w:rFonts w:ascii="Times New Roman" w:hAnsi="Times New Roman" w:cs="Times New Roman"/>
          <w:sz w:val="28"/>
          <w:szCs w:val="28"/>
        </w:rPr>
        <w:t>предельного объема муниципального долга.</w:t>
      </w:r>
    </w:p>
    <w:p w:rsidR="006D086E" w:rsidRPr="006D086E" w:rsidRDefault="006D086E" w:rsidP="006D086E">
      <w:pPr>
        <w:ind w:firstLine="360"/>
        <w:rPr>
          <w:rFonts w:ascii="Times New Roman" w:hAnsi="Times New Roman" w:cs="Times New Roman"/>
          <w:sz w:val="28"/>
          <w:szCs w:val="28"/>
        </w:rPr>
      </w:pPr>
      <w:r w:rsidRPr="006D086E">
        <w:rPr>
          <w:rFonts w:ascii="Times New Roman" w:hAnsi="Times New Roman" w:cs="Times New Roman"/>
          <w:sz w:val="28"/>
          <w:szCs w:val="28"/>
        </w:rPr>
        <w:t>2. Просроченная задолженность по муниципальным долговым обязательствам Ичалковского муниципального района.</w:t>
      </w:r>
    </w:p>
    <w:p w:rsidR="006D086E" w:rsidRDefault="006D086E" w:rsidP="006D086E">
      <w:pPr>
        <w:ind w:firstLine="360"/>
        <w:rPr>
          <w:rFonts w:ascii="Times New Roman" w:hAnsi="Times New Roman" w:cs="Times New Roman"/>
          <w:sz w:val="28"/>
          <w:szCs w:val="28"/>
        </w:rPr>
      </w:pPr>
      <w:r w:rsidRPr="006D086E">
        <w:rPr>
          <w:rFonts w:ascii="Times New Roman" w:hAnsi="Times New Roman" w:cs="Times New Roman"/>
          <w:sz w:val="28"/>
          <w:szCs w:val="28"/>
        </w:rPr>
        <w:t>Данный показатель отражает качество выполнения районом обязательств по возврату заемных средств по всем видам долговых обязательств.</w:t>
      </w:r>
    </w:p>
    <w:p w:rsidR="00F670C6" w:rsidRPr="006D086E" w:rsidRDefault="00F670C6" w:rsidP="006D086E">
      <w:pPr>
        <w:ind w:firstLine="360"/>
        <w:rPr>
          <w:rFonts w:ascii="Times New Roman" w:hAnsi="Times New Roman" w:cs="Times New Roman"/>
          <w:sz w:val="28"/>
          <w:szCs w:val="28"/>
        </w:rPr>
      </w:pPr>
      <w:r w:rsidRPr="00F670C6">
        <w:rPr>
          <w:rFonts w:ascii="Times New Roman" w:hAnsi="Times New Roman" w:cs="Times New Roman"/>
          <w:sz w:val="28"/>
          <w:szCs w:val="28"/>
        </w:rPr>
        <w:t>Планируется обеспечить нулевое значение показателя на протяжении всего периода реализации Программы</w:t>
      </w:r>
      <w:r>
        <w:rPr>
          <w:rFonts w:ascii="Times New Roman" w:hAnsi="Times New Roman" w:cs="Times New Roman"/>
          <w:sz w:val="28"/>
          <w:szCs w:val="28"/>
        </w:rPr>
        <w:t>.</w:t>
      </w:r>
    </w:p>
    <w:p w:rsidR="006D086E" w:rsidRPr="006D086E" w:rsidRDefault="006D086E" w:rsidP="006D086E">
      <w:pPr>
        <w:ind w:firstLine="360"/>
        <w:rPr>
          <w:rFonts w:ascii="Times New Roman" w:hAnsi="Times New Roman" w:cs="Times New Roman"/>
          <w:sz w:val="28"/>
          <w:szCs w:val="28"/>
        </w:rPr>
      </w:pPr>
      <w:r w:rsidRPr="006D086E">
        <w:rPr>
          <w:rFonts w:ascii="Times New Roman" w:hAnsi="Times New Roman" w:cs="Times New Roman"/>
          <w:sz w:val="28"/>
          <w:szCs w:val="28"/>
        </w:rPr>
        <w:t xml:space="preserve">3. </w:t>
      </w:r>
      <w:r w:rsidR="006A46EB" w:rsidRPr="006A46EB">
        <w:rPr>
          <w:rFonts w:ascii="Times New Roman" w:hAnsi="Times New Roman" w:cs="Times New Roman"/>
          <w:sz w:val="28"/>
          <w:szCs w:val="28"/>
        </w:rPr>
        <w:t>Соответствие показателя "Доля расходов на обслуживание муниципального долга Ичалковского муниципального района в общем объеме расходов бюджета Ичалковского муниципального района" требованиям Бюджетного кодекса Российской Федерации</w:t>
      </w:r>
      <w:r w:rsidRPr="006D086E">
        <w:rPr>
          <w:rFonts w:ascii="Times New Roman" w:hAnsi="Times New Roman" w:cs="Times New Roman"/>
          <w:sz w:val="28"/>
          <w:szCs w:val="28"/>
        </w:rPr>
        <w:t>.</w:t>
      </w:r>
    </w:p>
    <w:p w:rsidR="006D086E" w:rsidRPr="006D086E" w:rsidRDefault="006D086E" w:rsidP="006D086E">
      <w:pPr>
        <w:ind w:firstLine="360"/>
        <w:rPr>
          <w:rFonts w:ascii="Times New Roman" w:hAnsi="Times New Roman" w:cs="Times New Roman"/>
          <w:sz w:val="28"/>
          <w:szCs w:val="28"/>
        </w:rPr>
      </w:pPr>
      <w:r w:rsidRPr="006D086E">
        <w:rPr>
          <w:rFonts w:ascii="Times New Roman" w:hAnsi="Times New Roman" w:cs="Times New Roman"/>
          <w:sz w:val="28"/>
          <w:szCs w:val="28"/>
        </w:rPr>
        <w:t xml:space="preserve">Указанный показатель позволяет проверить соблюдение ограничения, установленного </w:t>
      </w:r>
      <w:hyperlink r:id="rId37" w:history="1">
        <w:r w:rsidRPr="006D086E">
          <w:rPr>
            <w:rFonts w:ascii="Times New Roman" w:hAnsi="Times New Roman" w:cs="Times New Roman"/>
            <w:sz w:val="28"/>
            <w:szCs w:val="28"/>
          </w:rPr>
          <w:t>Бюджетным кодексом</w:t>
        </w:r>
      </w:hyperlink>
      <w:r w:rsidRPr="006D086E">
        <w:rPr>
          <w:rFonts w:ascii="Times New Roman" w:hAnsi="Times New Roman" w:cs="Times New Roman"/>
          <w:b/>
          <w:bCs/>
          <w:sz w:val="28"/>
          <w:szCs w:val="28"/>
        </w:rPr>
        <w:t xml:space="preserve"> </w:t>
      </w:r>
      <w:r w:rsidRPr="006D086E">
        <w:rPr>
          <w:rFonts w:ascii="Times New Roman" w:hAnsi="Times New Roman" w:cs="Times New Roman"/>
          <w:sz w:val="28"/>
          <w:szCs w:val="28"/>
        </w:rPr>
        <w:t xml:space="preserve">Российской Федерации в части объема расходов, направляемого на обслуживание муниципального долга Ичалковского муниципального района. </w:t>
      </w:r>
      <w:proofErr w:type="gramStart"/>
      <w:r w:rsidRPr="006D086E">
        <w:rPr>
          <w:rFonts w:ascii="Times New Roman" w:hAnsi="Times New Roman" w:cs="Times New Roman"/>
          <w:sz w:val="28"/>
          <w:szCs w:val="28"/>
        </w:rPr>
        <w:t>Объем расходов на обслуживание муниципального долга субъекта Российской Федерации в очередном финансовом году и плановом периоде, утвержденный решением о соответствующем бюджете, по данным отчета об исполнении соответствующего бюджета за отчетный финансовый год не должен превышать 15% объема расходов соответствующего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roofErr w:type="gramEnd"/>
    </w:p>
    <w:p w:rsidR="006D086E" w:rsidRPr="006D086E" w:rsidRDefault="006D086E" w:rsidP="006D086E">
      <w:pPr>
        <w:ind w:firstLine="360"/>
        <w:rPr>
          <w:rFonts w:ascii="Times New Roman" w:hAnsi="Times New Roman" w:cs="Times New Roman"/>
          <w:sz w:val="28"/>
          <w:szCs w:val="28"/>
        </w:rPr>
      </w:pPr>
      <w:r w:rsidRPr="006D086E">
        <w:rPr>
          <w:rFonts w:ascii="Times New Roman" w:hAnsi="Times New Roman" w:cs="Times New Roman"/>
          <w:sz w:val="28"/>
          <w:szCs w:val="28"/>
        </w:rPr>
        <w:t xml:space="preserve">4. </w:t>
      </w:r>
      <w:r w:rsidR="00F670C6" w:rsidRPr="00F670C6">
        <w:rPr>
          <w:rFonts w:ascii="Times New Roman" w:hAnsi="Times New Roman" w:cs="Times New Roman"/>
          <w:sz w:val="28"/>
          <w:szCs w:val="28"/>
        </w:rPr>
        <w:t xml:space="preserve">Отношение объема муниципального долга Ичалковского муниципального района (без учета бюджетных кредитов) к доходам Ичалковского муниципального района без учета объема безвозмездных поступлений </w:t>
      </w:r>
      <w:r w:rsidRPr="006D086E">
        <w:rPr>
          <w:rFonts w:ascii="Times New Roman" w:hAnsi="Times New Roman" w:cs="Times New Roman"/>
          <w:sz w:val="28"/>
          <w:szCs w:val="28"/>
        </w:rPr>
        <w:t>(Од).</w:t>
      </w:r>
    </w:p>
    <w:p w:rsidR="006D086E" w:rsidRPr="006D086E" w:rsidRDefault="006D086E" w:rsidP="006D086E">
      <w:pPr>
        <w:ind w:firstLine="360"/>
        <w:rPr>
          <w:rFonts w:ascii="Times New Roman" w:hAnsi="Times New Roman" w:cs="Times New Roman"/>
          <w:sz w:val="28"/>
          <w:szCs w:val="28"/>
        </w:rPr>
      </w:pPr>
      <w:r w:rsidRPr="006D086E">
        <w:rPr>
          <w:rFonts w:ascii="Times New Roman" w:hAnsi="Times New Roman" w:cs="Times New Roman"/>
          <w:sz w:val="28"/>
          <w:szCs w:val="28"/>
        </w:rPr>
        <w:t xml:space="preserve">Данный показатель рассчитывается в процентах и отображает соблюдение установленного </w:t>
      </w:r>
      <w:hyperlink r:id="rId38" w:history="1">
        <w:r w:rsidRPr="006D086E">
          <w:rPr>
            <w:rFonts w:ascii="Times New Roman" w:hAnsi="Times New Roman" w:cs="Times New Roman"/>
            <w:sz w:val="28"/>
            <w:szCs w:val="28"/>
          </w:rPr>
          <w:t>Бюджетным кодексом</w:t>
        </w:r>
      </w:hyperlink>
      <w:r w:rsidRPr="006D086E">
        <w:rPr>
          <w:rFonts w:ascii="Times New Roman" w:hAnsi="Times New Roman" w:cs="Times New Roman"/>
          <w:sz w:val="28"/>
          <w:szCs w:val="28"/>
        </w:rPr>
        <w:t xml:space="preserve"> Российской Федерации требования о соотношении объема муниципального долга к общему годовому объему доходов бюджета Ичалковского муниципального района без учета объема безвозмездных поступлений</w:t>
      </w:r>
    </w:p>
    <w:p w:rsidR="006D086E" w:rsidRPr="006D086E" w:rsidRDefault="006D086E" w:rsidP="006D086E">
      <w:pPr>
        <w:ind w:firstLine="360"/>
        <w:rPr>
          <w:rFonts w:ascii="Times New Roman" w:hAnsi="Times New Roman" w:cs="Times New Roman"/>
          <w:sz w:val="28"/>
          <w:szCs w:val="28"/>
        </w:rPr>
      </w:pPr>
      <w:r w:rsidRPr="006D086E">
        <w:rPr>
          <w:rFonts w:ascii="Times New Roman" w:hAnsi="Times New Roman" w:cs="Times New Roman"/>
          <w:sz w:val="28"/>
          <w:szCs w:val="28"/>
        </w:rPr>
        <w:t>Показатель рассчитывается по формуле:</w:t>
      </w:r>
    </w:p>
    <w:p w:rsidR="006D086E" w:rsidRPr="006D086E" w:rsidRDefault="006D086E" w:rsidP="006D086E">
      <w:pPr>
        <w:ind w:firstLine="360"/>
        <w:rPr>
          <w:rFonts w:ascii="Times New Roman" w:hAnsi="Times New Roman" w:cs="Times New Roman"/>
          <w:sz w:val="28"/>
          <w:szCs w:val="28"/>
        </w:rPr>
      </w:pPr>
    </w:p>
    <w:p w:rsidR="006D086E" w:rsidRPr="006D086E" w:rsidRDefault="006D086E" w:rsidP="006A46EB">
      <w:pPr>
        <w:ind w:firstLine="360"/>
        <w:jc w:val="center"/>
        <w:rPr>
          <w:rFonts w:ascii="Times New Roman" w:hAnsi="Times New Roman" w:cs="Times New Roman"/>
          <w:sz w:val="28"/>
          <w:szCs w:val="28"/>
        </w:rPr>
      </w:pPr>
      <w:r w:rsidRPr="006D086E">
        <w:rPr>
          <w:rFonts w:ascii="Times New Roman" w:hAnsi="Times New Roman" w:cs="Times New Roman"/>
          <w:sz w:val="28"/>
          <w:szCs w:val="28"/>
        </w:rPr>
        <w:t>Од = Огд / Одох, где</w:t>
      </w:r>
    </w:p>
    <w:p w:rsidR="006D086E" w:rsidRPr="006D086E" w:rsidRDefault="006D086E" w:rsidP="006D086E">
      <w:pPr>
        <w:ind w:firstLine="360"/>
        <w:rPr>
          <w:rFonts w:ascii="Times New Roman" w:hAnsi="Times New Roman" w:cs="Times New Roman"/>
          <w:sz w:val="28"/>
          <w:szCs w:val="28"/>
        </w:rPr>
      </w:pPr>
    </w:p>
    <w:p w:rsidR="006D086E" w:rsidRPr="006D086E" w:rsidRDefault="006D086E" w:rsidP="006D086E">
      <w:pPr>
        <w:ind w:firstLine="360"/>
        <w:rPr>
          <w:rFonts w:ascii="Times New Roman" w:hAnsi="Times New Roman" w:cs="Times New Roman"/>
          <w:sz w:val="28"/>
          <w:szCs w:val="28"/>
        </w:rPr>
      </w:pPr>
      <w:r w:rsidRPr="006D086E">
        <w:rPr>
          <w:rFonts w:ascii="Times New Roman" w:hAnsi="Times New Roman" w:cs="Times New Roman"/>
          <w:sz w:val="28"/>
          <w:szCs w:val="28"/>
        </w:rPr>
        <w:lastRenderedPageBreak/>
        <w:t>Огд - объем муниципального долга Ичалковского муниципального района;</w:t>
      </w:r>
    </w:p>
    <w:p w:rsidR="006D086E" w:rsidRPr="006D086E" w:rsidRDefault="006D086E" w:rsidP="006D086E">
      <w:pPr>
        <w:ind w:firstLine="360"/>
        <w:rPr>
          <w:rFonts w:ascii="Times New Roman" w:hAnsi="Times New Roman" w:cs="Times New Roman"/>
          <w:sz w:val="28"/>
          <w:szCs w:val="28"/>
        </w:rPr>
      </w:pPr>
      <w:r w:rsidRPr="006D086E">
        <w:rPr>
          <w:rFonts w:ascii="Times New Roman" w:hAnsi="Times New Roman" w:cs="Times New Roman"/>
          <w:sz w:val="28"/>
          <w:szCs w:val="28"/>
        </w:rPr>
        <w:t>Одох - общий годовой объем доходов бюджета Ичалковского муниципального района без учета объема безвозмездных поступлений.</w:t>
      </w:r>
    </w:p>
    <w:p w:rsidR="006D086E" w:rsidRPr="006D086E" w:rsidRDefault="006D086E" w:rsidP="006D086E">
      <w:pPr>
        <w:ind w:firstLine="360"/>
        <w:rPr>
          <w:rFonts w:ascii="Times New Roman" w:hAnsi="Times New Roman" w:cs="Times New Roman"/>
          <w:sz w:val="28"/>
          <w:szCs w:val="28"/>
        </w:rPr>
      </w:pPr>
      <w:r w:rsidRPr="006D086E">
        <w:rPr>
          <w:rFonts w:ascii="Times New Roman" w:hAnsi="Times New Roman" w:cs="Times New Roman"/>
          <w:sz w:val="28"/>
          <w:szCs w:val="28"/>
        </w:rPr>
        <w:t>Значение показателя не должно превышать 100%.</w:t>
      </w:r>
    </w:p>
    <w:p w:rsidR="006D086E" w:rsidRPr="006256E8" w:rsidRDefault="00A10023" w:rsidP="006D086E">
      <w:pPr>
        <w:ind w:firstLine="360"/>
        <w:rPr>
          <w:rFonts w:ascii="Times New Roman" w:hAnsi="Times New Roman" w:cs="Times New Roman"/>
          <w:sz w:val="28"/>
          <w:szCs w:val="28"/>
        </w:rPr>
      </w:pPr>
      <w:r w:rsidRPr="006256E8">
        <w:rPr>
          <w:rFonts w:ascii="Times New Roman" w:hAnsi="Times New Roman" w:cs="Times New Roman"/>
          <w:bCs/>
          <w:color w:val="26282F"/>
          <w:sz w:val="28"/>
          <w:szCs w:val="28"/>
        </w:rPr>
        <w:t>В</w:t>
      </w:r>
      <w:r w:rsidR="006D086E" w:rsidRPr="006256E8">
        <w:rPr>
          <w:rFonts w:ascii="Times New Roman" w:hAnsi="Times New Roman" w:cs="Times New Roman"/>
          <w:bCs/>
          <w:color w:val="26282F"/>
          <w:sz w:val="28"/>
          <w:szCs w:val="28"/>
        </w:rPr>
        <w:t xml:space="preserve"> результат</w:t>
      </w:r>
      <w:r w:rsidRPr="006256E8">
        <w:rPr>
          <w:rFonts w:ascii="Times New Roman" w:hAnsi="Times New Roman" w:cs="Times New Roman"/>
          <w:bCs/>
          <w:color w:val="26282F"/>
          <w:sz w:val="28"/>
          <w:szCs w:val="28"/>
        </w:rPr>
        <w:t>е</w:t>
      </w:r>
      <w:r w:rsidR="006D086E" w:rsidRPr="006256E8">
        <w:rPr>
          <w:rFonts w:ascii="Times New Roman" w:hAnsi="Times New Roman" w:cs="Times New Roman"/>
          <w:bCs/>
          <w:color w:val="26282F"/>
          <w:sz w:val="28"/>
          <w:szCs w:val="28"/>
        </w:rPr>
        <w:t xml:space="preserve"> реализации </w:t>
      </w:r>
      <w:r w:rsidRPr="006256E8">
        <w:rPr>
          <w:rFonts w:ascii="Times New Roman" w:hAnsi="Times New Roman" w:cs="Times New Roman"/>
          <w:bCs/>
          <w:color w:val="26282F"/>
          <w:sz w:val="28"/>
          <w:szCs w:val="28"/>
        </w:rPr>
        <w:t xml:space="preserve">мероприятий </w:t>
      </w:r>
      <w:r w:rsidR="006D086E" w:rsidRPr="006256E8">
        <w:rPr>
          <w:rFonts w:ascii="Times New Roman" w:hAnsi="Times New Roman" w:cs="Times New Roman"/>
          <w:bCs/>
          <w:color w:val="26282F"/>
          <w:sz w:val="28"/>
          <w:szCs w:val="28"/>
        </w:rPr>
        <w:t>подпрограммы</w:t>
      </w:r>
      <w:r w:rsidRPr="006256E8">
        <w:rPr>
          <w:rFonts w:ascii="Times New Roman" w:hAnsi="Times New Roman" w:cs="Times New Roman"/>
          <w:bCs/>
          <w:color w:val="26282F"/>
          <w:sz w:val="28"/>
          <w:szCs w:val="28"/>
        </w:rPr>
        <w:t xml:space="preserve"> ожидается достижение следующих результатов</w:t>
      </w:r>
      <w:r w:rsidR="006D086E" w:rsidRPr="006256E8">
        <w:rPr>
          <w:rFonts w:ascii="Times New Roman" w:hAnsi="Times New Roman" w:cs="Times New Roman"/>
          <w:bCs/>
          <w:color w:val="26282F"/>
          <w:sz w:val="28"/>
          <w:szCs w:val="28"/>
        </w:rPr>
        <w:t>:</w:t>
      </w:r>
    </w:p>
    <w:p w:rsidR="00DB0E78" w:rsidRDefault="00A10023" w:rsidP="006D086E">
      <w:pPr>
        <w:ind w:firstLine="360"/>
        <w:rPr>
          <w:rFonts w:ascii="Times New Roman" w:hAnsi="Times New Roman" w:cs="Times New Roman"/>
          <w:sz w:val="28"/>
          <w:szCs w:val="28"/>
        </w:rPr>
      </w:pPr>
      <w:r>
        <w:rPr>
          <w:rFonts w:ascii="Times New Roman" w:hAnsi="Times New Roman" w:cs="Times New Roman"/>
          <w:sz w:val="28"/>
          <w:szCs w:val="28"/>
        </w:rPr>
        <w:t>- с</w:t>
      </w:r>
      <w:r w:rsidR="00DB0E78" w:rsidRPr="00393C7E">
        <w:rPr>
          <w:rFonts w:ascii="Times New Roman" w:hAnsi="Times New Roman" w:cs="Times New Roman"/>
          <w:sz w:val="28"/>
          <w:szCs w:val="28"/>
        </w:rPr>
        <w:t>нижение долговой нагрузки на бюджет Ичалковского муниципального района, своевременное исполнение долговых обязательств</w:t>
      </w:r>
      <w:r>
        <w:rPr>
          <w:rFonts w:ascii="Times New Roman" w:hAnsi="Times New Roman" w:cs="Times New Roman"/>
          <w:sz w:val="28"/>
          <w:szCs w:val="28"/>
        </w:rPr>
        <w:t>;</w:t>
      </w:r>
    </w:p>
    <w:p w:rsidR="006D086E" w:rsidRPr="006D086E" w:rsidRDefault="00A10023" w:rsidP="006D086E">
      <w:pPr>
        <w:ind w:firstLine="360"/>
        <w:rPr>
          <w:rFonts w:ascii="Times New Roman" w:hAnsi="Times New Roman" w:cs="Times New Roman"/>
          <w:sz w:val="28"/>
          <w:szCs w:val="28"/>
        </w:rPr>
      </w:pPr>
      <w:r>
        <w:rPr>
          <w:rFonts w:ascii="Times New Roman" w:hAnsi="Times New Roman" w:cs="Times New Roman"/>
          <w:sz w:val="28"/>
          <w:szCs w:val="28"/>
        </w:rPr>
        <w:t>- с</w:t>
      </w:r>
      <w:r w:rsidR="006D086E" w:rsidRPr="006D086E">
        <w:rPr>
          <w:rFonts w:ascii="Times New Roman" w:hAnsi="Times New Roman" w:cs="Times New Roman"/>
          <w:sz w:val="28"/>
          <w:szCs w:val="28"/>
        </w:rPr>
        <w:t xml:space="preserve">охранение объема муниципального долга Ичалковского муниципального района на уровне, не превышающем предельных значений, установленных </w:t>
      </w:r>
      <w:hyperlink r:id="rId39" w:history="1">
        <w:r w:rsidR="006D086E" w:rsidRPr="006D086E">
          <w:rPr>
            <w:rFonts w:ascii="Times New Roman" w:hAnsi="Times New Roman" w:cs="Times New Roman"/>
            <w:sz w:val="28"/>
            <w:szCs w:val="28"/>
          </w:rPr>
          <w:t>бюджетным законодательством</w:t>
        </w:r>
      </w:hyperlink>
      <w:r>
        <w:rPr>
          <w:rFonts w:ascii="Times New Roman" w:hAnsi="Times New Roman" w:cs="Times New Roman"/>
          <w:sz w:val="28"/>
          <w:szCs w:val="28"/>
        </w:rPr>
        <w:t>;</w:t>
      </w:r>
    </w:p>
    <w:p w:rsidR="006D086E" w:rsidRPr="006D086E" w:rsidRDefault="00A10023" w:rsidP="006D086E">
      <w:pPr>
        <w:ind w:firstLine="360"/>
        <w:rPr>
          <w:rFonts w:ascii="Times New Roman" w:hAnsi="Times New Roman" w:cs="Times New Roman"/>
          <w:b/>
          <w:bCs/>
          <w:sz w:val="28"/>
          <w:szCs w:val="28"/>
        </w:rPr>
      </w:pPr>
      <w:r>
        <w:rPr>
          <w:rFonts w:ascii="Times New Roman" w:hAnsi="Times New Roman" w:cs="Times New Roman"/>
          <w:sz w:val="28"/>
          <w:szCs w:val="28"/>
        </w:rPr>
        <w:t>- с</w:t>
      </w:r>
      <w:r w:rsidR="006D086E" w:rsidRPr="006D086E">
        <w:rPr>
          <w:rFonts w:ascii="Times New Roman" w:hAnsi="Times New Roman" w:cs="Times New Roman"/>
          <w:sz w:val="28"/>
          <w:szCs w:val="28"/>
        </w:rPr>
        <w:t xml:space="preserve">охранение объема расходов на обслуживание муниципального долга Ичалковского муниципального района на уровне, не превышающем предельных значений, установленных </w:t>
      </w:r>
      <w:hyperlink r:id="rId40" w:history="1">
        <w:r w:rsidR="006D086E" w:rsidRPr="006D086E">
          <w:rPr>
            <w:rFonts w:ascii="Times New Roman" w:hAnsi="Times New Roman" w:cs="Times New Roman"/>
            <w:sz w:val="28"/>
            <w:szCs w:val="28"/>
          </w:rPr>
          <w:t>бюджетным законодательством</w:t>
        </w:r>
      </w:hyperlink>
      <w:r w:rsidR="006D086E" w:rsidRPr="006D086E">
        <w:rPr>
          <w:rFonts w:ascii="Times New Roman" w:hAnsi="Times New Roman" w:cs="Times New Roman"/>
          <w:b/>
          <w:bCs/>
          <w:sz w:val="28"/>
          <w:szCs w:val="28"/>
        </w:rPr>
        <w:t>.</w:t>
      </w:r>
    </w:p>
    <w:p w:rsidR="006D086E" w:rsidRDefault="006D086E" w:rsidP="006D086E">
      <w:pPr>
        <w:ind w:firstLine="360"/>
        <w:rPr>
          <w:rFonts w:ascii="Times New Roman" w:hAnsi="Times New Roman" w:cs="Times New Roman"/>
          <w:sz w:val="28"/>
          <w:szCs w:val="28"/>
        </w:rPr>
      </w:pPr>
      <w:r w:rsidRPr="006D086E">
        <w:rPr>
          <w:rFonts w:ascii="Times New Roman" w:hAnsi="Times New Roman" w:cs="Times New Roman"/>
          <w:sz w:val="28"/>
          <w:szCs w:val="28"/>
        </w:rPr>
        <w:t>Подпрограмма носит постоянный характер. В силу постоянного характера решаемых в рамках подпрограммы задач выделение отдельных этапов ее реализации не предусматривается.</w:t>
      </w:r>
    </w:p>
    <w:p w:rsidR="00576AE9" w:rsidRPr="006D086E" w:rsidRDefault="00576AE9" w:rsidP="006D086E">
      <w:pPr>
        <w:ind w:firstLine="360"/>
        <w:rPr>
          <w:rFonts w:ascii="Times New Roman" w:hAnsi="Times New Roman" w:cs="Times New Roman"/>
          <w:sz w:val="28"/>
          <w:szCs w:val="28"/>
        </w:rPr>
      </w:pPr>
      <w:r w:rsidRPr="00576AE9">
        <w:rPr>
          <w:rFonts w:ascii="Times New Roman" w:hAnsi="Times New Roman" w:cs="Times New Roman"/>
          <w:sz w:val="28"/>
          <w:szCs w:val="28"/>
        </w:rPr>
        <w:t xml:space="preserve">Срок реализации </w:t>
      </w:r>
      <w:r>
        <w:rPr>
          <w:rFonts w:ascii="Times New Roman" w:hAnsi="Times New Roman" w:cs="Times New Roman"/>
          <w:sz w:val="28"/>
          <w:szCs w:val="28"/>
        </w:rPr>
        <w:t>подп</w:t>
      </w:r>
      <w:r w:rsidRPr="00576AE9">
        <w:rPr>
          <w:rFonts w:ascii="Times New Roman" w:hAnsi="Times New Roman" w:cs="Times New Roman"/>
          <w:sz w:val="28"/>
          <w:szCs w:val="28"/>
        </w:rPr>
        <w:t>рограммы на 2022 - 202</w:t>
      </w:r>
      <w:r w:rsidR="000A0673" w:rsidRPr="000A0673">
        <w:rPr>
          <w:rFonts w:ascii="Times New Roman" w:hAnsi="Times New Roman" w:cs="Times New Roman"/>
          <w:color w:val="1F497D"/>
          <w:sz w:val="28"/>
          <w:szCs w:val="28"/>
        </w:rPr>
        <w:t>6</w:t>
      </w:r>
      <w:r w:rsidRPr="00576AE9">
        <w:rPr>
          <w:rFonts w:ascii="Times New Roman" w:hAnsi="Times New Roman" w:cs="Times New Roman"/>
          <w:sz w:val="28"/>
          <w:szCs w:val="28"/>
        </w:rPr>
        <w:t xml:space="preserve"> годы. Разделение </w:t>
      </w:r>
      <w:r>
        <w:rPr>
          <w:rFonts w:ascii="Times New Roman" w:hAnsi="Times New Roman" w:cs="Times New Roman"/>
          <w:sz w:val="28"/>
          <w:szCs w:val="28"/>
        </w:rPr>
        <w:t>подп</w:t>
      </w:r>
      <w:r w:rsidRPr="00576AE9">
        <w:rPr>
          <w:rFonts w:ascii="Times New Roman" w:hAnsi="Times New Roman" w:cs="Times New Roman"/>
          <w:sz w:val="28"/>
          <w:szCs w:val="28"/>
        </w:rPr>
        <w:t>рограммы на этапы не предусматривается.</w:t>
      </w:r>
    </w:p>
    <w:p w:rsidR="006D086E" w:rsidRPr="006D086E" w:rsidRDefault="006D086E" w:rsidP="006D086E">
      <w:pPr>
        <w:ind w:firstLine="360"/>
        <w:rPr>
          <w:rFonts w:ascii="Times New Roman" w:hAnsi="Times New Roman" w:cs="Times New Roman"/>
          <w:sz w:val="28"/>
          <w:szCs w:val="28"/>
        </w:rPr>
      </w:pPr>
    </w:p>
    <w:p w:rsidR="006D086E" w:rsidRPr="006D086E" w:rsidRDefault="006D086E" w:rsidP="006D086E">
      <w:pPr>
        <w:spacing w:before="108" w:after="108"/>
        <w:ind w:firstLine="360"/>
        <w:jc w:val="center"/>
        <w:outlineLvl w:val="0"/>
        <w:rPr>
          <w:rFonts w:ascii="Times New Roman" w:hAnsi="Times New Roman" w:cs="Times New Roman"/>
          <w:b/>
          <w:bCs/>
          <w:sz w:val="28"/>
          <w:szCs w:val="28"/>
        </w:rPr>
      </w:pPr>
      <w:bookmarkStart w:id="57" w:name="sub_73"/>
      <w:r w:rsidRPr="006D086E">
        <w:rPr>
          <w:rFonts w:ascii="Times New Roman" w:hAnsi="Times New Roman" w:cs="Times New Roman"/>
          <w:b/>
          <w:bCs/>
          <w:sz w:val="28"/>
          <w:szCs w:val="28"/>
        </w:rPr>
        <w:t>3. Характеристика основных мероприятий подпрограммы</w:t>
      </w:r>
    </w:p>
    <w:bookmarkEnd w:id="57"/>
    <w:p w:rsidR="006D086E" w:rsidRPr="006D086E" w:rsidRDefault="006D086E" w:rsidP="006D086E">
      <w:pPr>
        <w:ind w:firstLine="360"/>
        <w:rPr>
          <w:rFonts w:ascii="Times New Roman" w:hAnsi="Times New Roman" w:cs="Times New Roman"/>
          <w:sz w:val="28"/>
          <w:szCs w:val="28"/>
        </w:rPr>
      </w:pPr>
      <w:r w:rsidRPr="006D086E">
        <w:rPr>
          <w:rFonts w:ascii="Times New Roman" w:hAnsi="Times New Roman" w:cs="Times New Roman"/>
          <w:sz w:val="28"/>
          <w:szCs w:val="28"/>
        </w:rPr>
        <w:t>Для достижения поставленных целей и задач предусмотрены следующие основные мероприятия подпрограммы.</w:t>
      </w:r>
    </w:p>
    <w:p w:rsidR="006D086E" w:rsidRPr="006D086E" w:rsidRDefault="006D086E" w:rsidP="006D086E">
      <w:pPr>
        <w:ind w:firstLine="360"/>
        <w:rPr>
          <w:rFonts w:ascii="Times New Roman" w:hAnsi="Times New Roman" w:cs="Times New Roman"/>
          <w:sz w:val="28"/>
          <w:szCs w:val="28"/>
        </w:rPr>
      </w:pPr>
      <w:r w:rsidRPr="006D086E">
        <w:rPr>
          <w:rFonts w:ascii="Times New Roman" w:hAnsi="Times New Roman" w:cs="Times New Roman"/>
          <w:sz w:val="28"/>
          <w:szCs w:val="28"/>
        </w:rPr>
        <w:t>1. Мониторинг состояния муниципального долга Ичалковского муниципального района.</w:t>
      </w:r>
    </w:p>
    <w:p w:rsidR="006D086E" w:rsidRPr="006D086E" w:rsidRDefault="006D086E" w:rsidP="006D086E">
      <w:pPr>
        <w:ind w:firstLine="360"/>
        <w:rPr>
          <w:rFonts w:ascii="Times New Roman" w:hAnsi="Times New Roman" w:cs="Times New Roman"/>
          <w:sz w:val="28"/>
          <w:szCs w:val="28"/>
        </w:rPr>
      </w:pPr>
      <w:r w:rsidRPr="006D086E">
        <w:rPr>
          <w:rFonts w:ascii="Times New Roman" w:hAnsi="Times New Roman" w:cs="Times New Roman"/>
          <w:sz w:val="28"/>
          <w:szCs w:val="28"/>
        </w:rPr>
        <w:t>В рамках данного мероприятия Финансовым управлением администрации Ичалковского муниципального района осуществляется ведение Муниципальной долговой книги Ичалковского муниципального района, анализируется ситуация с текущим состоянием муниципального долга, прогнозируется состояние долга на краткосрочную и среднесрочную перспективу.</w:t>
      </w:r>
    </w:p>
    <w:p w:rsidR="006D086E" w:rsidRPr="006D086E" w:rsidRDefault="006D086E" w:rsidP="006D086E">
      <w:pPr>
        <w:ind w:firstLine="360"/>
        <w:rPr>
          <w:rFonts w:ascii="Times New Roman" w:hAnsi="Times New Roman" w:cs="Times New Roman"/>
          <w:sz w:val="28"/>
          <w:szCs w:val="28"/>
        </w:rPr>
      </w:pPr>
      <w:r w:rsidRPr="006D086E">
        <w:rPr>
          <w:rFonts w:ascii="Times New Roman" w:hAnsi="Times New Roman" w:cs="Times New Roman"/>
          <w:sz w:val="28"/>
          <w:szCs w:val="28"/>
        </w:rPr>
        <w:t xml:space="preserve">2. </w:t>
      </w:r>
      <w:r w:rsidR="00C77006" w:rsidRPr="00C77006">
        <w:rPr>
          <w:rFonts w:ascii="Times New Roman" w:hAnsi="Times New Roman" w:cs="Times New Roman"/>
          <w:sz w:val="28"/>
          <w:szCs w:val="28"/>
        </w:rPr>
        <w:t>Обеспечение своевременности исполнения долговых обязательств Ичалковского муниципального района</w:t>
      </w:r>
      <w:r w:rsidRPr="00C77006">
        <w:rPr>
          <w:rFonts w:ascii="Times New Roman" w:hAnsi="Times New Roman" w:cs="Times New Roman"/>
          <w:sz w:val="28"/>
          <w:szCs w:val="28"/>
        </w:rPr>
        <w:t>.</w:t>
      </w:r>
    </w:p>
    <w:p w:rsidR="006D086E" w:rsidRPr="006D086E" w:rsidRDefault="006D086E" w:rsidP="006D086E">
      <w:pPr>
        <w:ind w:firstLine="360"/>
        <w:rPr>
          <w:rFonts w:ascii="Times New Roman" w:hAnsi="Times New Roman" w:cs="Times New Roman"/>
          <w:sz w:val="28"/>
          <w:szCs w:val="28"/>
        </w:rPr>
      </w:pPr>
      <w:r w:rsidRPr="006D086E">
        <w:rPr>
          <w:rFonts w:ascii="Times New Roman" w:hAnsi="Times New Roman" w:cs="Times New Roman"/>
          <w:sz w:val="28"/>
          <w:szCs w:val="28"/>
        </w:rPr>
        <w:t>Работа по реализации данного мероприятия заключается в своевременном и в полном объеме погашении основного долга, уплате процентов за пользование средствами бюджетного кредита, предоставлении отчетов и иной информации, предусмотренной соглашениями о предоставлении бюджетного кредита.</w:t>
      </w:r>
    </w:p>
    <w:p w:rsidR="006D086E" w:rsidRPr="006D086E" w:rsidRDefault="006D086E" w:rsidP="006D086E">
      <w:pPr>
        <w:ind w:firstLine="360"/>
        <w:rPr>
          <w:rFonts w:ascii="Times New Roman" w:hAnsi="Times New Roman" w:cs="Times New Roman"/>
          <w:sz w:val="28"/>
          <w:szCs w:val="28"/>
        </w:rPr>
      </w:pPr>
      <w:r w:rsidRPr="002B6F20">
        <w:rPr>
          <w:rFonts w:ascii="Times New Roman" w:hAnsi="Times New Roman" w:cs="Times New Roman"/>
          <w:sz w:val="28"/>
          <w:szCs w:val="28"/>
        </w:rPr>
        <w:t>Выполнение данного мероприятия влияет на качество района как заемщика в отношениях с Министерством финансов Республики Мордовия.</w:t>
      </w:r>
    </w:p>
    <w:p w:rsidR="006D086E" w:rsidRPr="006D086E" w:rsidRDefault="006D086E" w:rsidP="006D086E">
      <w:pPr>
        <w:ind w:firstLine="360"/>
        <w:rPr>
          <w:rFonts w:ascii="Times New Roman" w:hAnsi="Times New Roman" w:cs="Times New Roman"/>
          <w:sz w:val="28"/>
          <w:szCs w:val="28"/>
        </w:rPr>
      </w:pPr>
    </w:p>
    <w:p w:rsidR="00C77006" w:rsidRPr="00272EF9" w:rsidRDefault="006D086E" w:rsidP="00272EF9">
      <w:pPr>
        <w:spacing w:before="108" w:after="108"/>
        <w:ind w:firstLine="360"/>
        <w:jc w:val="center"/>
        <w:outlineLvl w:val="0"/>
        <w:rPr>
          <w:rFonts w:ascii="Times New Roman" w:hAnsi="Times New Roman" w:cs="Times New Roman"/>
          <w:b/>
          <w:bCs/>
          <w:sz w:val="28"/>
          <w:szCs w:val="28"/>
        </w:rPr>
      </w:pPr>
      <w:bookmarkStart w:id="58" w:name="sub_740"/>
      <w:r w:rsidRPr="006D086E">
        <w:rPr>
          <w:rFonts w:ascii="Times New Roman" w:hAnsi="Times New Roman" w:cs="Times New Roman"/>
          <w:b/>
          <w:bCs/>
          <w:sz w:val="28"/>
          <w:szCs w:val="28"/>
        </w:rPr>
        <w:t>4. Характеристика мер муниципального и правового регулирования</w:t>
      </w:r>
    </w:p>
    <w:bookmarkEnd w:id="58"/>
    <w:p w:rsidR="006D086E" w:rsidRPr="006D086E" w:rsidRDefault="006D086E" w:rsidP="006D086E">
      <w:pPr>
        <w:ind w:firstLine="360"/>
        <w:rPr>
          <w:rFonts w:ascii="Times New Roman" w:hAnsi="Times New Roman" w:cs="Times New Roman"/>
          <w:sz w:val="28"/>
          <w:szCs w:val="28"/>
        </w:rPr>
      </w:pPr>
      <w:r w:rsidRPr="006D086E">
        <w:rPr>
          <w:rFonts w:ascii="Times New Roman" w:hAnsi="Times New Roman" w:cs="Times New Roman"/>
          <w:sz w:val="28"/>
          <w:szCs w:val="28"/>
        </w:rPr>
        <w:t xml:space="preserve">Для реализации предусмотренных подпрограммой мероприятий необходимы меры правового регулирования, направленные на обеспечение перехода к рыночному финансированию дефицита бюджета Ичалковского муниципального района муниципального района посредством размещения </w:t>
      </w:r>
      <w:r w:rsidRPr="006D086E">
        <w:rPr>
          <w:rFonts w:ascii="Times New Roman" w:hAnsi="Times New Roman" w:cs="Times New Roman"/>
          <w:sz w:val="28"/>
          <w:szCs w:val="28"/>
        </w:rPr>
        <w:lastRenderedPageBreak/>
        <w:t>муниципальных ценных бумаг.</w:t>
      </w:r>
    </w:p>
    <w:p w:rsidR="006D086E" w:rsidRPr="006D086E" w:rsidRDefault="006D086E" w:rsidP="006D086E">
      <w:pPr>
        <w:ind w:firstLine="360"/>
        <w:rPr>
          <w:rFonts w:ascii="Times New Roman" w:hAnsi="Times New Roman" w:cs="Times New Roman"/>
          <w:sz w:val="28"/>
          <w:szCs w:val="28"/>
        </w:rPr>
      </w:pPr>
    </w:p>
    <w:p w:rsidR="006D086E" w:rsidRPr="006D086E" w:rsidRDefault="006D086E" w:rsidP="006D086E">
      <w:pPr>
        <w:spacing w:before="108" w:after="108"/>
        <w:ind w:firstLine="360"/>
        <w:jc w:val="center"/>
        <w:outlineLvl w:val="0"/>
        <w:rPr>
          <w:rFonts w:ascii="Times New Roman" w:hAnsi="Times New Roman" w:cs="Times New Roman"/>
          <w:b/>
          <w:bCs/>
          <w:sz w:val="28"/>
          <w:szCs w:val="28"/>
        </w:rPr>
      </w:pPr>
      <w:bookmarkStart w:id="59" w:name="sub_75"/>
      <w:r w:rsidRPr="006D086E">
        <w:rPr>
          <w:rFonts w:ascii="Times New Roman" w:hAnsi="Times New Roman" w:cs="Times New Roman"/>
          <w:b/>
          <w:bCs/>
          <w:sz w:val="28"/>
          <w:szCs w:val="28"/>
        </w:rPr>
        <w:t>5. Обоснование объема финансовых ресурсов, необходимых для реализации подпрограммы</w:t>
      </w:r>
    </w:p>
    <w:bookmarkEnd w:id="59"/>
    <w:p w:rsidR="006D086E" w:rsidRPr="006D086E" w:rsidRDefault="006D086E" w:rsidP="006D086E">
      <w:pPr>
        <w:ind w:firstLine="360"/>
        <w:rPr>
          <w:rFonts w:ascii="Times New Roman" w:hAnsi="Times New Roman" w:cs="Times New Roman"/>
          <w:sz w:val="28"/>
          <w:szCs w:val="28"/>
        </w:rPr>
      </w:pPr>
    </w:p>
    <w:p w:rsidR="006D086E" w:rsidRPr="006D086E" w:rsidRDefault="006D086E" w:rsidP="006D086E">
      <w:pPr>
        <w:ind w:firstLine="360"/>
        <w:rPr>
          <w:rFonts w:ascii="Times New Roman" w:hAnsi="Times New Roman" w:cs="Times New Roman"/>
          <w:sz w:val="28"/>
          <w:szCs w:val="28"/>
        </w:rPr>
      </w:pPr>
      <w:r w:rsidRPr="006D086E">
        <w:rPr>
          <w:rFonts w:ascii="Times New Roman" w:hAnsi="Times New Roman" w:cs="Times New Roman"/>
          <w:sz w:val="28"/>
          <w:szCs w:val="28"/>
        </w:rPr>
        <w:t xml:space="preserve">Объем финансового обеспечения реализации подпрограммы за счет средств бюджета Ичалковского муниципального района муниципального района за весь период ее реализации составит </w:t>
      </w:r>
      <w:r w:rsidR="000A0673">
        <w:rPr>
          <w:rFonts w:ascii="Times New Roman" w:hAnsi="Times New Roman" w:cs="Times New Roman"/>
          <w:color w:val="365F91"/>
          <w:sz w:val="28"/>
          <w:szCs w:val="28"/>
        </w:rPr>
        <w:t>575,0</w:t>
      </w:r>
      <w:r w:rsidRPr="006D086E">
        <w:rPr>
          <w:rFonts w:ascii="Times New Roman" w:hAnsi="Times New Roman" w:cs="Times New Roman"/>
          <w:sz w:val="28"/>
          <w:szCs w:val="28"/>
        </w:rPr>
        <w:t> тыс. рублей.</w:t>
      </w:r>
    </w:p>
    <w:p w:rsidR="006D086E" w:rsidRPr="006D086E" w:rsidRDefault="006D086E" w:rsidP="006D086E">
      <w:pPr>
        <w:ind w:firstLine="360"/>
        <w:rPr>
          <w:rFonts w:ascii="Times New Roman" w:hAnsi="Times New Roman" w:cs="Times New Roman"/>
          <w:sz w:val="28"/>
          <w:szCs w:val="28"/>
        </w:rPr>
      </w:pPr>
    </w:p>
    <w:p w:rsidR="006D086E" w:rsidRPr="006D086E" w:rsidRDefault="006D086E" w:rsidP="006D086E">
      <w:pPr>
        <w:spacing w:before="108" w:after="108"/>
        <w:ind w:firstLine="360"/>
        <w:jc w:val="center"/>
        <w:outlineLvl w:val="0"/>
        <w:rPr>
          <w:rFonts w:ascii="Times New Roman" w:hAnsi="Times New Roman" w:cs="Times New Roman"/>
          <w:b/>
          <w:bCs/>
          <w:sz w:val="28"/>
          <w:szCs w:val="28"/>
        </w:rPr>
      </w:pPr>
      <w:bookmarkStart w:id="60" w:name="sub_76"/>
      <w:r w:rsidRPr="006D086E">
        <w:rPr>
          <w:rFonts w:ascii="Times New Roman" w:hAnsi="Times New Roman" w:cs="Times New Roman"/>
          <w:b/>
          <w:bCs/>
          <w:sz w:val="28"/>
          <w:szCs w:val="28"/>
        </w:rPr>
        <w:t>6. Анализ рисков реализации подпрограммы и описание мер управления рисками реализации подпрограммы</w:t>
      </w:r>
    </w:p>
    <w:bookmarkEnd w:id="60"/>
    <w:p w:rsidR="006D086E" w:rsidRPr="006D086E" w:rsidRDefault="006D086E" w:rsidP="006D086E">
      <w:pPr>
        <w:ind w:firstLine="360"/>
        <w:rPr>
          <w:rFonts w:ascii="Times New Roman" w:hAnsi="Times New Roman" w:cs="Times New Roman"/>
          <w:sz w:val="28"/>
          <w:szCs w:val="28"/>
        </w:rPr>
      </w:pPr>
    </w:p>
    <w:p w:rsidR="006D086E" w:rsidRPr="006D086E" w:rsidRDefault="006D086E" w:rsidP="006D086E">
      <w:pPr>
        <w:ind w:firstLine="360"/>
        <w:rPr>
          <w:rFonts w:ascii="Times New Roman" w:hAnsi="Times New Roman" w:cs="Times New Roman"/>
          <w:sz w:val="28"/>
          <w:szCs w:val="28"/>
        </w:rPr>
      </w:pPr>
      <w:r w:rsidRPr="006D086E">
        <w:rPr>
          <w:rFonts w:ascii="Times New Roman" w:hAnsi="Times New Roman" w:cs="Times New Roman"/>
          <w:sz w:val="28"/>
          <w:szCs w:val="28"/>
        </w:rPr>
        <w:t>Риски реализации подпрограммы состоят в следующем:</w:t>
      </w:r>
    </w:p>
    <w:p w:rsidR="006D086E" w:rsidRPr="006D086E" w:rsidRDefault="006D086E" w:rsidP="006D086E">
      <w:pPr>
        <w:ind w:firstLine="360"/>
        <w:rPr>
          <w:rFonts w:ascii="Times New Roman" w:hAnsi="Times New Roman" w:cs="Times New Roman"/>
          <w:sz w:val="28"/>
          <w:szCs w:val="28"/>
        </w:rPr>
      </w:pPr>
      <w:r w:rsidRPr="006D086E">
        <w:rPr>
          <w:rFonts w:ascii="Times New Roman" w:hAnsi="Times New Roman" w:cs="Times New Roman"/>
          <w:sz w:val="28"/>
          <w:szCs w:val="28"/>
        </w:rPr>
        <w:t>снижение долговой устойчивости Ичалковского муниципального района муниципального района;</w:t>
      </w:r>
    </w:p>
    <w:p w:rsidR="006D086E" w:rsidRPr="006D086E" w:rsidRDefault="006D086E" w:rsidP="006D086E">
      <w:pPr>
        <w:ind w:firstLine="360"/>
        <w:rPr>
          <w:rFonts w:ascii="Times New Roman" w:hAnsi="Times New Roman" w:cs="Times New Roman"/>
          <w:sz w:val="28"/>
          <w:szCs w:val="28"/>
        </w:rPr>
      </w:pPr>
      <w:r w:rsidRPr="006D086E">
        <w:rPr>
          <w:rFonts w:ascii="Times New Roman" w:hAnsi="Times New Roman" w:cs="Times New Roman"/>
          <w:sz w:val="28"/>
          <w:szCs w:val="28"/>
        </w:rPr>
        <w:t>увеличение нагрузки на бюджет Ичалковского муниципального района муниципального района в части увеличения доли расходов на обслуживание долга в связи с увеличением стоимости заимствований.</w:t>
      </w:r>
    </w:p>
    <w:p w:rsidR="006D086E" w:rsidRPr="006D086E" w:rsidRDefault="006D086E" w:rsidP="006D086E">
      <w:pPr>
        <w:ind w:firstLine="360"/>
        <w:rPr>
          <w:rFonts w:ascii="Times New Roman" w:hAnsi="Times New Roman" w:cs="Times New Roman"/>
          <w:sz w:val="28"/>
          <w:szCs w:val="28"/>
        </w:rPr>
      </w:pPr>
      <w:r w:rsidRPr="006D086E">
        <w:rPr>
          <w:rFonts w:ascii="Times New Roman" w:hAnsi="Times New Roman" w:cs="Times New Roman"/>
          <w:sz w:val="28"/>
          <w:szCs w:val="28"/>
        </w:rPr>
        <w:t>Управление рисками реализации подпрограммы будет осуществляться на основе следующих мер:</w:t>
      </w:r>
    </w:p>
    <w:p w:rsidR="006D086E" w:rsidRPr="006D086E" w:rsidRDefault="006D086E" w:rsidP="006D086E">
      <w:pPr>
        <w:ind w:firstLine="360"/>
        <w:rPr>
          <w:rFonts w:ascii="Times New Roman" w:hAnsi="Times New Roman" w:cs="Times New Roman"/>
          <w:sz w:val="28"/>
          <w:szCs w:val="28"/>
        </w:rPr>
      </w:pPr>
      <w:r w:rsidRPr="006D086E">
        <w:rPr>
          <w:rFonts w:ascii="Times New Roman" w:hAnsi="Times New Roman" w:cs="Times New Roman"/>
          <w:sz w:val="28"/>
          <w:szCs w:val="28"/>
        </w:rPr>
        <w:t>соблюдение установленного верхнего предела государственного внутреннего и внешнего долга;</w:t>
      </w:r>
    </w:p>
    <w:p w:rsidR="006D086E" w:rsidRPr="006D086E" w:rsidRDefault="006D086E" w:rsidP="006D086E">
      <w:pPr>
        <w:ind w:firstLine="360"/>
        <w:rPr>
          <w:rFonts w:ascii="Times New Roman" w:hAnsi="Times New Roman" w:cs="Times New Roman"/>
          <w:sz w:val="28"/>
          <w:szCs w:val="28"/>
        </w:rPr>
      </w:pPr>
      <w:r w:rsidRPr="006D086E">
        <w:rPr>
          <w:rFonts w:ascii="Times New Roman" w:hAnsi="Times New Roman" w:cs="Times New Roman"/>
          <w:sz w:val="28"/>
          <w:szCs w:val="28"/>
        </w:rPr>
        <w:t>мониторинг показателей долговой устойчивости Ичалковского муниципального района муниципального района.</w:t>
      </w:r>
    </w:p>
    <w:p w:rsidR="006D086E" w:rsidRPr="006D086E" w:rsidRDefault="006D086E" w:rsidP="006D086E">
      <w:pPr>
        <w:ind w:firstLine="360"/>
        <w:rPr>
          <w:rFonts w:ascii="Times New Roman" w:hAnsi="Times New Roman" w:cs="Times New Roman"/>
          <w:sz w:val="28"/>
          <w:szCs w:val="28"/>
        </w:rPr>
      </w:pPr>
    </w:p>
    <w:p w:rsidR="006D086E" w:rsidRPr="006D086E" w:rsidRDefault="006D086E" w:rsidP="006D086E">
      <w:pPr>
        <w:ind w:firstLine="698"/>
        <w:jc w:val="right"/>
        <w:rPr>
          <w:rFonts w:ascii="Times New Roman" w:hAnsi="Times New Roman" w:cs="Times New Roman"/>
          <w:b/>
          <w:bCs/>
          <w:color w:val="26282F"/>
          <w:sz w:val="28"/>
          <w:szCs w:val="28"/>
        </w:rPr>
      </w:pPr>
    </w:p>
    <w:p w:rsidR="006D086E" w:rsidRPr="006D086E" w:rsidRDefault="006D086E" w:rsidP="006D086E">
      <w:pPr>
        <w:ind w:firstLine="698"/>
        <w:jc w:val="right"/>
        <w:rPr>
          <w:rFonts w:ascii="Times New Roman" w:hAnsi="Times New Roman" w:cs="Times New Roman"/>
          <w:b/>
          <w:bCs/>
          <w:color w:val="26282F"/>
          <w:sz w:val="28"/>
          <w:szCs w:val="28"/>
        </w:rPr>
      </w:pPr>
    </w:p>
    <w:p w:rsidR="006D086E" w:rsidRPr="006D086E" w:rsidRDefault="006D086E" w:rsidP="006D086E">
      <w:pPr>
        <w:ind w:firstLine="698"/>
        <w:jc w:val="right"/>
        <w:rPr>
          <w:rFonts w:ascii="Times New Roman" w:hAnsi="Times New Roman" w:cs="Times New Roman"/>
          <w:b/>
          <w:bCs/>
          <w:color w:val="26282F"/>
          <w:sz w:val="28"/>
          <w:szCs w:val="28"/>
        </w:rPr>
      </w:pPr>
    </w:p>
    <w:p w:rsidR="006D086E" w:rsidRPr="006D086E" w:rsidRDefault="006D086E" w:rsidP="006D086E">
      <w:pPr>
        <w:ind w:firstLine="698"/>
        <w:jc w:val="right"/>
        <w:rPr>
          <w:rFonts w:ascii="Times New Roman" w:hAnsi="Times New Roman" w:cs="Times New Roman"/>
          <w:b/>
          <w:bCs/>
          <w:color w:val="26282F"/>
          <w:sz w:val="28"/>
          <w:szCs w:val="28"/>
        </w:rPr>
      </w:pPr>
    </w:p>
    <w:p w:rsidR="006D086E" w:rsidRPr="006D086E" w:rsidRDefault="006D086E" w:rsidP="006D086E">
      <w:pPr>
        <w:ind w:firstLine="698"/>
        <w:jc w:val="right"/>
        <w:rPr>
          <w:rFonts w:ascii="Times New Roman" w:hAnsi="Times New Roman" w:cs="Times New Roman"/>
          <w:b/>
          <w:bCs/>
          <w:color w:val="26282F"/>
          <w:sz w:val="28"/>
          <w:szCs w:val="28"/>
        </w:rPr>
      </w:pPr>
    </w:p>
    <w:p w:rsidR="006D086E" w:rsidRPr="006D086E" w:rsidRDefault="006D086E" w:rsidP="006D086E">
      <w:pPr>
        <w:ind w:firstLine="698"/>
        <w:jc w:val="right"/>
        <w:rPr>
          <w:rFonts w:ascii="Times New Roman" w:hAnsi="Times New Roman" w:cs="Times New Roman"/>
          <w:b/>
          <w:bCs/>
          <w:color w:val="26282F"/>
          <w:sz w:val="28"/>
          <w:szCs w:val="28"/>
        </w:rPr>
      </w:pPr>
    </w:p>
    <w:p w:rsidR="006D086E" w:rsidRPr="006D086E" w:rsidRDefault="006D086E" w:rsidP="006D086E">
      <w:pPr>
        <w:ind w:firstLine="698"/>
        <w:jc w:val="right"/>
        <w:rPr>
          <w:rFonts w:ascii="Times New Roman" w:hAnsi="Times New Roman" w:cs="Times New Roman"/>
          <w:b/>
          <w:bCs/>
          <w:color w:val="26282F"/>
          <w:sz w:val="28"/>
          <w:szCs w:val="28"/>
        </w:rPr>
      </w:pPr>
    </w:p>
    <w:p w:rsidR="006D086E" w:rsidRPr="006D086E" w:rsidRDefault="006D086E" w:rsidP="006D086E">
      <w:pPr>
        <w:ind w:firstLine="698"/>
        <w:jc w:val="right"/>
        <w:rPr>
          <w:rFonts w:ascii="Times New Roman" w:hAnsi="Times New Roman" w:cs="Times New Roman"/>
          <w:b/>
          <w:bCs/>
          <w:color w:val="26282F"/>
          <w:sz w:val="28"/>
          <w:szCs w:val="28"/>
        </w:rPr>
      </w:pPr>
    </w:p>
    <w:p w:rsidR="006D086E" w:rsidRPr="006D086E" w:rsidRDefault="006D086E" w:rsidP="006D086E">
      <w:pPr>
        <w:ind w:firstLine="698"/>
        <w:jc w:val="right"/>
        <w:rPr>
          <w:rFonts w:ascii="Times New Roman" w:hAnsi="Times New Roman" w:cs="Times New Roman"/>
          <w:b/>
          <w:bCs/>
          <w:color w:val="26282F"/>
          <w:sz w:val="28"/>
          <w:szCs w:val="28"/>
        </w:rPr>
      </w:pPr>
    </w:p>
    <w:p w:rsidR="006D086E" w:rsidRPr="006D086E" w:rsidRDefault="006D086E" w:rsidP="006D086E">
      <w:pPr>
        <w:ind w:firstLine="698"/>
        <w:jc w:val="right"/>
        <w:rPr>
          <w:rFonts w:ascii="Times New Roman" w:hAnsi="Times New Roman" w:cs="Times New Roman"/>
          <w:b/>
          <w:bCs/>
          <w:color w:val="26282F"/>
          <w:sz w:val="28"/>
          <w:szCs w:val="28"/>
        </w:rPr>
      </w:pPr>
    </w:p>
    <w:p w:rsidR="006D086E" w:rsidRPr="006D086E" w:rsidRDefault="006D086E" w:rsidP="006D086E">
      <w:pPr>
        <w:ind w:firstLine="698"/>
        <w:jc w:val="right"/>
        <w:rPr>
          <w:rFonts w:ascii="Times New Roman" w:hAnsi="Times New Roman" w:cs="Times New Roman"/>
          <w:b/>
          <w:bCs/>
          <w:color w:val="26282F"/>
          <w:sz w:val="28"/>
          <w:szCs w:val="28"/>
        </w:rPr>
      </w:pPr>
    </w:p>
    <w:p w:rsidR="006D086E" w:rsidRPr="006D086E" w:rsidRDefault="006D086E" w:rsidP="006D086E">
      <w:pPr>
        <w:ind w:firstLine="698"/>
        <w:jc w:val="right"/>
        <w:rPr>
          <w:rFonts w:ascii="Times New Roman" w:hAnsi="Times New Roman" w:cs="Times New Roman"/>
          <w:b/>
          <w:bCs/>
          <w:color w:val="26282F"/>
          <w:sz w:val="28"/>
          <w:szCs w:val="28"/>
        </w:rPr>
      </w:pPr>
    </w:p>
    <w:p w:rsidR="006D086E" w:rsidRPr="006D086E" w:rsidRDefault="006D086E" w:rsidP="006D086E">
      <w:pPr>
        <w:ind w:firstLine="698"/>
        <w:jc w:val="right"/>
        <w:rPr>
          <w:rFonts w:ascii="Times New Roman" w:hAnsi="Times New Roman" w:cs="Times New Roman"/>
          <w:b/>
          <w:bCs/>
          <w:color w:val="26282F"/>
          <w:sz w:val="28"/>
          <w:szCs w:val="28"/>
        </w:rPr>
      </w:pPr>
    </w:p>
    <w:p w:rsidR="006D086E" w:rsidRPr="006D086E" w:rsidRDefault="006D086E" w:rsidP="006D086E">
      <w:pPr>
        <w:ind w:firstLine="698"/>
        <w:jc w:val="right"/>
        <w:rPr>
          <w:rFonts w:ascii="Times New Roman" w:hAnsi="Times New Roman" w:cs="Times New Roman"/>
          <w:b/>
          <w:bCs/>
          <w:color w:val="26282F"/>
          <w:sz w:val="28"/>
          <w:szCs w:val="28"/>
        </w:rPr>
      </w:pPr>
    </w:p>
    <w:p w:rsidR="006D086E" w:rsidRPr="006D086E" w:rsidRDefault="006D086E" w:rsidP="006D086E">
      <w:pPr>
        <w:ind w:firstLine="698"/>
        <w:jc w:val="right"/>
        <w:rPr>
          <w:rFonts w:ascii="Times New Roman" w:hAnsi="Times New Roman" w:cs="Times New Roman"/>
          <w:b/>
          <w:bCs/>
          <w:color w:val="26282F"/>
          <w:sz w:val="28"/>
          <w:szCs w:val="28"/>
        </w:rPr>
      </w:pPr>
    </w:p>
    <w:p w:rsidR="006D086E" w:rsidRPr="006D086E" w:rsidRDefault="006D086E" w:rsidP="006D086E">
      <w:pPr>
        <w:ind w:firstLine="698"/>
        <w:jc w:val="right"/>
        <w:rPr>
          <w:rFonts w:ascii="Times New Roman" w:hAnsi="Times New Roman" w:cs="Times New Roman"/>
          <w:b/>
          <w:bCs/>
          <w:color w:val="26282F"/>
          <w:sz w:val="28"/>
          <w:szCs w:val="28"/>
        </w:rPr>
      </w:pPr>
    </w:p>
    <w:p w:rsidR="006D086E" w:rsidRPr="006D086E" w:rsidRDefault="006D086E" w:rsidP="006D086E">
      <w:pPr>
        <w:ind w:firstLine="698"/>
        <w:jc w:val="right"/>
        <w:rPr>
          <w:rFonts w:ascii="Times New Roman" w:hAnsi="Times New Roman" w:cs="Times New Roman"/>
          <w:b/>
          <w:bCs/>
          <w:color w:val="26282F"/>
          <w:sz w:val="28"/>
          <w:szCs w:val="28"/>
        </w:rPr>
      </w:pPr>
    </w:p>
    <w:p w:rsidR="006D086E" w:rsidRPr="006D086E" w:rsidRDefault="006D086E" w:rsidP="006D086E">
      <w:pPr>
        <w:ind w:firstLine="698"/>
        <w:jc w:val="right"/>
        <w:rPr>
          <w:rFonts w:ascii="Times New Roman" w:hAnsi="Times New Roman" w:cs="Times New Roman"/>
          <w:b/>
          <w:bCs/>
          <w:color w:val="26282F"/>
          <w:sz w:val="28"/>
          <w:szCs w:val="28"/>
        </w:rPr>
      </w:pPr>
    </w:p>
    <w:p w:rsidR="006D086E" w:rsidRPr="006D086E" w:rsidRDefault="006D086E" w:rsidP="006D086E">
      <w:pPr>
        <w:ind w:firstLine="698"/>
        <w:jc w:val="right"/>
        <w:rPr>
          <w:rFonts w:ascii="Times New Roman" w:hAnsi="Times New Roman" w:cs="Times New Roman"/>
          <w:b/>
          <w:bCs/>
          <w:color w:val="26282F"/>
          <w:sz w:val="28"/>
          <w:szCs w:val="28"/>
        </w:rPr>
      </w:pPr>
    </w:p>
    <w:p w:rsidR="00272EF9" w:rsidRDefault="00272EF9" w:rsidP="00BA400D">
      <w:pPr>
        <w:jc w:val="right"/>
        <w:rPr>
          <w:rFonts w:ascii="Times New Roman" w:hAnsi="Times New Roman" w:cs="Times New Roman"/>
          <w:bCs/>
          <w:color w:val="26282F"/>
        </w:rPr>
      </w:pPr>
    </w:p>
    <w:p w:rsidR="00272EF9" w:rsidRDefault="00272EF9" w:rsidP="00BA400D">
      <w:pPr>
        <w:jc w:val="right"/>
        <w:rPr>
          <w:rFonts w:ascii="Times New Roman" w:hAnsi="Times New Roman" w:cs="Times New Roman"/>
          <w:bCs/>
          <w:color w:val="26282F"/>
        </w:rPr>
      </w:pPr>
    </w:p>
    <w:p w:rsidR="00272EF9" w:rsidRDefault="00272EF9" w:rsidP="00BA400D">
      <w:pPr>
        <w:jc w:val="right"/>
        <w:rPr>
          <w:rFonts w:ascii="Times New Roman" w:hAnsi="Times New Roman" w:cs="Times New Roman"/>
          <w:bCs/>
          <w:color w:val="26282F"/>
        </w:rPr>
      </w:pPr>
    </w:p>
    <w:p w:rsidR="00BA400D" w:rsidRPr="00BA400D" w:rsidRDefault="00BA400D" w:rsidP="00BA400D">
      <w:pPr>
        <w:jc w:val="right"/>
        <w:rPr>
          <w:rFonts w:ascii="Times New Roman" w:hAnsi="Times New Roman" w:cs="Times New Roman"/>
          <w:bCs/>
          <w:color w:val="26282F"/>
        </w:rPr>
      </w:pPr>
      <w:r w:rsidRPr="00BA400D">
        <w:rPr>
          <w:rFonts w:ascii="Times New Roman" w:hAnsi="Times New Roman" w:cs="Times New Roman"/>
          <w:bCs/>
          <w:color w:val="26282F"/>
        </w:rPr>
        <w:t xml:space="preserve">Приложение </w:t>
      </w:r>
      <w:r w:rsidR="00C223E9">
        <w:rPr>
          <w:rFonts w:ascii="Times New Roman" w:hAnsi="Times New Roman" w:cs="Times New Roman"/>
          <w:bCs/>
          <w:color w:val="26282F"/>
        </w:rPr>
        <w:t>7</w:t>
      </w:r>
    </w:p>
    <w:p w:rsidR="00BA400D" w:rsidRPr="00BA400D" w:rsidRDefault="00BA400D" w:rsidP="00BA400D">
      <w:pPr>
        <w:jc w:val="right"/>
        <w:rPr>
          <w:rFonts w:ascii="Times New Roman" w:hAnsi="Times New Roman" w:cs="Times New Roman"/>
          <w:bCs/>
          <w:color w:val="26282F"/>
        </w:rPr>
      </w:pPr>
      <w:r w:rsidRPr="00BA400D">
        <w:rPr>
          <w:rFonts w:ascii="Times New Roman" w:hAnsi="Times New Roman" w:cs="Times New Roman"/>
          <w:bCs/>
          <w:color w:val="26282F"/>
        </w:rPr>
        <w:t>к муниципальной программе</w:t>
      </w:r>
    </w:p>
    <w:p w:rsidR="00BA400D" w:rsidRPr="00BA400D" w:rsidRDefault="00BA400D" w:rsidP="00BA400D">
      <w:pPr>
        <w:jc w:val="right"/>
        <w:rPr>
          <w:rFonts w:ascii="Times New Roman" w:hAnsi="Times New Roman" w:cs="Times New Roman"/>
          <w:bCs/>
          <w:color w:val="26282F"/>
        </w:rPr>
      </w:pPr>
      <w:r w:rsidRPr="00BA400D">
        <w:rPr>
          <w:rFonts w:ascii="Times New Roman" w:hAnsi="Times New Roman" w:cs="Times New Roman"/>
          <w:bCs/>
          <w:color w:val="26282F"/>
        </w:rPr>
        <w:t>повышения эффективности</w:t>
      </w:r>
    </w:p>
    <w:p w:rsidR="00BA400D" w:rsidRPr="00BA400D" w:rsidRDefault="00BA400D" w:rsidP="00BA400D">
      <w:pPr>
        <w:jc w:val="right"/>
        <w:rPr>
          <w:rFonts w:ascii="Times New Roman" w:hAnsi="Times New Roman" w:cs="Times New Roman"/>
          <w:bCs/>
          <w:color w:val="26282F"/>
        </w:rPr>
      </w:pPr>
      <w:r w:rsidRPr="00BA400D">
        <w:rPr>
          <w:rFonts w:ascii="Times New Roman" w:hAnsi="Times New Roman" w:cs="Times New Roman"/>
          <w:bCs/>
          <w:color w:val="26282F"/>
        </w:rPr>
        <w:t xml:space="preserve">управления </w:t>
      </w:r>
      <w:proofErr w:type="gramStart"/>
      <w:r w:rsidRPr="00BA400D">
        <w:rPr>
          <w:rFonts w:ascii="Times New Roman" w:hAnsi="Times New Roman" w:cs="Times New Roman"/>
          <w:bCs/>
          <w:color w:val="26282F"/>
        </w:rPr>
        <w:t>муниципальными</w:t>
      </w:r>
      <w:proofErr w:type="gramEnd"/>
    </w:p>
    <w:p w:rsidR="00BA400D" w:rsidRPr="00BA400D" w:rsidRDefault="00BA400D" w:rsidP="00BA400D">
      <w:pPr>
        <w:jc w:val="right"/>
        <w:rPr>
          <w:rFonts w:ascii="Times New Roman" w:hAnsi="Times New Roman" w:cs="Times New Roman"/>
          <w:bCs/>
          <w:color w:val="26282F"/>
        </w:rPr>
      </w:pPr>
      <w:r w:rsidRPr="00BA400D">
        <w:rPr>
          <w:rFonts w:ascii="Times New Roman" w:hAnsi="Times New Roman" w:cs="Times New Roman"/>
          <w:bCs/>
          <w:color w:val="26282F"/>
        </w:rPr>
        <w:t xml:space="preserve">финансами в Ичалковском </w:t>
      </w:r>
    </w:p>
    <w:p w:rsidR="00BA400D" w:rsidRPr="00BA400D" w:rsidRDefault="00BA400D" w:rsidP="00BA400D">
      <w:pPr>
        <w:jc w:val="right"/>
        <w:rPr>
          <w:rFonts w:ascii="Times New Roman" w:hAnsi="Times New Roman" w:cs="Times New Roman"/>
          <w:bCs/>
          <w:color w:val="26282F"/>
        </w:rPr>
      </w:pPr>
      <w:r w:rsidRPr="00BA400D">
        <w:rPr>
          <w:rFonts w:ascii="Times New Roman" w:hAnsi="Times New Roman" w:cs="Times New Roman"/>
          <w:bCs/>
          <w:color w:val="26282F"/>
        </w:rPr>
        <w:t xml:space="preserve">муниципальном </w:t>
      </w:r>
      <w:proofErr w:type="gramStart"/>
      <w:r w:rsidRPr="00BA400D">
        <w:rPr>
          <w:rFonts w:ascii="Times New Roman" w:hAnsi="Times New Roman" w:cs="Times New Roman"/>
          <w:bCs/>
          <w:color w:val="26282F"/>
        </w:rPr>
        <w:t>районе</w:t>
      </w:r>
      <w:proofErr w:type="gramEnd"/>
    </w:p>
    <w:p w:rsidR="00BA400D" w:rsidRPr="00BA400D" w:rsidRDefault="00BA400D" w:rsidP="00BA400D">
      <w:pPr>
        <w:jc w:val="right"/>
        <w:rPr>
          <w:rFonts w:ascii="Times New Roman" w:hAnsi="Times New Roman" w:cs="Times New Roman"/>
          <w:bCs/>
          <w:color w:val="26282F"/>
        </w:rPr>
      </w:pPr>
      <w:r w:rsidRPr="00BA400D">
        <w:rPr>
          <w:rFonts w:ascii="Times New Roman" w:hAnsi="Times New Roman" w:cs="Times New Roman"/>
          <w:bCs/>
          <w:color w:val="26282F"/>
        </w:rPr>
        <w:t xml:space="preserve">Республики Мордовия  </w:t>
      </w:r>
    </w:p>
    <w:p w:rsidR="00C223E9" w:rsidRDefault="00C223E9" w:rsidP="00B76BD7">
      <w:pPr>
        <w:spacing w:before="108" w:after="108"/>
        <w:ind w:firstLine="0"/>
        <w:jc w:val="center"/>
        <w:outlineLvl w:val="0"/>
        <w:rPr>
          <w:rFonts w:ascii="Times New Roman" w:hAnsi="Times New Roman" w:cs="Times New Roman"/>
          <w:bCs/>
          <w:color w:val="26282F"/>
        </w:rPr>
      </w:pPr>
    </w:p>
    <w:p w:rsidR="006D086E" w:rsidRDefault="006D086E" w:rsidP="00B76BD7">
      <w:pPr>
        <w:spacing w:before="108" w:after="108"/>
        <w:ind w:firstLine="0"/>
        <w:jc w:val="center"/>
        <w:outlineLvl w:val="0"/>
        <w:rPr>
          <w:rFonts w:ascii="Times New Roman" w:hAnsi="Times New Roman" w:cs="Times New Roman"/>
          <w:b/>
          <w:bCs/>
          <w:color w:val="26282F"/>
          <w:sz w:val="28"/>
          <w:szCs w:val="28"/>
        </w:rPr>
      </w:pPr>
      <w:r w:rsidRPr="006D086E">
        <w:rPr>
          <w:rFonts w:ascii="Times New Roman" w:hAnsi="Times New Roman" w:cs="Times New Roman"/>
          <w:b/>
          <w:bCs/>
          <w:color w:val="26282F"/>
          <w:sz w:val="28"/>
          <w:szCs w:val="28"/>
        </w:rPr>
        <w:t>Подпрограмма</w:t>
      </w:r>
      <w:r w:rsidR="00B24F1D">
        <w:rPr>
          <w:rFonts w:ascii="Times New Roman" w:hAnsi="Times New Roman" w:cs="Times New Roman"/>
          <w:b/>
          <w:bCs/>
          <w:color w:val="26282F"/>
          <w:sz w:val="28"/>
          <w:szCs w:val="28"/>
        </w:rPr>
        <w:t xml:space="preserve"> 3</w:t>
      </w:r>
      <w:r w:rsidRPr="006D086E">
        <w:rPr>
          <w:rFonts w:ascii="Times New Roman" w:hAnsi="Times New Roman" w:cs="Times New Roman"/>
          <w:b/>
          <w:bCs/>
          <w:color w:val="26282F"/>
          <w:sz w:val="28"/>
          <w:szCs w:val="28"/>
        </w:rPr>
        <w:br/>
        <w:t>"Повышение эффективности межбюджетных отношений"</w:t>
      </w:r>
    </w:p>
    <w:p w:rsidR="00B76BD7" w:rsidRPr="00B76BD7" w:rsidRDefault="00B76BD7" w:rsidP="00B76BD7">
      <w:pPr>
        <w:spacing w:before="108" w:after="108"/>
        <w:ind w:firstLine="0"/>
        <w:jc w:val="center"/>
        <w:outlineLvl w:val="0"/>
        <w:rPr>
          <w:rFonts w:ascii="Times New Roman" w:hAnsi="Times New Roman" w:cs="Times New Roman"/>
          <w:b/>
          <w:bCs/>
          <w:color w:val="26282F"/>
          <w:sz w:val="12"/>
          <w:szCs w:val="12"/>
        </w:rPr>
      </w:pPr>
    </w:p>
    <w:p w:rsidR="006D086E" w:rsidRPr="006D086E" w:rsidRDefault="006D086E" w:rsidP="006D086E">
      <w:pPr>
        <w:spacing w:before="108" w:after="108"/>
        <w:ind w:firstLine="0"/>
        <w:jc w:val="center"/>
        <w:outlineLvl w:val="0"/>
        <w:rPr>
          <w:rFonts w:ascii="Times New Roman" w:hAnsi="Times New Roman" w:cs="Times New Roman"/>
          <w:b/>
          <w:bCs/>
          <w:color w:val="26282F"/>
          <w:sz w:val="28"/>
          <w:szCs w:val="28"/>
        </w:rPr>
      </w:pPr>
      <w:r w:rsidRPr="006D086E">
        <w:rPr>
          <w:rFonts w:ascii="Times New Roman" w:hAnsi="Times New Roman" w:cs="Times New Roman"/>
          <w:b/>
          <w:bCs/>
          <w:color w:val="26282F"/>
          <w:sz w:val="28"/>
          <w:szCs w:val="28"/>
        </w:rPr>
        <w:t>Паспорт</w:t>
      </w:r>
      <w:r w:rsidRPr="006D086E">
        <w:rPr>
          <w:rFonts w:ascii="Times New Roman" w:hAnsi="Times New Roman" w:cs="Times New Roman"/>
          <w:b/>
          <w:bCs/>
          <w:color w:val="26282F"/>
          <w:sz w:val="28"/>
          <w:szCs w:val="28"/>
        </w:rPr>
        <w:br/>
        <w:t>подпрограммы "Повышение эффективности межбюджетных отношений"</w:t>
      </w:r>
    </w:p>
    <w:p w:rsidR="006D086E" w:rsidRPr="006D086E" w:rsidRDefault="006D086E" w:rsidP="006D086E">
      <w:pPr>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40"/>
        <w:gridCol w:w="6300"/>
      </w:tblGrid>
      <w:tr w:rsidR="006D086E" w:rsidRPr="006D086E" w:rsidTr="0006323F">
        <w:tc>
          <w:tcPr>
            <w:tcW w:w="3640" w:type="dxa"/>
            <w:tcBorders>
              <w:top w:val="single" w:sz="4" w:space="0" w:color="auto"/>
              <w:bottom w:val="single" w:sz="4" w:space="0" w:color="auto"/>
              <w:right w:val="single" w:sz="4" w:space="0" w:color="auto"/>
            </w:tcBorders>
          </w:tcPr>
          <w:p w:rsidR="006D086E" w:rsidRPr="006D086E" w:rsidRDefault="006D086E" w:rsidP="006D086E">
            <w:pPr>
              <w:ind w:firstLine="0"/>
              <w:rPr>
                <w:rFonts w:ascii="Times New Roman" w:hAnsi="Times New Roman" w:cs="Times New Roman"/>
                <w:sz w:val="28"/>
                <w:szCs w:val="28"/>
              </w:rPr>
            </w:pPr>
            <w:r w:rsidRPr="006D086E">
              <w:rPr>
                <w:rFonts w:ascii="Times New Roman" w:hAnsi="Times New Roman" w:cs="Times New Roman"/>
                <w:sz w:val="28"/>
                <w:szCs w:val="28"/>
              </w:rPr>
              <w:t>Ответственный исполнитель подпрограммы</w:t>
            </w:r>
          </w:p>
        </w:tc>
        <w:tc>
          <w:tcPr>
            <w:tcW w:w="6300" w:type="dxa"/>
            <w:tcBorders>
              <w:top w:val="single" w:sz="4" w:space="0" w:color="auto"/>
              <w:left w:val="single" w:sz="4" w:space="0" w:color="auto"/>
              <w:bottom w:val="single" w:sz="4" w:space="0" w:color="auto"/>
            </w:tcBorders>
          </w:tcPr>
          <w:p w:rsidR="006D086E" w:rsidRPr="006D086E" w:rsidRDefault="006D086E" w:rsidP="006D086E">
            <w:pPr>
              <w:ind w:firstLine="0"/>
              <w:jc w:val="left"/>
              <w:rPr>
                <w:rFonts w:ascii="Times New Roman" w:hAnsi="Times New Roman" w:cs="Times New Roman"/>
                <w:sz w:val="28"/>
                <w:szCs w:val="28"/>
              </w:rPr>
            </w:pPr>
            <w:r w:rsidRPr="006D086E">
              <w:rPr>
                <w:rFonts w:ascii="Times New Roman" w:hAnsi="Times New Roman" w:cs="Times New Roman"/>
                <w:sz w:val="28"/>
                <w:szCs w:val="28"/>
              </w:rPr>
              <w:t>Финансовое управление администрации Ичалковского муниципального района</w:t>
            </w:r>
          </w:p>
        </w:tc>
      </w:tr>
      <w:tr w:rsidR="006D086E" w:rsidRPr="006D086E" w:rsidTr="0006323F">
        <w:tc>
          <w:tcPr>
            <w:tcW w:w="3640" w:type="dxa"/>
            <w:tcBorders>
              <w:top w:val="single" w:sz="4" w:space="0" w:color="auto"/>
              <w:bottom w:val="single" w:sz="4" w:space="0" w:color="auto"/>
              <w:right w:val="single" w:sz="4" w:space="0" w:color="auto"/>
            </w:tcBorders>
          </w:tcPr>
          <w:p w:rsidR="006D086E" w:rsidRPr="006D086E" w:rsidRDefault="006D086E" w:rsidP="006D086E">
            <w:pPr>
              <w:ind w:firstLine="0"/>
              <w:rPr>
                <w:rFonts w:ascii="Times New Roman" w:hAnsi="Times New Roman" w:cs="Times New Roman"/>
                <w:sz w:val="28"/>
                <w:szCs w:val="28"/>
              </w:rPr>
            </w:pPr>
            <w:r w:rsidRPr="006D086E">
              <w:rPr>
                <w:rFonts w:ascii="Times New Roman" w:hAnsi="Times New Roman" w:cs="Times New Roman"/>
                <w:sz w:val="28"/>
                <w:szCs w:val="28"/>
              </w:rPr>
              <w:t>Соисполнители подпрограммы</w:t>
            </w:r>
          </w:p>
        </w:tc>
        <w:tc>
          <w:tcPr>
            <w:tcW w:w="6300" w:type="dxa"/>
            <w:tcBorders>
              <w:top w:val="single" w:sz="4" w:space="0" w:color="auto"/>
              <w:left w:val="single" w:sz="4" w:space="0" w:color="auto"/>
              <w:bottom w:val="single" w:sz="4" w:space="0" w:color="auto"/>
            </w:tcBorders>
          </w:tcPr>
          <w:p w:rsidR="006D086E" w:rsidRPr="006D086E" w:rsidRDefault="006D086E" w:rsidP="006D086E">
            <w:pPr>
              <w:ind w:firstLine="0"/>
              <w:rPr>
                <w:rFonts w:ascii="Times New Roman" w:hAnsi="Times New Roman" w:cs="Times New Roman"/>
                <w:sz w:val="28"/>
                <w:szCs w:val="28"/>
              </w:rPr>
            </w:pPr>
            <w:r w:rsidRPr="006D086E">
              <w:rPr>
                <w:rFonts w:ascii="Times New Roman" w:hAnsi="Times New Roman" w:cs="Times New Roman"/>
                <w:sz w:val="28"/>
                <w:szCs w:val="28"/>
              </w:rPr>
              <w:t>отсутствуют</w:t>
            </w:r>
          </w:p>
        </w:tc>
      </w:tr>
      <w:tr w:rsidR="006D086E" w:rsidRPr="006D086E" w:rsidTr="0006323F">
        <w:tc>
          <w:tcPr>
            <w:tcW w:w="3640" w:type="dxa"/>
            <w:tcBorders>
              <w:top w:val="single" w:sz="4" w:space="0" w:color="auto"/>
              <w:bottom w:val="single" w:sz="4" w:space="0" w:color="auto"/>
              <w:right w:val="single" w:sz="4" w:space="0" w:color="auto"/>
            </w:tcBorders>
          </w:tcPr>
          <w:p w:rsidR="006D086E" w:rsidRPr="006D086E" w:rsidRDefault="006D086E" w:rsidP="006D086E">
            <w:pPr>
              <w:ind w:firstLine="0"/>
              <w:rPr>
                <w:rFonts w:ascii="Times New Roman" w:hAnsi="Times New Roman" w:cs="Times New Roman"/>
                <w:sz w:val="28"/>
                <w:szCs w:val="28"/>
              </w:rPr>
            </w:pPr>
            <w:r w:rsidRPr="006D086E">
              <w:rPr>
                <w:rFonts w:ascii="Times New Roman" w:hAnsi="Times New Roman" w:cs="Times New Roman"/>
                <w:sz w:val="28"/>
                <w:szCs w:val="28"/>
              </w:rPr>
              <w:t>Программно-целевые инструменты подпрограммы</w:t>
            </w:r>
          </w:p>
        </w:tc>
        <w:tc>
          <w:tcPr>
            <w:tcW w:w="6300" w:type="dxa"/>
            <w:tcBorders>
              <w:top w:val="single" w:sz="4" w:space="0" w:color="auto"/>
              <w:left w:val="single" w:sz="4" w:space="0" w:color="auto"/>
              <w:bottom w:val="single" w:sz="4" w:space="0" w:color="auto"/>
            </w:tcBorders>
          </w:tcPr>
          <w:p w:rsidR="006D086E" w:rsidRPr="006D086E" w:rsidRDefault="006D086E" w:rsidP="006D086E">
            <w:pPr>
              <w:ind w:firstLine="0"/>
              <w:rPr>
                <w:rFonts w:ascii="Times New Roman" w:hAnsi="Times New Roman" w:cs="Times New Roman"/>
                <w:sz w:val="28"/>
                <w:szCs w:val="28"/>
              </w:rPr>
            </w:pPr>
            <w:r w:rsidRPr="006D086E">
              <w:rPr>
                <w:rFonts w:ascii="Times New Roman" w:hAnsi="Times New Roman" w:cs="Times New Roman"/>
                <w:sz w:val="28"/>
                <w:szCs w:val="28"/>
              </w:rPr>
              <w:t>в рамках подпрограммы не предусмотрена реализация ведомственных целевых программ</w:t>
            </w:r>
          </w:p>
        </w:tc>
      </w:tr>
      <w:tr w:rsidR="006D086E" w:rsidRPr="006D086E" w:rsidTr="0006323F">
        <w:tc>
          <w:tcPr>
            <w:tcW w:w="3640" w:type="dxa"/>
            <w:tcBorders>
              <w:top w:val="single" w:sz="4" w:space="0" w:color="auto"/>
              <w:bottom w:val="single" w:sz="4" w:space="0" w:color="auto"/>
              <w:right w:val="single" w:sz="4" w:space="0" w:color="auto"/>
            </w:tcBorders>
          </w:tcPr>
          <w:p w:rsidR="006D086E" w:rsidRPr="006D086E" w:rsidRDefault="006D086E" w:rsidP="006D086E">
            <w:pPr>
              <w:ind w:firstLine="0"/>
              <w:rPr>
                <w:rFonts w:ascii="Times New Roman" w:hAnsi="Times New Roman" w:cs="Times New Roman"/>
                <w:sz w:val="28"/>
                <w:szCs w:val="28"/>
              </w:rPr>
            </w:pPr>
            <w:r w:rsidRPr="006D086E">
              <w:rPr>
                <w:rFonts w:ascii="Times New Roman" w:hAnsi="Times New Roman" w:cs="Times New Roman"/>
                <w:sz w:val="28"/>
                <w:szCs w:val="28"/>
              </w:rPr>
              <w:t>Цель подпрограммы</w:t>
            </w:r>
          </w:p>
        </w:tc>
        <w:tc>
          <w:tcPr>
            <w:tcW w:w="6300" w:type="dxa"/>
            <w:tcBorders>
              <w:top w:val="single" w:sz="4" w:space="0" w:color="auto"/>
              <w:left w:val="single" w:sz="4" w:space="0" w:color="auto"/>
              <w:bottom w:val="single" w:sz="4" w:space="0" w:color="auto"/>
            </w:tcBorders>
          </w:tcPr>
          <w:p w:rsidR="006D086E" w:rsidRPr="006D086E" w:rsidRDefault="006D086E" w:rsidP="006D086E">
            <w:pPr>
              <w:ind w:firstLine="0"/>
              <w:rPr>
                <w:rFonts w:ascii="Times New Roman" w:hAnsi="Times New Roman" w:cs="Times New Roman"/>
                <w:sz w:val="28"/>
                <w:szCs w:val="28"/>
              </w:rPr>
            </w:pPr>
            <w:r w:rsidRPr="006D086E">
              <w:rPr>
                <w:rFonts w:ascii="Times New Roman" w:hAnsi="Times New Roman" w:cs="Times New Roman"/>
                <w:sz w:val="28"/>
                <w:szCs w:val="28"/>
              </w:rPr>
              <w:t>создание условий для эффективного выполнения полномочий органов местного самоуправления и повышения качества управления финансами сельских поселений Ичалковского муниципального района</w:t>
            </w:r>
          </w:p>
        </w:tc>
      </w:tr>
      <w:tr w:rsidR="006D086E" w:rsidRPr="006D086E" w:rsidTr="0006323F">
        <w:tc>
          <w:tcPr>
            <w:tcW w:w="3640" w:type="dxa"/>
            <w:tcBorders>
              <w:top w:val="single" w:sz="4" w:space="0" w:color="auto"/>
              <w:bottom w:val="single" w:sz="4" w:space="0" w:color="auto"/>
              <w:right w:val="single" w:sz="4" w:space="0" w:color="auto"/>
            </w:tcBorders>
          </w:tcPr>
          <w:p w:rsidR="006D086E" w:rsidRPr="006D086E" w:rsidRDefault="006D086E" w:rsidP="006D086E">
            <w:pPr>
              <w:ind w:firstLine="0"/>
              <w:rPr>
                <w:rFonts w:ascii="Times New Roman" w:hAnsi="Times New Roman" w:cs="Times New Roman"/>
                <w:sz w:val="28"/>
                <w:szCs w:val="28"/>
                <w:highlight w:val="green"/>
              </w:rPr>
            </w:pPr>
            <w:r w:rsidRPr="006D086E">
              <w:rPr>
                <w:rFonts w:ascii="Times New Roman" w:hAnsi="Times New Roman" w:cs="Times New Roman"/>
                <w:sz w:val="28"/>
                <w:szCs w:val="28"/>
              </w:rPr>
              <w:t>Задачи подпрограммы</w:t>
            </w:r>
          </w:p>
        </w:tc>
        <w:tc>
          <w:tcPr>
            <w:tcW w:w="6300" w:type="dxa"/>
            <w:tcBorders>
              <w:top w:val="single" w:sz="4" w:space="0" w:color="auto"/>
              <w:left w:val="single" w:sz="4" w:space="0" w:color="auto"/>
              <w:bottom w:val="single" w:sz="4" w:space="0" w:color="auto"/>
            </w:tcBorders>
          </w:tcPr>
          <w:p w:rsidR="006D086E" w:rsidRPr="006D086E" w:rsidRDefault="008179AC" w:rsidP="006D086E">
            <w:pPr>
              <w:ind w:firstLine="0"/>
              <w:rPr>
                <w:rFonts w:ascii="Times New Roman" w:hAnsi="Times New Roman" w:cs="Times New Roman"/>
                <w:sz w:val="28"/>
                <w:szCs w:val="28"/>
              </w:rPr>
            </w:pPr>
            <w:r>
              <w:rPr>
                <w:rFonts w:ascii="Times New Roman" w:hAnsi="Times New Roman" w:cs="Times New Roman"/>
                <w:sz w:val="28"/>
                <w:szCs w:val="28"/>
              </w:rPr>
              <w:t>с</w:t>
            </w:r>
            <w:r w:rsidR="006D086E" w:rsidRPr="006D086E">
              <w:rPr>
                <w:rFonts w:ascii="Times New Roman" w:hAnsi="Times New Roman" w:cs="Times New Roman"/>
                <w:sz w:val="28"/>
                <w:szCs w:val="28"/>
              </w:rPr>
              <w:t>оздание условий для обеспечения финансовой стабильности и сбалансированности бюджетов сельских поселений Ича</w:t>
            </w:r>
            <w:r>
              <w:rPr>
                <w:rFonts w:ascii="Times New Roman" w:hAnsi="Times New Roman" w:cs="Times New Roman"/>
                <w:sz w:val="28"/>
                <w:szCs w:val="28"/>
              </w:rPr>
              <w:t>лковского муниципального района;</w:t>
            </w:r>
          </w:p>
          <w:p w:rsidR="006D086E" w:rsidRDefault="008179AC" w:rsidP="008179AC">
            <w:pPr>
              <w:ind w:firstLine="0"/>
              <w:rPr>
                <w:rFonts w:ascii="Times New Roman" w:hAnsi="Times New Roman" w:cs="Times New Roman"/>
                <w:sz w:val="28"/>
                <w:szCs w:val="28"/>
              </w:rPr>
            </w:pPr>
            <w:r>
              <w:rPr>
                <w:rFonts w:ascii="Times New Roman" w:hAnsi="Times New Roman" w:cs="Times New Roman"/>
                <w:sz w:val="28"/>
                <w:szCs w:val="28"/>
              </w:rPr>
              <w:t>в</w:t>
            </w:r>
            <w:r w:rsidR="006D086E" w:rsidRPr="006D086E">
              <w:rPr>
                <w:rFonts w:ascii="Times New Roman" w:hAnsi="Times New Roman" w:cs="Times New Roman"/>
                <w:sz w:val="28"/>
                <w:szCs w:val="28"/>
              </w:rPr>
              <w:t>ыравнивание бюджетной обеспеченности сельских поселений Ича</w:t>
            </w:r>
            <w:r w:rsidR="00646AB2">
              <w:rPr>
                <w:rFonts w:ascii="Times New Roman" w:hAnsi="Times New Roman" w:cs="Times New Roman"/>
                <w:sz w:val="28"/>
                <w:szCs w:val="28"/>
              </w:rPr>
              <w:t>лковского муниципального района;</w:t>
            </w:r>
          </w:p>
          <w:p w:rsidR="00646AB2" w:rsidRPr="006D086E" w:rsidRDefault="00646AB2" w:rsidP="00845DDD">
            <w:pPr>
              <w:ind w:firstLine="0"/>
              <w:rPr>
                <w:rFonts w:ascii="Times New Roman" w:hAnsi="Times New Roman" w:cs="Times New Roman"/>
                <w:sz w:val="28"/>
                <w:szCs w:val="28"/>
              </w:rPr>
            </w:pPr>
            <w:r>
              <w:rPr>
                <w:rFonts w:ascii="Times New Roman" w:hAnsi="Times New Roman" w:cs="Times New Roman"/>
                <w:sz w:val="28"/>
                <w:szCs w:val="28"/>
              </w:rPr>
              <w:t>с</w:t>
            </w:r>
            <w:r w:rsidRPr="00646AB2">
              <w:rPr>
                <w:rFonts w:ascii="Times New Roman" w:hAnsi="Times New Roman" w:cs="Times New Roman"/>
                <w:sz w:val="28"/>
                <w:szCs w:val="28"/>
              </w:rPr>
              <w:t>офинансирование расходных обязательств по финансовому обеспечению деятельности муниципальных казенных учреждений</w:t>
            </w:r>
            <w:r>
              <w:rPr>
                <w:rFonts w:ascii="Times New Roman" w:hAnsi="Times New Roman" w:cs="Times New Roman"/>
                <w:sz w:val="28"/>
                <w:szCs w:val="28"/>
              </w:rPr>
              <w:t>.</w:t>
            </w:r>
          </w:p>
        </w:tc>
      </w:tr>
      <w:tr w:rsidR="006D086E" w:rsidRPr="006D086E" w:rsidTr="0006323F">
        <w:tc>
          <w:tcPr>
            <w:tcW w:w="3640" w:type="dxa"/>
            <w:tcBorders>
              <w:top w:val="single" w:sz="4" w:space="0" w:color="auto"/>
              <w:bottom w:val="single" w:sz="4" w:space="0" w:color="auto"/>
              <w:right w:val="single" w:sz="4" w:space="0" w:color="auto"/>
            </w:tcBorders>
          </w:tcPr>
          <w:p w:rsidR="006D086E" w:rsidRPr="006D086E" w:rsidRDefault="006D086E" w:rsidP="006D086E">
            <w:pPr>
              <w:ind w:firstLine="0"/>
              <w:rPr>
                <w:rFonts w:ascii="Times New Roman" w:hAnsi="Times New Roman" w:cs="Times New Roman"/>
                <w:sz w:val="28"/>
                <w:szCs w:val="28"/>
              </w:rPr>
            </w:pPr>
            <w:bookmarkStart w:id="61" w:name="sub_18016"/>
            <w:r w:rsidRPr="006D086E">
              <w:rPr>
                <w:rFonts w:ascii="Times New Roman" w:hAnsi="Times New Roman" w:cs="Times New Roman"/>
                <w:sz w:val="28"/>
                <w:szCs w:val="28"/>
              </w:rPr>
              <w:t>Целевые индикаторы и показатели подпрограммы</w:t>
            </w:r>
            <w:bookmarkEnd w:id="61"/>
          </w:p>
        </w:tc>
        <w:tc>
          <w:tcPr>
            <w:tcW w:w="6300" w:type="dxa"/>
            <w:tcBorders>
              <w:top w:val="single" w:sz="4" w:space="0" w:color="auto"/>
              <w:left w:val="single" w:sz="4" w:space="0" w:color="auto"/>
              <w:bottom w:val="single" w:sz="4" w:space="0" w:color="auto"/>
            </w:tcBorders>
          </w:tcPr>
          <w:p w:rsidR="006D086E" w:rsidRPr="006D086E" w:rsidRDefault="006D086E" w:rsidP="006D086E">
            <w:pPr>
              <w:ind w:firstLine="0"/>
              <w:rPr>
                <w:rFonts w:ascii="Times New Roman" w:hAnsi="Times New Roman" w:cs="Times New Roman"/>
                <w:sz w:val="28"/>
                <w:szCs w:val="28"/>
              </w:rPr>
            </w:pPr>
            <w:r w:rsidRPr="006D086E">
              <w:rPr>
                <w:rFonts w:ascii="Times New Roman" w:hAnsi="Times New Roman" w:cs="Times New Roman"/>
                <w:sz w:val="28"/>
                <w:szCs w:val="28"/>
              </w:rPr>
              <w:t>1. Отношение фактического объема предоставленной дотации на выравнивание бюджетной обеспеченности к утвержденным бюджетным ассигнованиям в размере 100%.</w:t>
            </w:r>
          </w:p>
          <w:p w:rsidR="006D086E" w:rsidRPr="006D086E" w:rsidRDefault="00F4235C" w:rsidP="006D086E">
            <w:pPr>
              <w:ind w:firstLine="0"/>
              <w:rPr>
                <w:rFonts w:ascii="Times New Roman" w:hAnsi="Times New Roman" w:cs="Times New Roman"/>
                <w:sz w:val="28"/>
                <w:szCs w:val="28"/>
                <w:highlight w:val="red"/>
              </w:rPr>
            </w:pPr>
            <w:r w:rsidRPr="00F4235C">
              <w:rPr>
                <w:rFonts w:ascii="Times New Roman" w:hAnsi="Times New Roman" w:cs="Times New Roman"/>
                <w:sz w:val="28"/>
                <w:szCs w:val="28"/>
              </w:rPr>
              <w:t xml:space="preserve">2. Перечисление из бюджета Ичалковского муниципального района бюджетам сельских поселений Ичалковского муниципального района субсидии на софинансирование расходных обязательств по финансовому обеспечению деятельности органов местного самоуправления и </w:t>
            </w:r>
            <w:r w:rsidRPr="00F4235C">
              <w:rPr>
                <w:rFonts w:ascii="Times New Roman" w:hAnsi="Times New Roman" w:cs="Times New Roman"/>
                <w:sz w:val="28"/>
                <w:szCs w:val="28"/>
              </w:rPr>
              <w:lastRenderedPageBreak/>
              <w:t>муниципальных учреждений</w:t>
            </w:r>
            <w:r w:rsidR="00865ED0" w:rsidRPr="00865ED0">
              <w:rPr>
                <w:rFonts w:ascii="Times New Roman" w:hAnsi="Times New Roman" w:cs="Times New Roman"/>
                <w:sz w:val="28"/>
                <w:szCs w:val="28"/>
              </w:rPr>
              <w:t>.</w:t>
            </w:r>
          </w:p>
        </w:tc>
      </w:tr>
      <w:tr w:rsidR="006D086E" w:rsidRPr="006D086E" w:rsidTr="0006323F">
        <w:tc>
          <w:tcPr>
            <w:tcW w:w="3640" w:type="dxa"/>
            <w:tcBorders>
              <w:top w:val="single" w:sz="4" w:space="0" w:color="auto"/>
              <w:bottom w:val="single" w:sz="4" w:space="0" w:color="auto"/>
              <w:right w:val="single" w:sz="4" w:space="0" w:color="auto"/>
            </w:tcBorders>
          </w:tcPr>
          <w:p w:rsidR="006D086E" w:rsidRPr="006D086E" w:rsidRDefault="006D086E" w:rsidP="006D086E">
            <w:pPr>
              <w:ind w:firstLine="0"/>
              <w:rPr>
                <w:rFonts w:ascii="Times New Roman" w:hAnsi="Times New Roman" w:cs="Times New Roman"/>
                <w:sz w:val="28"/>
                <w:szCs w:val="28"/>
              </w:rPr>
            </w:pPr>
            <w:r w:rsidRPr="006D086E">
              <w:rPr>
                <w:rFonts w:ascii="Times New Roman" w:hAnsi="Times New Roman" w:cs="Times New Roman"/>
                <w:sz w:val="28"/>
                <w:szCs w:val="28"/>
              </w:rPr>
              <w:lastRenderedPageBreak/>
              <w:t>Этапы и сроки реализации подпрограммы</w:t>
            </w:r>
          </w:p>
        </w:tc>
        <w:tc>
          <w:tcPr>
            <w:tcW w:w="6300" w:type="dxa"/>
            <w:tcBorders>
              <w:top w:val="single" w:sz="4" w:space="0" w:color="auto"/>
              <w:left w:val="single" w:sz="4" w:space="0" w:color="auto"/>
              <w:bottom w:val="single" w:sz="4" w:space="0" w:color="auto"/>
            </w:tcBorders>
          </w:tcPr>
          <w:p w:rsidR="006D086E" w:rsidRPr="006D086E" w:rsidRDefault="006D086E" w:rsidP="000A0673">
            <w:pPr>
              <w:ind w:firstLine="0"/>
              <w:rPr>
                <w:rFonts w:ascii="Times New Roman" w:hAnsi="Times New Roman" w:cs="Times New Roman"/>
                <w:sz w:val="28"/>
                <w:szCs w:val="28"/>
              </w:rPr>
            </w:pPr>
            <w:r w:rsidRPr="006D086E">
              <w:rPr>
                <w:rFonts w:ascii="Times New Roman" w:hAnsi="Times New Roman" w:cs="Times New Roman"/>
                <w:sz w:val="28"/>
                <w:szCs w:val="28"/>
              </w:rPr>
              <w:t>20</w:t>
            </w:r>
            <w:r w:rsidR="008179AC">
              <w:rPr>
                <w:rFonts w:ascii="Times New Roman" w:hAnsi="Times New Roman" w:cs="Times New Roman"/>
                <w:sz w:val="28"/>
                <w:szCs w:val="28"/>
              </w:rPr>
              <w:t>22</w:t>
            </w:r>
            <w:r w:rsidRPr="006D086E">
              <w:rPr>
                <w:rFonts w:ascii="Times New Roman" w:hAnsi="Times New Roman" w:cs="Times New Roman"/>
                <w:sz w:val="28"/>
                <w:szCs w:val="28"/>
              </w:rPr>
              <w:t> - 202</w:t>
            </w:r>
            <w:r w:rsidR="000A0673" w:rsidRPr="000A0673">
              <w:rPr>
                <w:rFonts w:ascii="Times New Roman" w:hAnsi="Times New Roman" w:cs="Times New Roman"/>
                <w:color w:val="1F497D"/>
                <w:sz w:val="28"/>
                <w:szCs w:val="28"/>
              </w:rPr>
              <w:t>6</w:t>
            </w:r>
            <w:r w:rsidRPr="006D086E">
              <w:rPr>
                <w:rFonts w:ascii="Times New Roman" w:hAnsi="Times New Roman" w:cs="Times New Roman"/>
                <w:sz w:val="28"/>
                <w:szCs w:val="28"/>
              </w:rPr>
              <w:t> годы</w:t>
            </w:r>
          </w:p>
        </w:tc>
      </w:tr>
      <w:tr w:rsidR="006D086E" w:rsidRPr="006D086E" w:rsidTr="0006323F">
        <w:tc>
          <w:tcPr>
            <w:tcW w:w="3640" w:type="dxa"/>
            <w:tcBorders>
              <w:top w:val="single" w:sz="4" w:space="0" w:color="auto"/>
              <w:bottom w:val="single" w:sz="4" w:space="0" w:color="auto"/>
              <w:right w:val="single" w:sz="4" w:space="0" w:color="auto"/>
            </w:tcBorders>
          </w:tcPr>
          <w:p w:rsidR="006D086E" w:rsidRPr="006D086E" w:rsidRDefault="006D086E" w:rsidP="006D086E">
            <w:pPr>
              <w:ind w:firstLine="0"/>
              <w:rPr>
                <w:rFonts w:ascii="Times New Roman" w:hAnsi="Times New Roman" w:cs="Times New Roman"/>
                <w:sz w:val="28"/>
                <w:szCs w:val="28"/>
              </w:rPr>
            </w:pPr>
            <w:bookmarkStart w:id="62" w:name="sub_18017"/>
            <w:r w:rsidRPr="006D086E">
              <w:rPr>
                <w:rFonts w:ascii="Times New Roman" w:hAnsi="Times New Roman" w:cs="Times New Roman"/>
                <w:sz w:val="28"/>
                <w:szCs w:val="28"/>
              </w:rPr>
              <w:t>Объемы бюджетных ассигнований подпрограммы</w:t>
            </w:r>
            <w:bookmarkEnd w:id="62"/>
          </w:p>
        </w:tc>
        <w:tc>
          <w:tcPr>
            <w:tcW w:w="6300" w:type="dxa"/>
            <w:tcBorders>
              <w:top w:val="single" w:sz="4" w:space="0" w:color="auto"/>
              <w:left w:val="single" w:sz="4" w:space="0" w:color="auto"/>
              <w:bottom w:val="single" w:sz="4" w:space="0" w:color="auto"/>
            </w:tcBorders>
          </w:tcPr>
          <w:p w:rsidR="006D086E" w:rsidRPr="006D086E" w:rsidRDefault="006D086E" w:rsidP="006D086E">
            <w:pPr>
              <w:ind w:firstLine="0"/>
              <w:rPr>
                <w:rFonts w:ascii="Times New Roman" w:hAnsi="Times New Roman" w:cs="Times New Roman"/>
                <w:sz w:val="28"/>
                <w:szCs w:val="28"/>
              </w:rPr>
            </w:pPr>
            <w:r w:rsidRPr="006D086E">
              <w:rPr>
                <w:rFonts w:ascii="Times New Roman" w:hAnsi="Times New Roman" w:cs="Times New Roman"/>
                <w:sz w:val="28"/>
                <w:szCs w:val="28"/>
              </w:rPr>
              <w:t xml:space="preserve">Объем бюджетных ассигнований на реализацию подпрограммы из средств </w:t>
            </w:r>
            <w:r w:rsidR="008179AC">
              <w:rPr>
                <w:rFonts w:ascii="Times New Roman" w:hAnsi="Times New Roman" w:cs="Times New Roman"/>
                <w:sz w:val="28"/>
                <w:szCs w:val="28"/>
              </w:rPr>
              <w:t>районного</w:t>
            </w:r>
            <w:r w:rsidRPr="006D086E">
              <w:rPr>
                <w:rFonts w:ascii="Times New Roman" w:hAnsi="Times New Roman" w:cs="Times New Roman"/>
                <w:sz w:val="28"/>
                <w:szCs w:val="28"/>
              </w:rPr>
              <w:t xml:space="preserve"> бюджета Республики Мордовия составляет </w:t>
            </w:r>
            <w:r w:rsidR="00D20B0E">
              <w:rPr>
                <w:rFonts w:ascii="Times New Roman" w:hAnsi="Times New Roman" w:cs="Times New Roman"/>
                <w:color w:val="1F497D"/>
                <w:sz w:val="28"/>
                <w:szCs w:val="28"/>
              </w:rPr>
              <w:t>5 7</w:t>
            </w:r>
            <w:r w:rsidR="000A0673">
              <w:rPr>
                <w:rFonts w:ascii="Times New Roman" w:hAnsi="Times New Roman" w:cs="Times New Roman"/>
                <w:color w:val="1F497D"/>
                <w:sz w:val="28"/>
                <w:szCs w:val="28"/>
              </w:rPr>
              <w:t>80</w:t>
            </w:r>
            <w:r w:rsidR="00D20B0E">
              <w:rPr>
                <w:rFonts w:ascii="Times New Roman" w:hAnsi="Times New Roman" w:cs="Times New Roman"/>
                <w:color w:val="1F497D"/>
                <w:sz w:val="28"/>
                <w:szCs w:val="28"/>
              </w:rPr>
              <w:t>,</w:t>
            </w:r>
            <w:r w:rsidR="000A0673">
              <w:rPr>
                <w:rFonts w:ascii="Times New Roman" w:hAnsi="Times New Roman" w:cs="Times New Roman"/>
                <w:color w:val="1F497D"/>
                <w:sz w:val="28"/>
                <w:szCs w:val="28"/>
              </w:rPr>
              <w:t>7</w:t>
            </w:r>
            <w:r w:rsidRPr="006D086E">
              <w:rPr>
                <w:rFonts w:ascii="Times New Roman" w:hAnsi="Times New Roman" w:cs="Times New Roman"/>
                <w:sz w:val="28"/>
                <w:szCs w:val="28"/>
              </w:rPr>
              <w:t> тыс. рублей. Объем бюджетных ассигнований на реализацию подпрограммы по годам составляет:</w:t>
            </w:r>
          </w:p>
          <w:p w:rsidR="006D086E" w:rsidRPr="006D086E" w:rsidRDefault="006D086E" w:rsidP="006D086E">
            <w:pPr>
              <w:ind w:firstLine="0"/>
              <w:rPr>
                <w:rFonts w:ascii="Times New Roman" w:hAnsi="Times New Roman" w:cs="Times New Roman"/>
                <w:sz w:val="28"/>
                <w:szCs w:val="28"/>
              </w:rPr>
            </w:pPr>
            <w:r w:rsidRPr="006D086E">
              <w:rPr>
                <w:rFonts w:ascii="Times New Roman" w:hAnsi="Times New Roman" w:cs="Times New Roman"/>
                <w:sz w:val="28"/>
                <w:szCs w:val="28"/>
              </w:rPr>
              <w:t>20</w:t>
            </w:r>
            <w:r w:rsidR="008179AC">
              <w:rPr>
                <w:rFonts w:ascii="Times New Roman" w:hAnsi="Times New Roman" w:cs="Times New Roman"/>
                <w:sz w:val="28"/>
                <w:szCs w:val="28"/>
              </w:rPr>
              <w:t>22</w:t>
            </w:r>
            <w:r w:rsidRPr="006D086E">
              <w:rPr>
                <w:rFonts w:ascii="Times New Roman" w:hAnsi="Times New Roman" w:cs="Times New Roman"/>
                <w:sz w:val="28"/>
                <w:szCs w:val="28"/>
              </w:rPr>
              <w:t xml:space="preserve"> год – </w:t>
            </w:r>
            <w:r w:rsidR="001A5C16">
              <w:rPr>
                <w:rFonts w:ascii="Times New Roman" w:hAnsi="Times New Roman" w:cs="Times New Roman"/>
                <w:color w:val="1F497D"/>
                <w:sz w:val="28"/>
                <w:szCs w:val="28"/>
              </w:rPr>
              <w:t>3</w:t>
            </w:r>
            <w:r w:rsidR="00C960E4" w:rsidRPr="00FF652C">
              <w:rPr>
                <w:rFonts w:ascii="Times New Roman" w:hAnsi="Times New Roman" w:cs="Times New Roman"/>
                <w:color w:val="1F497D"/>
                <w:sz w:val="28"/>
                <w:szCs w:val="28"/>
              </w:rPr>
              <w:t> </w:t>
            </w:r>
            <w:r w:rsidR="00D20B0E">
              <w:rPr>
                <w:rFonts w:ascii="Times New Roman" w:hAnsi="Times New Roman" w:cs="Times New Roman"/>
                <w:color w:val="1F497D"/>
                <w:sz w:val="28"/>
                <w:szCs w:val="28"/>
              </w:rPr>
              <w:t>635</w:t>
            </w:r>
            <w:r w:rsidR="00C960E4" w:rsidRPr="00FF652C">
              <w:rPr>
                <w:rFonts w:ascii="Times New Roman" w:hAnsi="Times New Roman" w:cs="Times New Roman"/>
                <w:color w:val="1F497D"/>
                <w:sz w:val="28"/>
                <w:szCs w:val="28"/>
              </w:rPr>
              <w:t>,</w:t>
            </w:r>
            <w:r w:rsidR="00D20B0E">
              <w:rPr>
                <w:rFonts w:ascii="Times New Roman" w:hAnsi="Times New Roman" w:cs="Times New Roman"/>
                <w:color w:val="1F497D"/>
                <w:sz w:val="28"/>
                <w:szCs w:val="28"/>
              </w:rPr>
              <w:t>8</w:t>
            </w:r>
            <w:r w:rsidRPr="006D086E">
              <w:rPr>
                <w:rFonts w:ascii="Times New Roman" w:hAnsi="Times New Roman" w:cs="Times New Roman"/>
                <w:sz w:val="28"/>
                <w:szCs w:val="28"/>
              </w:rPr>
              <w:t> тыс. рублей;</w:t>
            </w:r>
          </w:p>
          <w:p w:rsidR="006D086E" w:rsidRPr="006D086E" w:rsidRDefault="006D086E" w:rsidP="006D086E">
            <w:pPr>
              <w:ind w:firstLine="0"/>
              <w:rPr>
                <w:rFonts w:ascii="Times New Roman" w:hAnsi="Times New Roman" w:cs="Times New Roman"/>
                <w:sz w:val="28"/>
                <w:szCs w:val="28"/>
              </w:rPr>
            </w:pPr>
            <w:r w:rsidRPr="006D086E">
              <w:rPr>
                <w:rFonts w:ascii="Times New Roman" w:hAnsi="Times New Roman" w:cs="Times New Roman"/>
                <w:sz w:val="28"/>
                <w:szCs w:val="28"/>
              </w:rPr>
              <w:t>20</w:t>
            </w:r>
            <w:r w:rsidR="008179AC">
              <w:rPr>
                <w:rFonts w:ascii="Times New Roman" w:hAnsi="Times New Roman" w:cs="Times New Roman"/>
                <w:sz w:val="28"/>
                <w:szCs w:val="28"/>
              </w:rPr>
              <w:t>23</w:t>
            </w:r>
            <w:r w:rsidRPr="006D086E">
              <w:rPr>
                <w:rFonts w:ascii="Times New Roman" w:hAnsi="Times New Roman" w:cs="Times New Roman"/>
                <w:sz w:val="28"/>
                <w:szCs w:val="28"/>
              </w:rPr>
              <w:t xml:space="preserve"> год – </w:t>
            </w:r>
            <w:r w:rsidR="00D20B0E" w:rsidRPr="00D20B0E">
              <w:rPr>
                <w:rFonts w:ascii="Times New Roman" w:hAnsi="Times New Roman" w:cs="Times New Roman"/>
                <w:color w:val="365F91"/>
                <w:sz w:val="28"/>
                <w:szCs w:val="28"/>
              </w:rPr>
              <w:t>2 087,6</w:t>
            </w:r>
            <w:r w:rsidRPr="006D086E">
              <w:rPr>
                <w:rFonts w:ascii="Times New Roman" w:hAnsi="Times New Roman" w:cs="Times New Roman"/>
                <w:sz w:val="28"/>
                <w:szCs w:val="28"/>
              </w:rPr>
              <w:t> тыс. рублей;</w:t>
            </w:r>
          </w:p>
          <w:p w:rsidR="006D086E" w:rsidRPr="006D086E" w:rsidRDefault="006D086E" w:rsidP="006D086E">
            <w:pPr>
              <w:ind w:firstLine="0"/>
              <w:rPr>
                <w:rFonts w:ascii="Times New Roman" w:hAnsi="Times New Roman" w:cs="Times New Roman"/>
                <w:sz w:val="28"/>
                <w:szCs w:val="28"/>
              </w:rPr>
            </w:pPr>
            <w:r w:rsidRPr="006D086E">
              <w:rPr>
                <w:rFonts w:ascii="Times New Roman" w:hAnsi="Times New Roman" w:cs="Times New Roman"/>
                <w:sz w:val="28"/>
                <w:szCs w:val="28"/>
              </w:rPr>
              <w:t>20</w:t>
            </w:r>
            <w:r w:rsidR="008179AC">
              <w:rPr>
                <w:rFonts w:ascii="Times New Roman" w:hAnsi="Times New Roman" w:cs="Times New Roman"/>
                <w:sz w:val="28"/>
                <w:szCs w:val="28"/>
              </w:rPr>
              <w:t>24</w:t>
            </w:r>
            <w:r w:rsidRPr="006D086E">
              <w:rPr>
                <w:rFonts w:ascii="Times New Roman" w:hAnsi="Times New Roman" w:cs="Times New Roman"/>
                <w:sz w:val="28"/>
                <w:szCs w:val="28"/>
              </w:rPr>
              <w:t xml:space="preserve"> год – </w:t>
            </w:r>
            <w:r w:rsidR="008179AC">
              <w:rPr>
                <w:rFonts w:ascii="Times New Roman" w:hAnsi="Times New Roman" w:cs="Times New Roman"/>
                <w:sz w:val="28"/>
                <w:szCs w:val="28"/>
              </w:rPr>
              <w:t>19,1</w:t>
            </w:r>
            <w:r w:rsidRPr="006D086E">
              <w:rPr>
                <w:rFonts w:ascii="Times New Roman" w:hAnsi="Times New Roman" w:cs="Times New Roman"/>
                <w:sz w:val="28"/>
                <w:szCs w:val="28"/>
              </w:rPr>
              <w:t> тыс. рублей;</w:t>
            </w:r>
          </w:p>
          <w:p w:rsidR="006D086E" w:rsidRDefault="006D086E" w:rsidP="008179AC">
            <w:pPr>
              <w:ind w:firstLine="0"/>
              <w:rPr>
                <w:rFonts w:ascii="Times New Roman" w:hAnsi="Times New Roman" w:cs="Times New Roman"/>
                <w:sz w:val="28"/>
                <w:szCs w:val="28"/>
              </w:rPr>
            </w:pPr>
            <w:r w:rsidRPr="006D086E">
              <w:rPr>
                <w:rFonts w:ascii="Times New Roman" w:hAnsi="Times New Roman" w:cs="Times New Roman"/>
                <w:sz w:val="28"/>
                <w:szCs w:val="28"/>
              </w:rPr>
              <w:t>202</w:t>
            </w:r>
            <w:r w:rsidR="008179AC">
              <w:rPr>
                <w:rFonts w:ascii="Times New Roman" w:hAnsi="Times New Roman" w:cs="Times New Roman"/>
                <w:sz w:val="28"/>
                <w:szCs w:val="28"/>
              </w:rPr>
              <w:t>5</w:t>
            </w:r>
            <w:r w:rsidRPr="006D086E">
              <w:rPr>
                <w:rFonts w:ascii="Times New Roman" w:hAnsi="Times New Roman" w:cs="Times New Roman"/>
                <w:sz w:val="28"/>
                <w:szCs w:val="28"/>
              </w:rPr>
              <w:t xml:space="preserve"> год – </w:t>
            </w:r>
            <w:r w:rsidR="008179AC">
              <w:rPr>
                <w:rFonts w:ascii="Times New Roman" w:hAnsi="Times New Roman" w:cs="Times New Roman"/>
                <w:sz w:val="28"/>
                <w:szCs w:val="28"/>
              </w:rPr>
              <w:t>19,1</w:t>
            </w:r>
            <w:r w:rsidRPr="006D086E">
              <w:rPr>
                <w:rFonts w:ascii="Times New Roman" w:hAnsi="Times New Roman" w:cs="Times New Roman"/>
                <w:sz w:val="28"/>
                <w:szCs w:val="28"/>
              </w:rPr>
              <w:t> тыс. рублей;</w:t>
            </w:r>
          </w:p>
          <w:p w:rsidR="000A0673" w:rsidRPr="000A0673" w:rsidRDefault="000A0673" w:rsidP="000A0673">
            <w:pPr>
              <w:ind w:firstLine="0"/>
              <w:rPr>
                <w:rFonts w:ascii="Times New Roman" w:hAnsi="Times New Roman" w:cs="Times New Roman"/>
                <w:color w:val="1F497D"/>
                <w:sz w:val="28"/>
                <w:szCs w:val="28"/>
              </w:rPr>
            </w:pPr>
            <w:r w:rsidRPr="000A0673">
              <w:rPr>
                <w:rFonts w:ascii="Times New Roman" w:hAnsi="Times New Roman" w:cs="Times New Roman"/>
                <w:color w:val="1F497D"/>
                <w:sz w:val="28"/>
                <w:szCs w:val="28"/>
              </w:rPr>
              <w:t>2026 год – 19,1 тыс. рублей.</w:t>
            </w:r>
          </w:p>
        </w:tc>
      </w:tr>
      <w:tr w:rsidR="006D086E" w:rsidRPr="006D086E" w:rsidTr="0006323F">
        <w:tc>
          <w:tcPr>
            <w:tcW w:w="3640" w:type="dxa"/>
            <w:tcBorders>
              <w:top w:val="single" w:sz="4" w:space="0" w:color="auto"/>
              <w:bottom w:val="single" w:sz="4" w:space="0" w:color="auto"/>
              <w:right w:val="single" w:sz="4" w:space="0" w:color="auto"/>
            </w:tcBorders>
          </w:tcPr>
          <w:p w:rsidR="006D086E" w:rsidRPr="006D086E" w:rsidRDefault="006D086E" w:rsidP="006D086E">
            <w:pPr>
              <w:ind w:firstLine="0"/>
              <w:rPr>
                <w:rFonts w:ascii="Times New Roman" w:hAnsi="Times New Roman" w:cs="Times New Roman"/>
                <w:sz w:val="28"/>
                <w:szCs w:val="28"/>
              </w:rPr>
            </w:pPr>
            <w:r w:rsidRPr="006D086E">
              <w:rPr>
                <w:rFonts w:ascii="Times New Roman" w:hAnsi="Times New Roman" w:cs="Times New Roman"/>
                <w:sz w:val="28"/>
                <w:szCs w:val="28"/>
              </w:rPr>
              <w:t>Ожидаемые результаты реализации подпрограммы</w:t>
            </w:r>
          </w:p>
        </w:tc>
        <w:tc>
          <w:tcPr>
            <w:tcW w:w="6300" w:type="dxa"/>
            <w:tcBorders>
              <w:top w:val="single" w:sz="4" w:space="0" w:color="auto"/>
              <w:left w:val="single" w:sz="4" w:space="0" w:color="auto"/>
              <w:bottom w:val="single" w:sz="4" w:space="0" w:color="auto"/>
            </w:tcBorders>
          </w:tcPr>
          <w:p w:rsidR="006D086E" w:rsidRPr="006D086E" w:rsidRDefault="006D086E" w:rsidP="006D086E">
            <w:pPr>
              <w:ind w:firstLine="0"/>
              <w:rPr>
                <w:rFonts w:ascii="Times New Roman" w:hAnsi="Times New Roman" w:cs="Times New Roman"/>
                <w:sz w:val="28"/>
                <w:szCs w:val="28"/>
              </w:rPr>
            </w:pPr>
            <w:r w:rsidRPr="006D086E">
              <w:rPr>
                <w:rFonts w:ascii="Times New Roman" w:hAnsi="Times New Roman" w:cs="Times New Roman"/>
                <w:sz w:val="28"/>
                <w:szCs w:val="28"/>
              </w:rPr>
              <w:t>обеспечение сбалансированности и устойчивости бюджета Ичалковского муниципального района;</w:t>
            </w:r>
          </w:p>
          <w:p w:rsidR="006D086E" w:rsidRPr="006D086E" w:rsidRDefault="006D086E" w:rsidP="006D086E">
            <w:pPr>
              <w:ind w:firstLine="0"/>
              <w:rPr>
                <w:rFonts w:ascii="Times New Roman" w:hAnsi="Times New Roman" w:cs="Times New Roman"/>
                <w:sz w:val="28"/>
                <w:szCs w:val="28"/>
              </w:rPr>
            </w:pPr>
            <w:r w:rsidRPr="006D086E">
              <w:rPr>
                <w:rFonts w:ascii="Times New Roman" w:hAnsi="Times New Roman" w:cs="Times New Roman"/>
                <w:sz w:val="28"/>
                <w:szCs w:val="28"/>
              </w:rPr>
              <w:t>своевременное исполнение расходных обязательств сельских поселений;</w:t>
            </w:r>
          </w:p>
          <w:p w:rsidR="006D086E" w:rsidRPr="006D086E" w:rsidRDefault="006D086E" w:rsidP="006D086E">
            <w:pPr>
              <w:ind w:firstLine="0"/>
              <w:rPr>
                <w:rFonts w:ascii="Times New Roman" w:hAnsi="Times New Roman" w:cs="Times New Roman"/>
                <w:sz w:val="28"/>
                <w:szCs w:val="28"/>
              </w:rPr>
            </w:pPr>
            <w:r w:rsidRPr="006D086E">
              <w:rPr>
                <w:rFonts w:ascii="Times New Roman" w:hAnsi="Times New Roman" w:cs="Times New Roman"/>
                <w:sz w:val="28"/>
                <w:szCs w:val="28"/>
              </w:rPr>
              <w:t>увеличение объема собственных доходных поступлений в бюджеты сельских поселений; повышение эффективности и результативности межбюджетных</w:t>
            </w:r>
            <w:r w:rsidR="00865ED0">
              <w:rPr>
                <w:rFonts w:ascii="Times New Roman" w:hAnsi="Times New Roman" w:cs="Times New Roman"/>
                <w:sz w:val="28"/>
                <w:szCs w:val="28"/>
              </w:rPr>
              <w:t xml:space="preserve"> </w:t>
            </w:r>
            <w:r w:rsidRPr="006D086E">
              <w:rPr>
                <w:rFonts w:ascii="Times New Roman" w:hAnsi="Times New Roman" w:cs="Times New Roman"/>
                <w:sz w:val="28"/>
                <w:szCs w:val="28"/>
              </w:rPr>
              <w:t>трансфертов, предоставляемых бюджетам муниципальных образований;</w:t>
            </w:r>
          </w:p>
          <w:p w:rsidR="006D086E" w:rsidRPr="006D086E" w:rsidRDefault="006D086E" w:rsidP="006D086E">
            <w:pPr>
              <w:ind w:firstLine="0"/>
              <w:rPr>
                <w:rFonts w:ascii="Times New Roman" w:hAnsi="Times New Roman" w:cs="Times New Roman"/>
                <w:sz w:val="28"/>
                <w:szCs w:val="28"/>
              </w:rPr>
            </w:pPr>
            <w:r w:rsidRPr="006D086E">
              <w:rPr>
                <w:rFonts w:ascii="Times New Roman" w:hAnsi="Times New Roman" w:cs="Times New Roman"/>
                <w:sz w:val="28"/>
                <w:szCs w:val="28"/>
              </w:rPr>
              <w:t>повышение бюджетной дисциплины органов местного самоуправления;</w:t>
            </w:r>
          </w:p>
          <w:p w:rsidR="006D086E" w:rsidRPr="006D086E" w:rsidRDefault="006D086E" w:rsidP="006D086E">
            <w:pPr>
              <w:ind w:firstLine="0"/>
              <w:rPr>
                <w:rFonts w:ascii="Times New Roman" w:hAnsi="Times New Roman" w:cs="Times New Roman"/>
                <w:sz w:val="28"/>
                <w:szCs w:val="28"/>
                <w:highlight w:val="green"/>
              </w:rPr>
            </w:pPr>
            <w:r w:rsidRPr="006D086E">
              <w:rPr>
                <w:rFonts w:ascii="Times New Roman" w:hAnsi="Times New Roman" w:cs="Times New Roman"/>
                <w:sz w:val="28"/>
                <w:szCs w:val="28"/>
              </w:rPr>
              <w:t>повышение качества управления муниципальными финансами.</w:t>
            </w:r>
          </w:p>
        </w:tc>
      </w:tr>
    </w:tbl>
    <w:p w:rsidR="006D086E" w:rsidRPr="006D086E" w:rsidRDefault="006D086E" w:rsidP="006D086E">
      <w:pPr>
        <w:spacing w:before="108" w:after="108"/>
        <w:ind w:firstLine="0"/>
        <w:jc w:val="center"/>
        <w:outlineLvl w:val="0"/>
        <w:rPr>
          <w:rFonts w:ascii="Times New Roman" w:hAnsi="Times New Roman" w:cs="Times New Roman"/>
          <w:b/>
          <w:bCs/>
          <w:color w:val="26282F"/>
          <w:sz w:val="28"/>
          <w:szCs w:val="28"/>
        </w:rPr>
      </w:pPr>
      <w:r w:rsidRPr="006D086E">
        <w:rPr>
          <w:rFonts w:ascii="Times New Roman" w:hAnsi="Times New Roman" w:cs="Times New Roman"/>
          <w:b/>
          <w:bCs/>
          <w:color w:val="26282F"/>
          <w:sz w:val="28"/>
          <w:szCs w:val="28"/>
        </w:rPr>
        <w:t>1. Характеристика сферы реализации подпрограммы, описание основных проблем в указанной сфере и прогноз ее развития</w:t>
      </w:r>
    </w:p>
    <w:p w:rsidR="006D086E" w:rsidRPr="006D086E" w:rsidRDefault="006D086E" w:rsidP="006D086E">
      <w:pPr>
        <w:rPr>
          <w:rFonts w:ascii="Times New Roman" w:hAnsi="Times New Roman" w:cs="Times New Roman"/>
          <w:sz w:val="28"/>
          <w:szCs w:val="28"/>
        </w:rPr>
      </w:pPr>
    </w:p>
    <w:p w:rsidR="006D086E" w:rsidRPr="006D086E" w:rsidRDefault="006D086E" w:rsidP="006D086E">
      <w:pPr>
        <w:rPr>
          <w:rFonts w:ascii="Times New Roman" w:hAnsi="Times New Roman" w:cs="Times New Roman"/>
          <w:sz w:val="28"/>
          <w:szCs w:val="28"/>
        </w:rPr>
      </w:pPr>
      <w:r w:rsidRPr="006D086E">
        <w:rPr>
          <w:rFonts w:ascii="Times New Roman" w:hAnsi="Times New Roman" w:cs="Times New Roman"/>
          <w:sz w:val="28"/>
          <w:szCs w:val="28"/>
        </w:rPr>
        <w:t>Ичалковский муниципальный район выделяется большим количеством муниципальных образований. При этом главная сложность, в том числе в сфере межбюджетных отношений, состоит в значительной дифференциации муниципалитетов по социально-экономическому развитию и потенциалу. В настоящее время в Ичалковском муниципальном районе функционирует 1</w:t>
      </w:r>
      <w:r w:rsidR="002D0B1A">
        <w:rPr>
          <w:rFonts w:ascii="Times New Roman" w:hAnsi="Times New Roman" w:cs="Times New Roman"/>
          <w:sz w:val="28"/>
          <w:szCs w:val="28"/>
        </w:rPr>
        <w:t>0</w:t>
      </w:r>
      <w:r w:rsidRPr="006D086E">
        <w:rPr>
          <w:rFonts w:ascii="Times New Roman" w:hAnsi="Times New Roman" w:cs="Times New Roman"/>
          <w:sz w:val="28"/>
          <w:szCs w:val="28"/>
        </w:rPr>
        <w:t xml:space="preserve"> сельских поселений, которые характеризуются разным уровнем социально-экономического развития и потенциалом.</w:t>
      </w:r>
    </w:p>
    <w:p w:rsidR="006D086E" w:rsidRPr="006D086E" w:rsidRDefault="006D086E" w:rsidP="006D086E">
      <w:pPr>
        <w:rPr>
          <w:rFonts w:ascii="Times New Roman" w:hAnsi="Times New Roman" w:cs="Times New Roman"/>
          <w:sz w:val="28"/>
          <w:szCs w:val="28"/>
        </w:rPr>
      </w:pPr>
      <w:r w:rsidRPr="006D086E">
        <w:rPr>
          <w:rFonts w:ascii="Times New Roman" w:hAnsi="Times New Roman" w:cs="Times New Roman"/>
          <w:sz w:val="28"/>
          <w:szCs w:val="28"/>
        </w:rPr>
        <w:t xml:space="preserve">Безвозмездные поступления </w:t>
      </w:r>
      <w:r w:rsidR="00A6557E">
        <w:rPr>
          <w:rFonts w:ascii="Times New Roman" w:hAnsi="Times New Roman" w:cs="Times New Roman"/>
          <w:sz w:val="28"/>
          <w:szCs w:val="28"/>
        </w:rPr>
        <w:t xml:space="preserve">в 2020 году </w:t>
      </w:r>
      <w:r w:rsidRPr="006D086E">
        <w:rPr>
          <w:rFonts w:ascii="Times New Roman" w:hAnsi="Times New Roman" w:cs="Times New Roman"/>
          <w:sz w:val="28"/>
          <w:szCs w:val="28"/>
        </w:rPr>
        <w:t xml:space="preserve">составляют </w:t>
      </w:r>
      <w:r w:rsidR="00A6557E">
        <w:rPr>
          <w:rFonts w:ascii="Times New Roman" w:hAnsi="Times New Roman" w:cs="Times New Roman"/>
          <w:sz w:val="28"/>
          <w:szCs w:val="28"/>
        </w:rPr>
        <w:t>44 308,2 тыс. рублей или 66,1</w:t>
      </w:r>
      <w:r w:rsidRPr="00A6557E">
        <w:rPr>
          <w:rFonts w:ascii="Times New Roman" w:hAnsi="Times New Roman" w:cs="Times New Roman"/>
          <w:sz w:val="28"/>
          <w:szCs w:val="28"/>
        </w:rPr>
        <w:t>%</w:t>
      </w:r>
      <w:r w:rsidRPr="006D086E">
        <w:rPr>
          <w:rFonts w:ascii="Times New Roman" w:hAnsi="Times New Roman" w:cs="Times New Roman"/>
          <w:sz w:val="28"/>
          <w:szCs w:val="28"/>
        </w:rPr>
        <w:t xml:space="preserve"> в структуре доходов бюджетов сельских поселений. Удельный вес дотации на выравнивание составляет</w:t>
      </w:r>
      <w:r w:rsidR="00A6557E">
        <w:rPr>
          <w:rFonts w:ascii="Times New Roman" w:hAnsi="Times New Roman" w:cs="Times New Roman"/>
          <w:sz w:val="28"/>
          <w:szCs w:val="28"/>
        </w:rPr>
        <w:t xml:space="preserve"> 2 210,0 тыс. рублей или 3,</w:t>
      </w:r>
      <w:r w:rsidR="00A6557E" w:rsidRPr="00A6557E">
        <w:rPr>
          <w:rFonts w:ascii="Times New Roman" w:hAnsi="Times New Roman" w:cs="Times New Roman"/>
          <w:sz w:val="28"/>
          <w:szCs w:val="28"/>
        </w:rPr>
        <w:t>3%</w:t>
      </w:r>
      <w:r w:rsidRPr="00A6557E">
        <w:rPr>
          <w:rFonts w:ascii="Times New Roman" w:hAnsi="Times New Roman" w:cs="Times New Roman"/>
          <w:sz w:val="28"/>
          <w:szCs w:val="28"/>
        </w:rPr>
        <w:t>.</w:t>
      </w:r>
    </w:p>
    <w:p w:rsidR="006D086E" w:rsidRPr="006D086E" w:rsidRDefault="006D086E" w:rsidP="006D086E">
      <w:pPr>
        <w:rPr>
          <w:rFonts w:ascii="Times New Roman" w:hAnsi="Times New Roman" w:cs="Times New Roman"/>
          <w:sz w:val="28"/>
          <w:szCs w:val="28"/>
        </w:rPr>
      </w:pPr>
      <w:r w:rsidRPr="006D086E">
        <w:rPr>
          <w:rFonts w:ascii="Times New Roman" w:hAnsi="Times New Roman" w:cs="Times New Roman"/>
          <w:sz w:val="28"/>
          <w:szCs w:val="28"/>
        </w:rPr>
        <w:t xml:space="preserve">В таких условиях </w:t>
      </w:r>
      <w:proofErr w:type="gramStart"/>
      <w:r w:rsidRPr="006D086E">
        <w:rPr>
          <w:rFonts w:ascii="Times New Roman" w:hAnsi="Times New Roman" w:cs="Times New Roman"/>
          <w:sz w:val="28"/>
          <w:szCs w:val="28"/>
        </w:rPr>
        <w:t>важное значение</w:t>
      </w:r>
      <w:proofErr w:type="gramEnd"/>
      <w:r w:rsidRPr="006D086E">
        <w:rPr>
          <w:rFonts w:ascii="Times New Roman" w:hAnsi="Times New Roman" w:cs="Times New Roman"/>
          <w:sz w:val="28"/>
          <w:szCs w:val="28"/>
        </w:rPr>
        <w:t xml:space="preserve"> имеет межбюджетное регулирование. Помимо обеспечения эффективности бюджетной системы и реализации принципов равенства и справедливости, межбюджетные трансферты выступают важным и довольно действенным инструментом реализации макроэкономической политики на муниципальном уровне. Проведение бюджетного выравнивания должно осуществляться на основе прозрачной и </w:t>
      </w:r>
      <w:r w:rsidRPr="006D086E">
        <w:rPr>
          <w:rFonts w:ascii="Times New Roman" w:hAnsi="Times New Roman" w:cs="Times New Roman"/>
          <w:sz w:val="28"/>
          <w:szCs w:val="28"/>
        </w:rPr>
        <w:lastRenderedPageBreak/>
        <w:t>объективной методики распределения дотации.</w:t>
      </w:r>
    </w:p>
    <w:p w:rsidR="006D086E" w:rsidRPr="006D086E" w:rsidRDefault="006D086E" w:rsidP="006D086E">
      <w:pPr>
        <w:rPr>
          <w:rFonts w:ascii="Times New Roman" w:hAnsi="Times New Roman" w:cs="Times New Roman"/>
          <w:sz w:val="28"/>
          <w:szCs w:val="28"/>
        </w:rPr>
      </w:pPr>
      <w:r w:rsidRPr="006D086E">
        <w:rPr>
          <w:rFonts w:ascii="Times New Roman" w:hAnsi="Times New Roman" w:cs="Times New Roman"/>
          <w:sz w:val="28"/>
          <w:szCs w:val="28"/>
        </w:rPr>
        <w:t xml:space="preserve">Основным документом в Республике Мордовия, регулирующим межбюджетные отношения, является </w:t>
      </w:r>
      <w:hyperlink r:id="rId41" w:history="1">
        <w:r w:rsidRPr="006D086E">
          <w:rPr>
            <w:rFonts w:ascii="Times New Roman" w:hAnsi="Times New Roman" w:cs="Times New Roman"/>
            <w:sz w:val="28"/>
            <w:szCs w:val="28"/>
          </w:rPr>
          <w:t>Закон</w:t>
        </w:r>
      </w:hyperlink>
      <w:r w:rsidRPr="006D086E">
        <w:rPr>
          <w:rFonts w:ascii="Times New Roman" w:hAnsi="Times New Roman" w:cs="Times New Roman"/>
          <w:sz w:val="28"/>
          <w:szCs w:val="28"/>
        </w:rPr>
        <w:t xml:space="preserve"> Республики Мордовия от 21 февраля 2008 г. N 4-З "О межбюджетных отношениях в Республике Мордовия". Данный документ определяет участников, формы регулирования межбюджетных отношений, устанавливает нормативы отчисления в бюджеты муниципальных образований от налоговых доходов, а также определяет порядок наделения органов местного самоуправления государственными полномочиями в сфере выравнивания бюджетной обеспеченности поселений.</w:t>
      </w:r>
    </w:p>
    <w:p w:rsidR="006D086E" w:rsidRPr="006D086E" w:rsidRDefault="006D086E" w:rsidP="006D086E">
      <w:pPr>
        <w:rPr>
          <w:rFonts w:ascii="Times New Roman" w:hAnsi="Times New Roman" w:cs="Times New Roman"/>
          <w:sz w:val="28"/>
          <w:szCs w:val="28"/>
        </w:rPr>
      </w:pPr>
      <w:r w:rsidRPr="006D086E">
        <w:rPr>
          <w:rFonts w:ascii="Times New Roman" w:hAnsi="Times New Roman" w:cs="Times New Roman"/>
          <w:sz w:val="28"/>
          <w:szCs w:val="28"/>
        </w:rPr>
        <w:t>Для повышения эффективности деятельности публично-правовых образований по выполнению муниципальных функций и обеспечению потребностей граждан и общества в муниципальных услугах, увеличению их доступности и качества, реализации долгосрочных приоритетов и целей социально-экономического развития администрацией Ичалковского муниципального района разработан и реализуются план мероприятий по повышению эффективности бюджетных расходов.</w:t>
      </w:r>
    </w:p>
    <w:p w:rsidR="006D086E" w:rsidRPr="006D086E" w:rsidRDefault="006D086E" w:rsidP="006D086E">
      <w:pPr>
        <w:rPr>
          <w:rFonts w:ascii="Times New Roman" w:hAnsi="Times New Roman" w:cs="Times New Roman"/>
          <w:sz w:val="28"/>
          <w:szCs w:val="28"/>
        </w:rPr>
      </w:pPr>
      <w:r w:rsidRPr="006D086E">
        <w:rPr>
          <w:rFonts w:ascii="Times New Roman" w:hAnsi="Times New Roman" w:cs="Times New Roman"/>
          <w:sz w:val="28"/>
          <w:szCs w:val="28"/>
        </w:rPr>
        <w:t>Для дальнейшего развития и совершенствования межбюджетных отношений в Ичалковском муниципальном районе следует продолжить работу по сокращению чрезмерных различий в бюджетной обеспеченности сельских поселений Ичалковского муниципального района, формированию местными органами власти сбалансированных бюджетов, сохранению заинтересованности и ответственности по наращиванию налогового потенциала территорий, рациональному и эффективному расходованию бюджетных средств. Все поселения Ичалковского муниципального района являются дотационными.</w:t>
      </w:r>
    </w:p>
    <w:p w:rsidR="006D086E" w:rsidRDefault="006D086E" w:rsidP="009920E1">
      <w:pPr>
        <w:rPr>
          <w:rFonts w:ascii="Times New Roman" w:hAnsi="Times New Roman" w:cs="Times New Roman"/>
          <w:sz w:val="28"/>
          <w:szCs w:val="28"/>
        </w:rPr>
      </w:pPr>
      <w:r w:rsidRPr="006D086E">
        <w:rPr>
          <w:rFonts w:ascii="Times New Roman" w:hAnsi="Times New Roman" w:cs="Times New Roman"/>
          <w:sz w:val="28"/>
          <w:szCs w:val="28"/>
        </w:rPr>
        <w:t xml:space="preserve">Финансовое управление проводит методическую и </w:t>
      </w:r>
      <w:proofErr w:type="gramStart"/>
      <w:r w:rsidRPr="006D086E">
        <w:rPr>
          <w:rFonts w:ascii="Times New Roman" w:hAnsi="Times New Roman" w:cs="Times New Roman"/>
          <w:sz w:val="28"/>
          <w:szCs w:val="28"/>
        </w:rPr>
        <w:t>консультационная</w:t>
      </w:r>
      <w:proofErr w:type="gramEnd"/>
      <w:r w:rsidRPr="006D086E">
        <w:rPr>
          <w:rFonts w:ascii="Times New Roman" w:hAnsi="Times New Roman" w:cs="Times New Roman"/>
          <w:sz w:val="28"/>
          <w:szCs w:val="28"/>
        </w:rPr>
        <w:t xml:space="preserve"> работу, с администрациями сельских поселений Ичалковского муниципального района.</w:t>
      </w:r>
    </w:p>
    <w:p w:rsidR="00CF0C94" w:rsidRPr="006D086E" w:rsidRDefault="00CF0C94" w:rsidP="009920E1">
      <w:pPr>
        <w:rPr>
          <w:rFonts w:ascii="Times New Roman" w:hAnsi="Times New Roman" w:cs="Times New Roman"/>
          <w:sz w:val="28"/>
          <w:szCs w:val="28"/>
        </w:rPr>
      </w:pPr>
    </w:p>
    <w:p w:rsidR="006D086E" w:rsidRPr="006D086E" w:rsidRDefault="006D086E" w:rsidP="006D086E">
      <w:pPr>
        <w:spacing w:before="108" w:after="108"/>
        <w:ind w:firstLine="0"/>
        <w:jc w:val="center"/>
        <w:outlineLvl w:val="0"/>
        <w:rPr>
          <w:rFonts w:ascii="Times New Roman" w:hAnsi="Times New Roman" w:cs="Times New Roman"/>
          <w:b/>
          <w:bCs/>
          <w:color w:val="26282F"/>
          <w:sz w:val="28"/>
          <w:szCs w:val="28"/>
        </w:rPr>
      </w:pPr>
      <w:r w:rsidRPr="006D086E">
        <w:rPr>
          <w:rFonts w:ascii="Times New Roman" w:hAnsi="Times New Roman" w:cs="Times New Roman"/>
          <w:b/>
          <w:bCs/>
          <w:color w:val="26282F"/>
          <w:sz w:val="28"/>
          <w:szCs w:val="28"/>
        </w:rPr>
        <w:t>2.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6D086E" w:rsidRPr="006D086E" w:rsidRDefault="006D086E" w:rsidP="006D086E">
      <w:pPr>
        <w:rPr>
          <w:rFonts w:ascii="Times New Roman" w:hAnsi="Times New Roman" w:cs="Times New Roman"/>
          <w:sz w:val="28"/>
          <w:szCs w:val="28"/>
        </w:rPr>
      </w:pPr>
      <w:r w:rsidRPr="006D086E">
        <w:rPr>
          <w:rFonts w:ascii="Times New Roman" w:hAnsi="Times New Roman" w:cs="Times New Roman"/>
          <w:sz w:val="28"/>
          <w:szCs w:val="28"/>
        </w:rPr>
        <w:t>Приоритетным направлением муниципальной политики в сфере межбюджетных отношений является совершенствование системы межбюджетных отношений, направленное на повышение устойчивости сельских поселений.</w:t>
      </w:r>
    </w:p>
    <w:p w:rsidR="006D086E" w:rsidRPr="006D086E" w:rsidRDefault="006D086E" w:rsidP="006D086E">
      <w:pPr>
        <w:rPr>
          <w:rFonts w:ascii="Times New Roman" w:hAnsi="Times New Roman" w:cs="Times New Roman"/>
          <w:sz w:val="28"/>
          <w:szCs w:val="28"/>
        </w:rPr>
      </w:pPr>
      <w:r w:rsidRPr="006D086E">
        <w:rPr>
          <w:rFonts w:ascii="Times New Roman" w:hAnsi="Times New Roman" w:cs="Times New Roman"/>
          <w:sz w:val="28"/>
          <w:szCs w:val="28"/>
        </w:rPr>
        <w:t>Бюджетная политика в сфере межбюджетных отношений будет строиться на принципах преимущественного расходования средств за счет собственных доходов бюджета, оптимизации отдельных межбюджетных трансфертов, предоставляемых из бюджета Ичалковского муниципального района.</w:t>
      </w:r>
    </w:p>
    <w:p w:rsidR="006D086E" w:rsidRPr="006D086E" w:rsidRDefault="006D086E" w:rsidP="006D086E">
      <w:pPr>
        <w:rPr>
          <w:rFonts w:ascii="Times New Roman" w:hAnsi="Times New Roman" w:cs="Times New Roman"/>
          <w:sz w:val="28"/>
          <w:szCs w:val="28"/>
        </w:rPr>
      </w:pPr>
      <w:bookmarkStart w:id="63" w:name="sub_8024"/>
      <w:r w:rsidRPr="006D086E">
        <w:rPr>
          <w:rFonts w:ascii="Times New Roman" w:hAnsi="Times New Roman" w:cs="Times New Roman"/>
          <w:sz w:val="28"/>
          <w:szCs w:val="28"/>
        </w:rPr>
        <w:t>Основной целью подпрограммы является создание условий для эффективного выполнения полномочий органов местного самоуправления и повышения качества управления финансами сельских поселений Ичалковского муниципального района.</w:t>
      </w:r>
    </w:p>
    <w:p w:rsidR="006D086E" w:rsidRPr="006D086E" w:rsidRDefault="006D086E" w:rsidP="006D086E">
      <w:pPr>
        <w:rPr>
          <w:rFonts w:ascii="Times New Roman" w:hAnsi="Times New Roman" w:cs="Times New Roman"/>
          <w:sz w:val="28"/>
          <w:szCs w:val="28"/>
        </w:rPr>
      </w:pPr>
      <w:bookmarkStart w:id="64" w:name="sub_8025"/>
      <w:bookmarkEnd w:id="63"/>
      <w:r w:rsidRPr="006D086E">
        <w:rPr>
          <w:rFonts w:ascii="Times New Roman" w:hAnsi="Times New Roman" w:cs="Times New Roman"/>
          <w:sz w:val="28"/>
          <w:szCs w:val="28"/>
        </w:rPr>
        <w:t>Для достижения целей подпрограммы должно быть обеспечено решение следующих задач:</w:t>
      </w:r>
    </w:p>
    <w:bookmarkEnd w:id="64"/>
    <w:p w:rsidR="006D086E" w:rsidRPr="006D086E" w:rsidRDefault="006D086E" w:rsidP="006D086E">
      <w:pPr>
        <w:rPr>
          <w:rFonts w:ascii="Times New Roman" w:hAnsi="Times New Roman" w:cs="Times New Roman"/>
          <w:sz w:val="28"/>
          <w:szCs w:val="28"/>
        </w:rPr>
      </w:pPr>
      <w:r w:rsidRPr="006D086E">
        <w:rPr>
          <w:rFonts w:ascii="Times New Roman" w:hAnsi="Times New Roman" w:cs="Times New Roman"/>
          <w:sz w:val="28"/>
          <w:szCs w:val="28"/>
        </w:rPr>
        <w:lastRenderedPageBreak/>
        <w:t>создание условий для обеспечения финансовой стабильности и сбалансированности местных бюджетов в Ичалковском муниципальном районе;</w:t>
      </w:r>
    </w:p>
    <w:p w:rsidR="006D086E" w:rsidRPr="006D086E" w:rsidRDefault="006D086E" w:rsidP="006D086E">
      <w:pPr>
        <w:rPr>
          <w:rFonts w:ascii="Times New Roman" w:hAnsi="Times New Roman" w:cs="Times New Roman"/>
          <w:sz w:val="28"/>
          <w:szCs w:val="28"/>
        </w:rPr>
      </w:pPr>
      <w:r w:rsidRPr="006D086E">
        <w:rPr>
          <w:rFonts w:ascii="Times New Roman" w:hAnsi="Times New Roman" w:cs="Times New Roman"/>
          <w:sz w:val="28"/>
          <w:szCs w:val="28"/>
        </w:rPr>
        <w:t>выравнивание бюджетной обеспеченности сельских поселений Ичалковского муниципального района;</w:t>
      </w:r>
    </w:p>
    <w:p w:rsidR="009920E1" w:rsidRDefault="009920E1" w:rsidP="006D086E">
      <w:pPr>
        <w:rPr>
          <w:rFonts w:ascii="Times New Roman" w:hAnsi="Times New Roman" w:cs="Times New Roman"/>
          <w:sz w:val="28"/>
          <w:szCs w:val="28"/>
        </w:rPr>
      </w:pPr>
      <w:bookmarkStart w:id="65" w:name="sub_8026"/>
      <w:r>
        <w:rPr>
          <w:rFonts w:ascii="Times New Roman" w:hAnsi="Times New Roman" w:cs="Times New Roman"/>
          <w:sz w:val="28"/>
          <w:szCs w:val="28"/>
        </w:rPr>
        <w:t>с</w:t>
      </w:r>
      <w:r w:rsidRPr="00646AB2">
        <w:rPr>
          <w:rFonts w:ascii="Times New Roman" w:hAnsi="Times New Roman" w:cs="Times New Roman"/>
          <w:sz w:val="28"/>
          <w:szCs w:val="28"/>
        </w:rPr>
        <w:t>офинансирование расходных обязательств по финансовому обеспечению деятельности муниципальных казенных учреждений</w:t>
      </w:r>
      <w:r>
        <w:rPr>
          <w:rFonts w:ascii="Times New Roman" w:hAnsi="Times New Roman" w:cs="Times New Roman"/>
          <w:sz w:val="28"/>
          <w:szCs w:val="28"/>
        </w:rPr>
        <w:t xml:space="preserve">. </w:t>
      </w:r>
    </w:p>
    <w:p w:rsidR="006D086E" w:rsidRPr="006D086E" w:rsidRDefault="006D086E" w:rsidP="006D086E">
      <w:pPr>
        <w:rPr>
          <w:rFonts w:ascii="Times New Roman" w:hAnsi="Times New Roman" w:cs="Times New Roman"/>
          <w:sz w:val="28"/>
          <w:szCs w:val="28"/>
        </w:rPr>
      </w:pPr>
      <w:r w:rsidRPr="006D086E">
        <w:rPr>
          <w:rFonts w:ascii="Times New Roman" w:hAnsi="Times New Roman" w:cs="Times New Roman"/>
          <w:sz w:val="28"/>
          <w:szCs w:val="28"/>
        </w:rPr>
        <w:t>К целевым показателям (индикаторам) подпрограммы относятся:</w:t>
      </w:r>
    </w:p>
    <w:bookmarkEnd w:id="65"/>
    <w:p w:rsidR="006D086E" w:rsidRPr="006D086E" w:rsidRDefault="006D086E" w:rsidP="006D086E">
      <w:pPr>
        <w:rPr>
          <w:rFonts w:ascii="Times New Roman" w:hAnsi="Times New Roman" w:cs="Times New Roman"/>
          <w:sz w:val="28"/>
          <w:szCs w:val="28"/>
        </w:rPr>
      </w:pPr>
      <w:r w:rsidRPr="006D086E">
        <w:rPr>
          <w:rFonts w:ascii="Times New Roman" w:hAnsi="Times New Roman" w:cs="Times New Roman"/>
          <w:sz w:val="28"/>
          <w:szCs w:val="28"/>
        </w:rPr>
        <w:t>1. Отношение фактического объема предоставленной дотации на выравнивание бюджетной обеспеченности к утвержденным бюджетным ассигнованиям в размере 100% (Уд).</w:t>
      </w:r>
    </w:p>
    <w:p w:rsidR="006D086E" w:rsidRPr="006D086E" w:rsidRDefault="006D086E" w:rsidP="006D086E">
      <w:pPr>
        <w:rPr>
          <w:rFonts w:ascii="Times New Roman" w:hAnsi="Times New Roman" w:cs="Times New Roman"/>
          <w:sz w:val="28"/>
          <w:szCs w:val="28"/>
        </w:rPr>
      </w:pPr>
      <w:r w:rsidRPr="006D086E">
        <w:rPr>
          <w:rFonts w:ascii="Times New Roman" w:hAnsi="Times New Roman" w:cs="Times New Roman"/>
          <w:sz w:val="28"/>
          <w:szCs w:val="28"/>
        </w:rPr>
        <w:t>Показатель определяется по формуле:</w:t>
      </w:r>
    </w:p>
    <w:p w:rsidR="006D086E" w:rsidRPr="006D086E" w:rsidRDefault="006D086E" w:rsidP="006D086E">
      <w:pPr>
        <w:rPr>
          <w:rFonts w:ascii="Times New Roman" w:hAnsi="Times New Roman" w:cs="Times New Roman"/>
          <w:sz w:val="28"/>
          <w:szCs w:val="28"/>
        </w:rPr>
      </w:pPr>
    </w:p>
    <w:p w:rsidR="006D086E" w:rsidRPr="006D086E" w:rsidRDefault="004A431B" w:rsidP="002D0B1A">
      <w:pPr>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1028700" cy="228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028700" cy="228600"/>
                    </a:xfrm>
                    <a:prstGeom prst="rect">
                      <a:avLst/>
                    </a:prstGeom>
                    <a:noFill/>
                    <a:ln>
                      <a:noFill/>
                    </a:ln>
                  </pic:spPr>
                </pic:pic>
              </a:graphicData>
            </a:graphic>
          </wp:inline>
        </w:drawing>
      </w:r>
    </w:p>
    <w:p w:rsidR="006D086E" w:rsidRPr="006D086E" w:rsidRDefault="006D086E" w:rsidP="006D086E">
      <w:pPr>
        <w:rPr>
          <w:rFonts w:ascii="Times New Roman" w:hAnsi="Times New Roman" w:cs="Times New Roman"/>
          <w:sz w:val="28"/>
          <w:szCs w:val="28"/>
        </w:rPr>
      </w:pPr>
    </w:p>
    <w:p w:rsidR="006D086E" w:rsidRPr="006D086E" w:rsidRDefault="006D086E" w:rsidP="006D086E">
      <w:pPr>
        <w:rPr>
          <w:rFonts w:ascii="Times New Roman" w:hAnsi="Times New Roman" w:cs="Times New Roman"/>
          <w:sz w:val="28"/>
          <w:szCs w:val="28"/>
        </w:rPr>
      </w:pPr>
      <w:r w:rsidRPr="006D086E">
        <w:rPr>
          <w:rFonts w:ascii="Times New Roman" w:hAnsi="Times New Roman" w:cs="Times New Roman"/>
          <w:sz w:val="28"/>
          <w:szCs w:val="28"/>
        </w:rPr>
        <w:t>Дф - сумма фактически перечисленной дотации на выравнивание бюджетной обеспеченности бюджету Ичалковского муниципального района;</w:t>
      </w:r>
    </w:p>
    <w:p w:rsidR="006D086E" w:rsidRPr="006D086E" w:rsidRDefault="006D086E" w:rsidP="006D086E">
      <w:pPr>
        <w:rPr>
          <w:rFonts w:ascii="Times New Roman" w:hAnsi="Times New Roman" w:cs="Times New Roman"/>
          <w:sz w:val="28"/>
          <w:szCs w:val="28"/>
        </w:rPr>
      </w:pPr>
      <w:r w:rsidRPr="006D086E">
        <w:rPr>
          <w:rFonts w:ascii="Times New Roman" w:hAnsi="Times New Roman" w:cs="Times New Roman"/>
          <w:sz w:val="28"/>
          <w:szCs w:val="28"/>
        </w:rPr>
        <w:t>Дп - утвержденный решением Совета депутатов Ичалковского муниципального района о бюджете Ичалковского муниципального района объем дотации на выравнивание бюджетной обеспеченности сельских поселений.</w:t>
      </w:r>
    </w:p>
    <w:p w:rsidR="00865ED0" w:rsidRPr="009920E1" w:rsidRDefault="00865ED0" w:rsidP="00865ED0">
      <w:pPr>
        <w:rPr>
          <w:rFonts w:ascii="Times New Roman" w:hAnsi="Times New Roman" w:cs="Times New Roman"/>
          <w:sz w:val="28"/>
          <w:szCs w:val="28"/>
        </w:rPr>
      </w:pPr>
      <w:bookmarkStart w:id="66" w:name="sub_80264"/>
      <w:r w:rsidRPr="009920E1">
        <w:rPr>
          <w:rFonts w:ascii="Times New Roman" w:hAnsi="Times New Roman" w:cs="Times New Roman"/>
          <w:sz w:val="28"/>
          <w:szCs w:val="28"/>
        </w:rPr>
        <w:t xml:space="preserve">2. Перечисление из бюджета </w:t>
      </w:r>
      <w:r w:rsidR="00646AB2" w:rsidRPr="009920E1">
        <w:rPr>
          <w:rFonts w:ascii="Times New Roman" w:hAnsi="Times New Roman" w:cs="Times New Roman"/>
          <w:sz w:val="28"/>
          <w:szCs w:val="28"/>
        </w:rPr>
        <w:t>Ичалковского</w:t>
      </w:r>
      <w:r w:rsidRPr="009920E1">
        <w:rPr>
          <w:rFonts w:ascii="Times New Roman" w:hAnsi="Times New Roman" w:cs="Times New Roman"/>
          <w:sz w:val="28"/>
          <w:szCs w:val="28"/>
        </w:rPr>
        <w:t xml:space="preserve"> муниципального района бюджетам сельских поселений </w:t>
      </w:r>
      <w:r w:rsidR="00646AB2" w:rsidRPr="009920E1">
        <w:rPr>
          <w:rFonts w:ascii="Times New Roman" w:hAnsi="Times New Roman" w:cs="Times New Roman"/>
          <w:sz w:val="28"/>
          <w:szCs w:val="28"/>
        </w:rPr>
        <w:t>Ичалковского</w:t>
      </w:r>
      <w:r w:rsidRPr="009920E1">
        <w:rPr>
          <w:rFonts w:ascii="Times New Roman" w:hAnsi="Times New Roman" w:cs="Times New Roman"/>
          <w:sz w:val="28"/>
          <w:szCs w:val="28"/>
        </w:rPr>
        <w:t xml:space="preserve"> муниципального района субсидии на софинансирование расходных обязательств по финансовому обеспечению деятельности органов местного самоуправления и муниципальных учреждений.</w:t>
      </w:r>
    </w:p>
    <w:p w:rsidR="006D086E" w:rsidRPr="006D086E" w:rsidRDefault="006D086E" w:rsidP="006D086E">
      <w:pPr>
        <w:rPr>
          <w:rFonts w:ascii="Times New Roman" w:hAnsi="Times New Roman" w:cs="Times New Roman"/>
          <w:sz w:val="28"/>
          <w:szCs w:val="28"/>
        </w:rPr>
      </w:pPr>
      <w:bookmarkStart w:id="67" w:name="sub_8027"/>
      <w:bookmarkEnd w:id="66"/>
      <w:r w:rsidRPr="006D086E">
        <w:rPr>
          <w:rFonts w:ascii="Times New Roman" w:hAnsi="Times New Roman" w:cs="Times New Roman"/>
          <w:sz w:val="28"/>
          <w:szCs w:val="28"/>
        </w:rPr>
        <w:t>В рамках реализации подпрограммы будет выполнен комплекс мероприятий, направленных на достижение целевых значений показателей подпрограммы в течение всего срока ее реализации, что в свою очередь приведет к качественным изменениям и положительным результатам в сфере реализации подпрограммы, таким как:</w:t>
      </w:r>
    </w:p>
    <w:bookmarkEnd w:id="67"/>
    <w:p w:rsidR="006D086E" w:rsidRPr="006D086E" w:rsidRDefault="006D086E" w:rsidP="006D086E">
      <w:pPr>
        <w:rPr>
          <w:rFonts w:ascii="Times New Roman" w:hAnsi="Times New Roman" w:cs="Times New Roman"/>
          <w:sz w:val="28"/>
          <w:szCs w:val="28"/>
        </w:rPr>
      </w:pPr>
      <w:r w:rsidRPr="006D086E">
        <w:rPr>
          <w:rFonts w:ascii="Times New Roman" w:hAnsi="Times New Roman" w:cs="Times New Roman"/>
          <w:sz w:val="28"/>
          <w:szCs w:val="28"/>
        </w:rPr>
        <w:t>обеспечение сбалансированности и устойчивости бюджетов сельских поселений;</w:t>
      </w:r>
    </w:p>
    <w:p w:rsidR="006D086E" w:rsidRPr="006D086E" w:rsidRDefault="006D086E" w:rsidP="006D086E">
      <w:pPr>
        <w:rPr>
          <w:rFonts w:ascii="Times New Roman" w:hAnsi="Times New Roman" w:cs="Times New Roman"/>
          <w:sz w:val="28"/>
          <w:szCs w:val="28"/>
        </w:rPr>
      </w:pPr>
      <w:r w:rsidRPr="006D086E">
        <w:rPr>
          <w:rFonts w:ascii="Times New Roman" w:hAnsi="Times New Roman" w:cs="Times New Roman"/>
          <w:sz w:val="28"/>
          <w:szCs w:val="28"/>
        </w:rPr>
        <w:t>своевременное исполнение расходных обязательств муниципальных образований;</w:t>
      </w:r>
    </w:p>
    <w:p w:rsidR="006D086E" w:rsidRPr="006D086E" w:rsidRDefault="006D086E" w:rsidP="006D086E">
      <w:pPr>
        <w:rPr>
          <w:rFonts w:ascii="Times New Roman" w:hAnsi="Times New Roman" w:cs="Times New Roman"/>
          <w:sz w:val="28"/>
          <w:szCs w:val="28"/>
        </w:rPr>
      </w:pPr>
      <w:r w:rsidRPr="006D086E">
        <w:rPr>
          <w:rFonts w:ascii="Times New Roman" w:hAnsi="Times New Roman" w:cs="Times New Roman"/>
          <w:sz w:val="28"/>
          <w:szCs w:val="28"/>
        </w:rPr>
        <w:t>повышение бюджетной дисциплины органов местного самоуправления;</w:t>
      </w:r>
    </w:p>
    <w:p w:rsidR="006D086E" w:rsidRPr="006D086E" w:rsidRDefault="006D086E" w:rsidP="006D086E">
      <w:pPr>
        <w:rPr>
          <w:rFonts w:ascii="Times New Roman" w:hAnsi="Times New Roman" w:cs="Times New Roman"/>
          <w:sz w:val="28"/>
          <w:szCs w:val="28"/>
        </w:rPr>
      </w:pPr>
      <w:r w:rsidRPr="006D086E">
        <w:rPr>
          <w:rFonts w:ascii="Times New Roman" w:hAnsi="Times New Roman" w:cs="Times New Roman"/>
          <w:sz w:val="28"/>
          <w:szCs w:val="28"/>
        </w:rPr>
        <w:t xml:space="preserve">увеличение объема собственных доходных поступлений в бюджеты </w:t>
      </w:r>
      <w:r w:rsidR="009920E1" w:rsidRPr="006D086E">
        <w:rPr>
          <w:rFonts w:ascii="Times New Roman" w:hAnsi="Times New Roman" w:cs="Times New Roman"/>
          <w:sz w:val="28"/>
          <w:szCs w:val="28"/>
        </w:rPr>
        <w:t>сельских поселений</w:t>
      </w:r>
      <w:r w:rsidRPr="006D086E">
        <w:rPr>
          <w:rFonts w:ascii="Times New Roman" w:hAnsi="Times New Roman" w:cs="Times New Roman"/>
          <w:sz w:val="28"/>
          <w:szCs w:val="28"/>
        </w:rPr>
        <w:t>;</w:t>
      </w:r>
    </w:p>
    <w:p w:rsidR="006D086E" w:rsidRPr="006D086E" w:rsidRDefault="009920E1" w:rsidP="006D086E">
      <w:pPr>
        <w:rPr>
          <w:rFonts w:ascii="Times New Roman" w:hAnsi="Times New Roman" w:cs="Times New Roman"/>
          <w:sz w:val="28"/>
          <w:szCs w:val="28"/>
        </w:rPr>
      </w:pPr>
      <w:r w:rsidRPr="006D086E">
        <w:rPr>
          <w:rFonts w:ascii="Times New Roman" w:hAnsi="Times New Roman" w:cs="Times New Roman"/>
          <w:sz w:val="28"/>
          <w:szCs w:val="28"/>
        </w:rPr>
        <w:t>повышение эффективности и результативности межбюджетных</w:t>
      </w:r>
      <w:r>
        <w:rPr>
          <w:rFonts w:ascii="Times New Roman" w:hAnsi="Times New Roman" w:cs="Times New Roman"/>
          <w:sz w:val="28"/>
          <w:szCs w:val="28"/>
        </w:rPr>
        <w:t xml:space="preserve"> </w:t>
      </w:r>
      <w:r w:rsidRPr="006D086E">
        <w:rPr>
          <w:rFonts w:ascii="Times New Roman" w:hAnsi="Times New Roman" w:cs="Times New Roman"/>
          <w:sz w:val="28"/>
          <w:szCs w:val="28"/>
        </w:rPr>
        <w:t>трансфертов, предоставляемых бюджетам муниципальных образований</w:t>
      </w:r>
      <w:r w:rsidR="006D086E" w:rsidRPr="006D086E">
        <w:rPr>
          <w:rFonts w:ascii="Times New Roman" w:hAnsi="Times New Roman" w:cs="Times New Roman"/>
          <w:sz w:val="28"/>
          <w:szCs w:val="28"/>
        </w:rPr>
        <w:t>;</w:t>
      </w:r>
    </w:p>
    <w:p w:rsidR="006D086E" w:rsidRDefault="006D086E" w:rsidP="006D086E">
      <w:pPr>
        <w:rPr>
          <w:rFonts w:ascii="Times New Roman" w:hAnsi="Times New Roman" w:cs="Times New Roman"/>
          <w:sz w:val="28"/>
          <w:szCs w:val="28"/>
        </w:rPr>
      </w:pPr>
      <w:bookmarkStart w:id="68" w:name="sub_80266"/>
      <w:r w:rsidRPr="006D086E">
        <w:rPr>
          <w:rFonts w:ascii="Times New Roman" w:hAnsi="Times New Roman" w:cs="Times New Roman"/>
          <w:sz w:val="28"/>
          <w:szCs w:val="28"/>
        </w:rPr>
        <w:t>повышение качества управления муниципальными финансами.</w:t>
      </w:r>
    </w:p>
    <w:p w:rsidR="002E5E59" w:rsidRPr="006D086E" w:rsidRDefault="002E5E59" w:rsidP="006D086E">
      <w:pPr>
        <w:rPr>
          <w:rFonts w:ascii="Times New Roman" w:hAnsi="Times New Roman" w:cs="Times New Roman"/>
          <w:sz w:val="28"/>
          <w:szCs w:val="28"/>
        </w:rPr>
      </w:pPr>
      <w:r w:rsidRPr="000A0673">
        <w:rPr>
          <w:rFonts w:ascii="Times New Roman" w:hAnsi="Times New Roman" w:cs="Times New Roman"/>
          <w:color w:val="1F497D"/>
          <w:sz w:val="28"/>
          <w:szCs w:val="28"/>
        </w:rPr>
        <w:t>Срок реализации подпрограммы на 2022 - 202</w:t>
      </w:r>
      <w:r w:rsidR="000A0673" w:rsidRPr="000A0673">
        <w:rPr>
          <w:rFonts w:ascii="Times New Roman" w:hAnsi="Times New Roman" w:cs="Times New Roman"/>
          <w:color w:val="1F497D"/>
          <w:sz w:val="28"/>
          <w:szCs w:val="28"/>
        </w:rPr>
        <w:t>6</w:t>
      </w:r>
      <w:r w:rsidRPr="000A0673">
        <w:rPr>
          <w:rFonts w:ascii="Times New Roman" w:hAnsi="Times New Roman" w:cs="Times New Roman"/>
          <w:color w:val="1F497D"/>
          <w:sz w:val="28"/>
          <w:szCs w:val="28"/>
        </w:rPr>
        <w:t xml:space="preserve"> годы. Разделение подпрограммы на этапы не предусматривается</w:t>
      </w:r>
      <w:r w:rsidRPr="002E5E59">
        <w:rPr>
          <w:rFonts w:ascii="Times New Roman" w:hAnsi="Times New Roman" w:cs="Times New Roman"/>
          <w:sz w:val="28"/>
          <w:szCs w:val="28"/>
        </w:rPr>
        <w:t>.</w:t>
      </w:r>
    </w:p>
    <w:bookmarkEnd w:id="68"/>
    <w:p w:rsidR="006D086E" w:rsidRPr="006D086E" w:rsidRDefault="006D086E" w:rsidP="006D086E">
      <w:pPr>
        <w:spacing w:before="75"/>
        <w:ind w:left="170"/>
        <w:rPr>
          <w:rFonts w:ascii="Times New Roman" w:hAnsi="Times New Roman" w:cs="Times New Roman"/>
          <w:i/>
          <w:iCs/>
          <w:color w:val="353842"/>
          <w:sz w:val="28"/>
          <w:szCs w:val="28"/>
          <w:highlight w:val="green"/>
          <w:shd w:val="clear" w:color="auto" w:fill="F0F0F0"/>
        </w:rPr>
      </w:pPr>
    </w:p>
    <w:p w:rsidR="006D086E" w:rsidRPr="006D086E" w:rsidRDefault="006D086E" w:rsidP="009920E1">
      <w:pPr>
        <w:spacing w:before="108" w:after="108"/>
        <w:jc w:val="center"/>
        <w:outlineLvl w:val="0"/>
        <w:rPr>
          <w:rFonts w:ascii="Times New Roman" w:hAnsi="Times New Roman" w:cs="Times New Roman"/>
          <w:b/>
          <w:bCs/>
          <w:color w:val="26282F"/>
          <w:sz w:val="28"/>
          <w:szCs w:val="28"/>
        </w:rPr>
      </w:pPr>
      <w:r w:rsidRPr="006D086E">
        <w:rPr>
          <w:rFonts w:ascii="Times New Roman" w:hAnsi="Times New Roman" w:cs="Times New Roman"/>
          <w:b/>
          <w:bCs/>
          <w:color w:val="26282F"/>
          <w:sz w:val="28"/>
          <w:szCs w:val="28"/>
        </w:rPr>
        <w:t>3. Характеристика основных мероприятий подпрограммы</w:t>
      </w:r>
    </w:p>
    <w:p w:rsidR="006D086E" w:rsidRPr="006D086E" w:rsidRDefault="006D086E" w:rsidP="006D086E">
      <w:pPr>
        <w:rPr>
          <w:rFonts w:ascii="Times New Roman" w:hAnsi="Times New Roman" w:cs="Times New Roman"/>
          <w:sz w:val="28"/>
          <w:szCs w:val="28"/>
        </w:rPr>
      </w:pPr>
      <w:r w:rsidRPr="006D086E">
        <w:rPr>
          <w:rFonts w:ascii="Times New Roman" w:hAnsi="Times New Roman" w:cs="Times New Roman"/>
          <w:sz w:val="28"/>
          <w:szCs w:val="28"/>
        </w:rPr>
        <w:t xml:space="preserve">Подпрограммой предусмотрена реализация следующих мероприятий, направленных на достижение установленных целей и решение поставленных </w:t>
      </w:r>
      <w:r w:rsidRPr="006D086E">
        <w:rPr>
          <w:rFonts w:ascii="Times New Roman" w:hAnsi="Times New Roman" w:cs="Times New Roman"/>
          <w:sz w:val="28"/>
          <w:szCs w:val="28"/>
        </w:rPr>
        <w:lastRenderedPageBreak/>
        <w:t>задач:</w:t>
      </w:r>
    </w:p>
    <w:p w:rsidR="006D086E" w:rsidRDefault="006D086E" w:rsidP="006D086E">
      <w:pPr>
        <w:rPr>
          <w:rFonts w:ascii="Times New Roman" w:hAnsi="Times New Roman" w:cs="Times New Roman"/>
          <w:sz w:val="28"/>
          <w:szCs w:val="28"/>
        </w:rPr>
      </w:pPr>
      <w:r w:rsidRPr="006D086E">
        <w:rPr>
          <w:rFonts w:ascii="Times New Roman" w:hAnsi="Times New Roman" w:cs="Times New Roman"/>
          <w:sz w:val="28"/>
          <w:szCs w:val="28"/>
        </w:rPr>
        <w:t xml:space="preserve">1. </w:t>
      </w:r>
      <w:r w:rsidR="00646AB2" w:rsidRPr="00646AB2">
        <w:rPr>
          <w:rFonts w:ascii="Times New Roman" w:hAnsi="Times New Roman" w:cs="Times New Roman"/>
          <w:sz w:val="28"/>
          <w:szCs w:val="28"/>
        </w:rPr>
        <w:t xml:space="preserve">Выравнивание бюджетной обеспеченности </w:t>
      </w:r>
      <w:r w:rsidRPr="006D086E">
        <w:rPr>
          <w:rFonts w:ascii="Times New Roman" w:hAnsi="Times New Roman" w:cs="Times New Roman"/>
          <w:sz w:val="28"/>
          <w:szCs w:val="28"/>
        </w:rPr>
        <w:t>сельских поселений Ичалковского муниципального района.</w:t>
      </w:r>
    </w:p>
    <w:p w:rsidR="00646AB2" w:rsidRPr="00646AB2" w:rsidRDefault="00646AB2" w:rsidP="00646AB2">
      <w:pPr>
        <w:rPr>
          <w:rFonts w:ascii="Times New Roman" w:hAnsi="Times New Roman" w:cs="Times New Roman"/>
          <w:sz w:val="28"/>
          <w:szCs w:val="28"/>
        </w:rPr>
      </w:pPr>
      <w:r w:rsidRPr="00646AB2">
        <w:rPr>
          <w:rFonts w:ascii="Times New Roman" w:hAnsi="Times New Roman" w:cs="Times New Roman"/>
          <w:sz w:val="28"/>
          <w:szCs w:val="28"/>
        </w:rPr>
        <w:t xml:space="preserve">В целях сокращения разрыва между сельскими поселениями в </w:t>
      </w:r>
      <w:r w:rsidR="00227398">
        <w:rPr>
          <w:rFonts w:ascii="Times New Roman" w:hAnsi="Times New Roman" w:cs="Times New Roman"/>
          <w:sz w:val="28"/>
          <w:szCs w:val="28"/>
        </w:rPr>
        <w:t>Ичалковском</w:t>
      </w:r>
      <w:r w:rsidRPr="00646AB2">
        <w:rPr>
          <w:rFonts w:ascii="Times New Roman" w:hAnsi="Times New Roman" w:cs="Times New Roman"/>
          <w:sz w:val="28"/>
          <w:szCs w:val="28"/>
        </w:rPr>
        <w:t xml:space="preserve"> муниципальном районе с максимальным и минимальным уровнем бюджетной обеспеченности, поддержания устойчивого социально-экономического развития и финансовой стабильности сельских поселений </w:t>
      </w:r>
      <w:r w:rsidR="00227398">
        <w:rPr>
          <w:rFonts w:ascii="Times New Roman" w:hAnsi="Times New Roman" w:cs="Times New Roman"/>
          <w:sz w:val="28"/>
          <w:szCs w:val="28"/>
        </w:rPr>
        <w:t>Ичалковского</w:t>
      </w:r>
      <w:r w:rsidRPr="00646AB2">
        <w:rPr>
          <w:rFonts w:ascii="Times New Roman" w:hAnsi="Times New Roman" w:cs="Times New Roman"/>
          <w:sz w:val="28"/>
          <w:szCs w:val="28"/>
        </w:rPr>
        <w:t xml:space="preserve"> муниципального района из бюджета </w:t>
      </w:r>
      <w:r w:rsidR="00227398">
        <w:rPr>
          <w:rFonts w:ascii="Times New Roman" w:hAnsi="Times New Roman" w:cs="Times New Roman"/>
          <w:sz w:val="28"/>
          <w:szCs w:val="28"/>
        </w:rPr>
        <w:t>Ичалковского</w:t>
      </w:r>
      <w:r w:rsidRPr="00646AB2">
        <w:rPr>
          <w:rFonts w:ascii="Times New Roman" w:hAnsi="Times New Roman" w:cs="Times New Roman"/>
          <w:sz w:val="28"/>
          <w:szCs w:val="28"/>
        </w:rPr>
        <w:t xml:space="preserve"> муниципального района предоставляются дотации на выравнивание бюджетной обеспеченности поселений </w:t>
      </w:r>
      <w:r w:rsidR="00227398">
        <w:rPr>
          <w:rFonts w:ascii="Times New Roman" w:hAnsi="Times New Roman" w:cs="Times New Roman"/>
          <w:sz w:val="28"/>
          <w:szCs w:val="28"/>
        </w:rPr>
        <w:t>Ичалковского</w:t>
      </w:r>
      <w:r w:rsidRPr="00646AB2">
        <w:rPr>
          <w:rFonts w:ascii="Times New Roman" w:hAnsi="Times New Roman" w:cs="Times New Roman"/>
          <w:sz w:val="28"/>
          <w:szCs w:val="28"/>
        </w:rPr>
        <w:t xml:space="preserve"> муниципального района.</w:t>
      </w:r>
    </w:p>
    <w:p w:rsidR="006D086E" w:rsidRDefault="00646AB2" w:rsidP="006D086E">
      <w:pPr>
        <w:rPr>
          <w:rFonts w:ascii="Times New Roman" w:hAnsi="Times New Roman" w:cs="Times New Roman"/>
          <w:sz w:val="28"/>
          <w:szCs w:val="28"/>
        </w:rPr>
      </w:pPr>
      <w:r w:rsidRPr="00646AB2">
        <w:rPr>
          <w:rFonts w:ascii="Times New Roman" w:hAnsi="Times New Roman" w:cs="Times New Roman"/>
          <w:sz w:val="28"/>
          <w:szCs w:val="28"/>
        </w:rPr>
        <w:t xml:space="preserve">Определение объема дотаций на выравнивание бюджетной обеспеченности для каждого поселения, а также распределение дотаций на выравнивание бюджетной обеспеченности между поселениями, осуществляется с учетом требований Бюджетного кодекса Российской Федерации и в соответствии с </w:t>
      </w:r>
      <w:hyperlink r:id="rId43" w:history="1">
        <w:r w:rsidR="006D086E" w:rsidRPr="006D086E">
          <w:rPr>
            <w:rFonts w:ascii="Times New Roman" w:hAnsi="Times New Roman" w:cs="Times New Roman"/>
            <w:sz w:val="28"/>
            <w:szCs w:val="28"/>
          </w:rPr>
          <w:t>Методикой</w:t>
        </w:r>
      </w:hyperlink>
      <w:r w:rsidR="006D086E" w:rsidRPr="006D086E">
        <w:rPr>
          <w:rFonts w:ascii="Times New Roman" w:hAnsi="Times New Roman" w:cs="Times New Roman"/>
          <w:sz w:val="28"/>
          <w:szCs w:val="28"/>
        </w:rPr>
        <w:t xml:space="preserve">, утвержденной </w:t>
      </w:r>
      <w:hyperlink r:id="rId44" w:history="1">
        <w:r w:rsidR="006D086E" w:rsidRPr="006D086E">
          <w:rPr>
            <w:rFonts w:ascii="Times New Roman" w:hAnsi="Times New Roman" w:cs="Times New Roman"/>
            <w:sz w:val="28"/>
            <w:szCs w:val="28"/>
          </w:rPr>
          <w:t>Законом</w:t>
        </w:r>
      </w:hyperlink>
      <w:r w:rsidR="006D086E" w:rsidRPr="006D086E">
        <w:rPr>
          <w:rFonts w:ascii="Times New Roman" w:hAnsi="Times New Roman" w:cs="Times New Roman"/>
          <w:sz w:val="28"/>
          <w:szCs w:val="28"/>
        </w:rPr>
        <w:t xml:space="preserve"> Республики Мордовия от 21 февраля 2008 г. N 4-З "О межбюджетных отношениях в Республике Мордовия".</w:t>
      </w:r>
    </w:p>
    <w:p w:rsidR="009920E1" w:rsidRDefault="00646AB2" w:rsidP="009920E1">
      <w:pPr>
        <w:rPr>
          <w:rFonts w:ascii="Times New Roman" w:hAnsi="Times New Roman" w:cs="Times New Roman"/>
          <w:sz w:val="28"/>
          <w:szCs w:val="28"/>
        </w:rPr>
      </w:pPr>
      <w:r>
        <w:rPr>
          <w:rFonts w:ascii="Times New Roman" w:hAnsi="Times New Roman" w:cs="Times New Roman"/>
          <w:sz w:val="28"/>
          <w:szCs w:val="28"/>
        </w:rPr>
        <w:t xml:space="preserve">2. </w:t>
      </w:r>
      <w:r w:rsidR="00C66A4F">
        <w:rPr>
          <w:rFonts w:ascii="Times New Roman" w:hAnsi="Times New Roman" w:cs="Times New Roman"/>
          <w:sz w:val="28"/>
          <w:szCs w:val="28"/>
        </w:rPr>
        <w:t>С</w:t>
      </w:r>
      <w:r w:rsidR="009920E1" w:rsidRPr="009920E1">
        <w:rPr>
          <w:rFonts w:ascii="Times New Roman" w:hAnsi="Times New Roman" w:cs="Times New Roman"/>
          <w:sz w:val="28"/>
          <w:szCs w:val="28"/>
        </w:rPr>
        <w:t>убсидии на софинансирование расходных обязательств по финансовому обеспечению деятельности органов местного самоуправления и муниципальных учреждений</w:t>
      </w:r>
      <w:r w:rsidR="006C4D36">
        <w:rPr>
          <w:rFonts w:ascii="Times New Roman" w:hAnsi="Times New Roman" w:cs="Times New Roman"/>
          <w:sz w:val="28"/>
          <w:szCs w:val="28"/>
        </w:rPr>
        <w:t>.</w:t>
      </w:r>
    </w:p>
    <w:p w:rsidR="009920E1" w:rsidRPr="009920E1" w:rsidRDefault="009920E1" w:rsidP="009920E1">
      <w:pPr>
        <w:rPr>
          <w:rFonts w:ascii="Times New Roman" w:hAnsi="Times New Roman" w:cs="Times New Roman"/>
          <w:sz w:val="28"/>
          <w:szCs w:val="28"/>
        </w:rPr>
      </w:pPr>
    </w:p>
    <w:p w:rsidR="006D086E" w:rsidRPr="006D086E" w:rsidRDefault="006D086E" w:rsidP="006D086E">
      <w:pPr>
        <w:spacing w:before="108" w:after="108"/>
        <w:jc w:val="center"/>
        <w:outlineLvl w:val="0"/>
        <w:rPr>
          <w:rFonts w:ascii="Times New Roman" w:hAnsi="Times New Roman" w:cs="Times New Roman"/>
          <w:b/>
          <w:bCs/>
          <w:color w:val="26282F"/>
          <w:sz w:val="28"/>
          <w:szCs w:val="28"/>
        </w:rPr>
      </w:pPr>
      <w:r w:rsidRPr="006D086E">
        <w:rPr>
          <w:rFonts w:ascii="Times New Roman" w:hAnsi="Times New Roman" w:cs="Times New Roman"/>
          <w:b/>
          <w:bCs/>
          <w:color w:val="26282F"/>
          <w:sz w:val="28"/>
          <w:szCs w:val="28"/>
        </w:rPr>
        <w:t>4. Обоснование объема финансовых ресурсов, необходимых для реализации подпрограммы</w:t>
      </w:r>
    </w:p>
    <w:p w:rsidR="006D086E" w:rsidRPr="006D086E" w:rsidRDefault="006D086E" w:rsidP="006D086E">
      <w:pPr>
        <w:rPr>
          <w:rFonts w:ascii="Times New Roman" w:hAnsi="Times New Roman" w:cs="Times New Roman"/>
          <w:sz w:val="28"/>
          <w:szCs w:val="28"/>
        </w:rPr>
      </w:pPr>
      <w:bookmarkStart w:id="69" w:name="sub_8051"/>
      <w:r w:rsidRPr="006D086E">
        <w:rPr>
          <w:rFonts w:ascii="Times New Roman" w:hAnsi="Times New Roman" w:cs="Times New Roman"/>
          <w:sz w:val="28"/>
          <w:szCs w:val="28"/>
        </w:rPr>
        <w:t>Общий объем финансовых ресурсов, необходимых на реализацию мероприятий подпрограммы, предусматривает расходы на предоставление бюджетам сельских поселений Ичалковского муниципального района дотаций на выравнивание бюджетной обеспеченности.</w:t>
      </w:r>
    </w:p>
    <w:p w:rsidR="006D086E" w:rsidRPr="006D086E" w:rsidRDefault="006D086E" w:rsidP="006D086E">
      <w:pPr>
        <w:rPr>
          <w:rFonts w:ascii="Times New Roman" w:hAnsi="Times New Roman" w:cs="Times New Roman"/>
          <w:sz w:val="28"/>
          <w:szCs w:val="28"/>
        </w:rPr>
      </w:pPr>
      <w:bookmarkStart w:id="70" w:name="sub_8054"/>
      <w:bookmarkEnd w:id="69"/>
      <w:r w:rsidRPr="006D086E">
        <w:rPr>
          <w:rFonts w:ascii="Times New Roman" w:hAnsi="Times New Roman" w:cs="Times New Roman"/>
          <w:sz w:val="28"/>
          <w:szCs w:val="28"/>
        </w:rPr>
        <w:t xml:space="preserve">Объем финансового обеспечения реализации подпрограммы за весь период ее реализации составляет </w:t>
      </w:r>
      <w:r w:rsidR="00D20B0E">
        <w:rPr>
          <w:rFonts w:ascii="Times New Roman" w:hAnsi="Times New Roman" w:cs="Times New Roman"/>
          <w:color w:val="1F497D"/>
          <w:sz w:val="28"/>
          <w:szCs w:val="28"/>
        </w:rPr>
        <w:t>5 7</w:t>
      </w:r>
      <w:r w:rsidR="000A0673">
        <w:rPr>
          <w:rFonts w:ascii="Times New Roman" w:hAnsi="Times New Roman" w:cs="Times New Roman"/>
          <w:color w:val="1F497D"/>
          <w:sz w:val="28"/>
          <w:szCs w:val="28"/>
        </w:rPr>
        <w:t>80</w:t>
      </w:r>
      <w:r w:rsidR="00D20B0E">
        <w:rPr>
          <w:rFonts w:ascii="Times New Roman" w:hAnsi="Times New Roman" w:cs="Times New Roman"/>
          <w:color w:val="1F497D"/>
          <w:sz w:val="28"/>
          <w:szCs w:val="28"/>
        </w:rPr>
        <w:t>,</w:t>
      </w:r>
      <w:r w:rsidR="000A0673">
        <w:rPr>
          <w:rFonts w:ascii="Times New Roman" w:hAnsi="Times New Roman" w:cs="Times New Roman"/>
          <w:color w:val="1F497D"/>
          <w:sz w:val="28"/>
          <w:szCs w:val="28"/>
        </w:rPr>
        <w:t>7</w:t>
      </w:r>
      <w:r w:rsidRPr="006D086E">
        <w:rPr>
          <w:rFonts w:ascii="Times New Roman" w:hAnsi="Times New Roman" w:cs="Times New Roman"/>
          <w:sz w:val="28"/>
          <w:szCs w:val="28"/>
        </w:rPr>
        <w:t> тыс. рублей.</w:t>
      </w:r>
    </w:p>
    <w:bookmarkEnd w:id="70"/>
    <w:p w:rsidR="006D086E" w:rsidRPr="006D086E" w:rsidRDefault="006D086E" w:rsidP="006D086E">
      <w:pPr>
        <w:rPr>
          <w:rFonts w:ascii="Times New Roman" w:hAnsi="Times New Roman" w:cs="Times New Roman"/>
          <w:sz w:val="28"/>
          <w:szCs w:val="28"/>
        </w:rPr>
      </w:pPr>
    </w:p>
    <w:p w:rsidR="006D086E" w:rsidRPr="006D086E" w:rsidRDefault="006D086E" w:rsidP="006D086E">
      <w:pPr>
        <w:spacing w:before="108" w:after="108"/>
        <w:jc w:val="center"/>
        <w:outlineLvl w:val="0"/>
        <w:rPr>
          <w:rFonts w:ascii="Times New Roman" w:hAnsi="Times New Roman" w:cs="Times New Roman"/>
          <w:b/>
          <w:bCs/>
          <w:color w:val="26282F"/>
          <w:sz w:val="28"/>
          <w:szCs w:val="28"/>
        </w:rPr>
      </w:pPr>
      <w:r w:rsidRPr="006D086E">
        <w:rPr>
          <w:rFonts w:ascii="Times New Roman" w:hAnsi="Times New Roman" w:cs="Times New Roman"/>
          <w:b/>
          <w:bCs/>
          <w:color w:val="26282F"/>
          <w:sz w:val="28"/>
          <w:szCs w:val="28"/>
        </w:rPr>
        <w:t>5. Анализ рисков реализации подпрограммы и описание мер управления рисками реализации подпрограммы</w:t>
      </w:r>
    </w:p>
    <w:p w:rsidR="006D086E" w:rsidRPr="006D086E" w:rsidRDefault="006D086E" w:rsidP="006D086E">
      <w:pPr>
        <w:rPr>
          <w:rFonts w:ascii="Times New Roman" w:hAnsi="Times New Roman" w:cs="Times New Roman"/>
          <w:sz w:val="28"/>
          <w:szCs w:val="28"/>
        </w:rPr>
      </w:pPr>
      <w:r w:rsidRPr="006D086E">
        <w:rPr>
          <w:rFonts w:ascii="Times New Roman" w:hAnsi="Times New Roman" w:cs="Times New Roman"/>
          <w:sz w:val="28"/>
          <w:szCs w:val="28"/>
        </w:rPr>
        <w:t>На реализацию подпрограммы могут оказать негативное влияние следующие риски:</w:t>
      </w:r>
    </w:p>
    <w:p w:rsidR="006D086E" w:rsidRPr="006D086E" w:rsidRDefault="006D086E" w:rsidP="006D086E">
      <w:pPr>
        <w:rPr>
          <w:rFonts w:ascii="Times New Roman" w:hAnsi="Times New Roman" w:cs="Times New Roman"/>
          <w:sz w:val="28"/>
          <w:szCs w:val="28"/>
        </w:rPr>
      </w:pPr>
      <w:r w:rsidRPr="006D086E">
        <w:rPr>
          <w:rFonts w:ascii="Times New Roman" w:hAnsi="Times New Roman" w:cs="Times New Roman"/>
          <w:sz w:val="28"/>
          <w:szCs w:val="28"/>
        </w:rPr>
        <w:t>1) правовые риски, связанные с изменениями бюджетного и налогового законодательства, предусматривающие изменение баланса в разграничении бюджетных полномочий и финансовых потоков между региональными и местными бюджетами.</w:t>
      </w:r>
    </w:p>
    <w:p w:rsidR="006D086E" w:rsidRPr="006D086E" w:rsidRDefault="006D086E" w:rsidP="006D086E">
      <w:pPr>
        <w:rPr>
          <w:rFonts w:ascii="Times New Roman" w:hAnsi="Times New Roman" w:cs="Times New Roman"/>
          <w:sz w:val="28"/>
          <w:szCs w:val="28"/>
        </w:rPr>
      </w:pPr>
      <w:r w:rsidRPr="006D086E">
        <w:rPr>
          <w:rFonts w:ascii="Times New Roman" w:hAnsi="Times New Roman" w:cs="Times New Roman"/>
          <w:sz w:val="28"/>
          <w:szCs w:val="28"/>
        </w:rPr>
        <w:t>К мерам управления указанными рисками следует отнести проведение постоянного мониторинга изменений федерального бюджетного и налогового законодательства, анализ их влияния на существующую систему межбюджетных взаимоотношений между уровнями бюджетной системы района, принятие соответствующих нормативным правовых актов Ичалковского муниципального района;</w:t>
      </w:r>
    </w:p>
    <w:p w:rsidR="006D086E" w:rsidRPr="006D086E" w:rsidRDefault="006D086E" w:rsidP="006D086E">
      <w:pPr>
        <w:rPr>
          <w:rFonts w:ascii="Times New Roman" w:hAnsi="Times New Roman" w:cs="Times New Roman"/>
          <w:sz w:val="28"/>
          <w:szCs w:val="28"/>
        </w:rPr>
      </w:pPr>
      <w:r w:rsidRPr="006D086E">
        <w:rPr>
          <w:rFonts w:ascii="Times New Roman" w:hAnsi="Times New Roman" w:cs="Times New Roman"/>
          <w:sz w:val="28"/>
          <w:szCs w:val="28"/>
        </w:rPr>
        <w:t xml:space="preserve">2) непредвиденные риски, связанные с кризисными явлениями в мировой экономике и, как следствие, возможным ухудшением экономической ситуации </w:t>
      </w:r>
      <w:r w:rsidRPr="006D086E">
        <w:rPr>
          <w:rFonts w:ascii="Times New Roman" w:hAnsi="Times New Roman" w:cs="Times New Roman"/>
          <w:sz w:val="28"/>
          <w:szCs w:val="28"/>
        </w:rPr>
        <w:lastRenderedPageBreak/>
        <w:t>в Российской Федерации и Республике Мордовия, что повлечет за собой снижение собственного доходного потенциала консолидированного бюджета Ичалковского муниципального района и снижение темпов социально-экономического развития.</w:t>
      </w:r>
    </w:p>
    <w:p w:rsidR="006D086E" w:rsidRPr="006D086E" w:rsidRDefault="006D086E" w:rsidP="006D086E">
      <w:pPr>
        <w:rPr>
          <w:rFonts w:ascii="Times New Roman" w:hAnsi="Times New Roman" w:cs="Times New Roman"/>
          <w:sz w:val="28"/>
          <w:szCs w:val="28"/>
        </w:rPr>
      </w:pPr>
      <w:r w:rsidRPr="006D086E">
        <w:rPr>
          <w:rFonts w:ascii="Times New Roman" w:hAnsi="Times New Roman" w:cs="Times New Roman"/>
          <w:sz w:val="28"/>
          <w:szCs w:val="28"/>
        </w:rPr>
        <w:t>С целью минимизации таких рисков необходимо обеспечить внедрение практики долгосрочного бюджетного планирования на основе параметров долгосрочного социально-экономического развития, которое в свою очередь должно учитывать возможный пессимистичный вариант развития экономики района. Также требуется проведение регулярных мониторингов финансового состояния местных бюджетов;</w:t>
      </w:r>
    </w:p>
    <w:p w:rsidR="006D086E" w:rsidRPr="006D086E" w:rsidRDefault="006D086E" w:rsidP="006D086E">
      <w:pPr>
        <w:rPr>
          <w:rFonts w:ascii="Times New Roman" w:hAnsi="Times New Roman" w:cs="Times New Roman"/>
          <w:sz w:val="28"/>
          <w:szCs w:val="28"/>
        </w:rPr>
      </w:pPr>
      <w:r w:rsidRPr="006D086E">
        <w:rPr>
          <w:rFonts w:ascii="Times New Roman" w:hAnsi="Times New Roman" w:cs="Times New Roman"/>
          <w:sz w:val="28"/>
          <w:szCs w:val="28"/>
        </w:rPr>
        <w:t>3) финансовые риски, связанные с финансированием мероприятий подпрограммы не в полном объеме. Возникновение рисков может быть связано с увеличением дефицита бюджета Ичалковского муниципального района, наращиванием бюджетных расходов, не обеспеченных доходными источниками.</w:t>
      </w:r>
    </w:p>
    <w:p w:rsidR="006D086E" w:rsidRPr="006D086E" w:rsidRDefault="006D086E" w:rsidP="006D086E">
      <w:pPr>
        <w:rPr>
          <w:rFonts w:ascii="Times New Roman" w:hAnsi="Times New Roman" w:cs="Times New Roman"/>
          <w:sz w:val="28"/>
          <w:szCs w:val="28"/>
        </w:rPr>
      </w:pPr>
      <w:r w:rsidRPr="006D086E">
        <w:rPr>
          <w:rFonts w:ascii="Times New Roman" w:hAnsi="Times New Roman" w:cs="Times New Roman"/>
          <w:sz w:val="28"/>
          <w:szCs w:val="28"/>
        </w:rPr>
        <w:t>Следствием наступления таких рисков может стать несбалансированность бюджетов сельских поселений в связи с поступлением межбюджетных трансфертов из бюджета Ичалковского муниципального района в объемах ниже запланированных.</w:t>
      </w:r>
    </w:p>
    <w:p w:rsidR="006D086E" w:rsidRPr="006D086E" w:rsidRDefault="006D086E" w:rsidP="006D086E">
      <w:pPr>
        <w:rPr>
          <w:rFonts w:ascii="Times New Roman" w:hAnsi="Times New Roman" w:cs="Times New Roman"/>
          <w:sz w:val="28"/>
          <w:szCs w:val="28"/>
        </w:rPr>
      </w:pPr>
      <w:r w:rsidRPr="006D086E">
        <w:rPr>
          <w:rFonts w:ascii="Times New Roman" w:hAnsi="Times New Roman" w:cs="Times New Roman"/>
          <w:sz w:val="28"/>
          <w:szCs w:val="28"/>
        </w:rPr>
        <w:t>Их снижению будут способствовать внедрение в практику программного бюджетирования и своевременная корректировка объемов финансирования основных мероприятий и показателей подпрограммы;</w:t>
      </w:r>
    </w:p>
    <w:p w:rsidR="006D086E" w:rsidRPr="006D086E" w:rsidRDefault="006D086E" w:rsidP="006D086E">
      <w:pPr>
        <w:rPr>
          <w:rFonts w:ascii="Times New Roman" w:hAnsi="Times New Roman" w:cs="Times New Roman"/>
          <w:sz w:val="28"/>
          <w:szCs w:val="28"/>
        </w:rPr>
      </w:pPr>
      <w:r w:rsidRPr="006D086E">
        <w:rPr>
          <w:rFonts w:ascii="Times New Roman" w:hAnsi="Times New Roman" w:cs="Times New Roman"/>
          <w:sz w:val="28"/>
          <w:szCs w:val="28"/>
        </w:rPr>
        <w:t>4) организационные риски, обусловленные недостаточной квалификацией и недобросовестностью персонала ответственного исполнителя подпрограммы, что может привести к неэффективному использованию бюджетных средств, несвоевременному финансированию, невыполнению ряда мероприятий подпрограммы.</w:t>
      </w:r>
    </w:p>
    <w:p w:rsidR="006D086E" w:rsidRPr="006D086E" w:rsidRDefault="006D086E" w:rsidP="006D086E">
      <w:pPr>
        <w:rPr>
          <w:rFonts w:ascii="Times New Roman" w:hAnsi="Times New Roman" w:cs="Times New Roman"/>
          <w:sz w:val="28"/>
          <w:szCs w:val="28"/>
        </w:rPr>
      </w:pPr>
      <w:r w:rsidRPr="006D086E">
        <w:rPr>
          <w:rFonts w:ascii="Times New Roman" w:hAnsi="Times New Roman" w:cs="Times New Roman"/>
          <w:sz w:val="28"/>
          <w:szCs w:val="28"/>
        </w:rPr>
        <w:t xml:space="preserve">Сглаживанию организационных рисков будет способствовать повышение квалификации и ответственности персонала исполнителя подпрограммы, закрепление персональной ответственности за достижение непосредственных и конечных результатов, усиление </w:t>
      </w:r>
      <w:proofErr w:type="gramStart"/>
      <w:r w:rsidRPr="006D086E">
        <w:rPr>
          <w:rFonts w:ascii="Times New Roman" w:hAnsi="Times New Roman" w:cs="Times New Roman"/>
          <w:sz w:val="28"/>
          <w:szCs w:val="28"/>
        </w:rPr>
        <w:t>контроля за</w:t>
      </w:r>
      <w:proofErr w:type="gramEnd"/>
      <w:r w:rsidRPr="006D086E">
        <w:rPr>
          <w:rFonts w:ascii="Times New Roman" w:hAnsi="Times New Roman" w:cs="Times New Roman"/>
          <w:sz w:val="28"/>
          <w:szCs w:val="28"/>
        </w:rPr>
        <w:t xml:space="preserve"> ходом реализации подпрограммы, обеспечение координации деятельности и налаживание административных процедур реализации подпрограммы, в том числе проведение организационных разъяснительных мероприятий с органами местного самоуправления по рассматриваемым вопросам.</w:t>
      </w:r>
    </w:p>
    <w:p w:rsidR="006D086E" w:rsidRPr="006D086E" w:rsidRDefault="006D086E" w:rsidP="006D086E">
      <w:pPr>
        <w:rPr>
          <w:rFonts w:ascii="Times New Roman" w:hAnsi="Times New Roman" w:cs="Times New Roman"/>
          <w:sz w:val="28"/>
          <w:szCs w:val="28"/>
        </w:rPr>
      </w:pPr>
    </w:p>
    <w:sectPr w:rsidR="006D086E" w:rsidRPr="006D086E" w:rsidSect="006B5886">
      <w:pgSz w:w="11905" w:h="16837"/>
      <w:pgMar w:top="799" w:right="1134" w:bottom="851" w:left="1134"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813B5"/>
    <w:multiLevelType w:val="hybridMultilevel"/>
    <w:tmpl w:val="D2967AEC"/>
    <w:lvl w:ilvl="0" w:tplc="D9F8BBD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77549E7"/>
    <w:multiLevelType w:val="multilevel"/>
    <w:tmpl w:val="E9C81C88"/>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nsid w:val="097A3654"/>
    <w:multiLevelType w:val="hybridMultilevel"/>
    <w:tmpl w:val="4B9CEF1C"/>
    <w:lvl w:ilvl="0" w:tplc="F6BAF33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9BC332C"/>
    <w:multiLevelType w:val="hybridMultilevel"/>
    <w:tmpl w:val="139CA58E"/>
    <w:lvl w:ilvl="0" w:tplc="F6BAF33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0F556173"/>
    <w:multiLevelType w:val="hybridMultilevel"/>
    <w:tmpl w:val="B08A4660"/>
    <w:lvl w:ilvl="0" w:tplc="77928542">
      <w:start w:val="1"/>
      <w:numFmt w:val="decimal"/>
      <w:lvlText w:val="%1."/>
      <w:lvlJc w:val="left"/>
      <w:pPr>
        <w:ind w:left="1245" w:hanging="52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27732D02"/>
    <w:multiLevelType w:val="hybridMultilevel"/>
    <w:tmpl w:val="D80AB0E4"/>
    <w:lvl w:ilvl="0" w:tplc="856AB5B8">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6">
    <w:nsid w:val="393B3C9A"/>
    <w:multiLevelType w:val="hybridMultilevel"/>
    <w:tmpl w:val="4F640B40"/>
    <w:lvl w:ilvl="0" w:tplc="0B70033C">
      <w:start w:val="1"/>
      <w:numFmt w:val="decimal"/>
      <w:lvlText w:val="%1."/>
      <w:lvlJc w:val="left"/>
      <w:pPr>
        <w:ind w:left="1215" w:hanging="495"/>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7">
    <w:nsid w:val="7185589E"/>
    <w:multiLevelType w:val="hybridMultilevel"/>
    <w:tmpl w:val="F4A6242C"/>
    <w:lvl w:ilvl="0" w:tplc="F6BAF330">
      <w:start w:val="1"/>
      <w:numFmt w:val="decimal"/>
      <w:lvlText w:val="%1."/>
      <w:lvlJc w:val="left"/>
      <w:pPr>
        <w:ind w:left="180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5"/>
  </w:num>
  <w:num w:numId="2">
    <w:abstractNumId w:val="6"/>
  </w:num>
  <w:num w:numId="3">
    <w:abstractNumId w:val="1"/>
  </w:num>
  <w:num w:numId="4">
    <w:abstractNumId w:val="4"/>
  </w:num>
  <w:num w:numId="5">
    <w:abstractNumId w:val="0"/>
  </w:num>
  <w:num w:numId="6">
    <w:abstractNumId w:val="3"/>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DFC"/>
    <w:rsid w:val="000001C6"/>
    <w:rsid w:val="000022F7"/>
    <w:rsid w:val="0000329B"/>
    <w:rsid w:val="00015C23"/>
    <w:rsid w:val="00015C9F"/>
    <w:rsid w:val="000209D6"/>
    <w:rsid w:val="00025844"/>
    <w:rsid w:val="00025A0E"/>
    <w:rsid w:val="000313ED"/>
    <w:rsid w:val="00031BA0"/>
    <w:rsid w:val="000369A8"/>
    <w:rsid w:val="000375CE"/>
    <w:rsid w:val="00042F2B"/>
    <w:rsid w:val="00052691"/>
    <w:rsid w:val="0005367E"/>
    <w:rsid w:val="00054295"/>
    <w:rsid w:val="00056D51"/>
    <w:rsid w:val="00057CBE"/>
    <w:rsid w:val="0006323F"/>
    <w:rsid w:val="000633E7"/>
    <w:rsid w:val="00064EC8"/>
    <w:rsid w:val="00072507"/>
    <w:rsid w:val="0007402E"/>
    <w:rsid w:val="00074BAE"/>
    <w:rsid w:val="00076D05"/>
    <w:rsid w:val="000839A2"/>
    <w:rsid w:val="00083E73"/>
    <w:rsid w:val="000847F3"/>
    <w:rsid w:val="000870E1"/>
    <w:rsid w:val="00092A26"/>
    <w:rsid w:val="000A0673"/>
    <w:rsid w:val="000A06E1"/>
    <w:rsid w:val="000A095D"/>
    <w:rsid w:val="000A0CCE"/>
    <w:rsid w:val="000A1179"/>
    <w:rsid w:val="000A2F8E"/>
    <w:rsid w:val="000A3541"/>
    <w:rsid w:val="000A3A25"/>
    <w:rsid w:val="000A3B10"/>
    <w:rsid w:val="000A511E"/>
    <w:rsid w:val="000B26EE"/>
    <w:rsid w:val="000B2F04"/>
    <w:rsid w:val="000B3981"/>
    <w:rsid w:val="000B4C0E"/>
    <w:rsid w:val="000B53D8"/>
    <w:rsid w:val="000B6F42"/>
    <w:rsid w:val="000B6FF7"/>
    <w:rsid w:val="000C016A"/>
    <w:rsid w:val="000C3FD1"/>
    <w:rsid w:val="000C75C9"/>
    <w:rsid w:val="000D0527"/>
    <w:rsid w:val="000D1BBB"/>
    <w:rsid w:val="000D4AB8"/>
    <w:rsid w:val="000D6A73"/>
    <w:rsid w:val="000E01FB"/>
    <w:rsid w:val="000E0983"/>
    <w:rsid w:val="000E17C0"/>
    <w:rsid w:val="000E52BB"/>
    <w:rsid w:val="000E56E1"/>
    <w:rsid w:val="000E5D00"/>
    <w:rsid w:val="000E69D0"/>
    <w:rsid w:val="000F1557"/>
    <w:rsid w:val="000F4130"/>
    <w:rsid w:val="000F5A92"/>
    <w:rsid w:val="000F74A9"/>
    <w:rsid w:val="00101202"/>
    <w:rsid w:val="00111EED"/>
    <w:rsid w:val="0011355A"/>
    <w:rsid w:val="001159C2"/>
    <w:rsid w:val="0011623C"/>
    <w:rsid w:val="00117CA6"/>
    <w:rsid w:val="00117DAF"/>
    <w:rsid w:val="00124BF8"/>
    <w:rsid w:val="001266AE"/>
    <w:rsid w:val="001273D0"/>
    <w:rsid w:val="0013037B"/>
    <w:rsid w:val="00131D91"/>
    <w:rsid w:val="00133F25"/>
    <w:rsid w:val="001364DC"/>
    <w:rsid w:val="00143D81"/>
    <w:rsid w:val="00150E21"/>
    <w:rsid w:val="00153B52"/>
    <w:rsid w:val="00162D1E"/>
    <w:rsid w:val="00162EE8"/>
    <w:rsid w:val="00163813"/>
    <w:rsid w:val="0016588E"/>
    <w:rsid w:val="00170203"/>
    <w:rsid w:val="001713DC"/>
    <w:rsid w:val="00171C39"/>
    <w:rsid w:val="00173589"/>
    <w:rsid w:val="00182F0E"/>
    <w:rsid w:val="0018521B"/>
    <w:rsid w:val="00187E5E"/>
    <w:rsid w:val="00190416"/>
    <w:rsid w:val="00191BBE"/>
    <w:rsid w:val="0019246A"/>
    <w:rsid w:val="00192FED"/>
    <w:rsid w:val="00197342"/>
    <w:rsid w:val="001A5C16"/>
    <w:rsid w:val="001A6C84"/>
    <w:rsid w:val="001B0681"/>
    <w:rsid w:val="001B1DFC"/>
    <w:rsid w:val="001B2A8B"/>
    <w:rsid w:val="001C16AC"/>
    <w:rsid w:val="001C5C0A"/>
    <w:rsid w:val="001C6819"/>
    <w:rsid w:val="001C7AA6"/>
    <w:rsid w:val="001D186F"/>
    <w:rsid w:val="001D191B"/>
    <w:rsid w:val="001D4E36"/>
    <w:rsid w:val="001D6A53"/>
    <w:rsid w:val="001D6B3A"/>
    <w:rsid w:val="001E1BF3"/>
    <w:rsid w:val="001E2C7F"/>
    <w:rsid w:val="001E5572"/>
    <w:rsid w:val="001E5FA5"/>
    <w:rsid w:val="001E60F6"/>
    <w:rsid w:val="001F0D07"/>
    <w:rsid w:val="001F3188"/>
    <w:rsid w:val="001F44A8"/>
    <w:rsid w:val="001F45A7"/>
    <w:rsid w:val="001F6F1F"/>
    <w:rsid w:val="001F7D25"/>
    <w:rsid w:val="00200286"/>
    <w:rsid w:val="00204A18"/>
    <w:rsid w:val="00204A5B"/>
    <w:rsid w:val="00205F1B"/>
    <w:rsid w:val="00206D8B"/>
    <w:rsid w:val="00207AD8"/>
    <w:rsid w:val="00207E85"/>
    <w:rsid w:val="00210DF1"/>
    <w:rsid w:val="0021327D"/>
    <w:rsid w:val="002142BC"/>
    <w:rsid w:val="00215397"/>
    <w:rsid w:val="00215BDD"/>
    <w:rsid w:val="002239DC"/>
    <w:rsid w:val="002247AE"/>
    <w:rsid w:val="002251DA"/>
    <w:rsid w:val="00227398"/>
    <w:rsid w:val="002273A4"/>
    <w:rsid w:val="00227A87"/>
    <w:rsid w:val="00230FD5"/>
    <w:rsid w:val="0023236C"/>
    <w:rsid w:val="00232B34"/>
    <w:rsid w:val="0023534C"/>
    <w:rsid w:val="0023617B"/>
    <w:rsid w:val="002375B3"/>
    <w:rsid w:val="00242B85"/>
    <w:rsid w:val="0024554A"/>
    <w:rsid w:val="002465D3"/>
    <w:rsid w:val="00246753"/>
    <w:rsid w:val="00246AD9"/>
    <w:rsid w:val="00247682"/>
    <w:rsid w:val="00251163"/>
    <w:rsid w:val="00252270"/>
    <w:rsid w:val="00252951"/>
    <w:rsid w:val="00253132"/>
    <w:rsid w:val="00261BAD"/>
    <w:rsid w:val="002621B3"/>
    <w:rsid w:val="00266E77"/>
    <w:rsid w:val="00267126"/>
    <w:rsid w:val="002679A7"/>
    <w:rsid w:val="00272EF9"/>
    <w:rsid w:val="00274039"/>
    <w:rsid w:val="00276A4F"/>
    <w:rsid w:val="00277696"/>
    <w:rsid w:val="00277EE2"/>
    <w:rsid w:val="00281508"/>
    <w:rsid w:val="0028164E"/>
    <w:rsid w:val="0028418D"/>
    <w:rsid w:val="002901FD"/>
    <w:rsid w:val="00291BC8"/>
    <w:rsid w:val="00292D8F"/>
    <w:rsid w:val="00293345"/>
    <w:rsid w:val="0029528E"/>
    <w:rsid w:val="002A20F0"/>
    <w:rsid w:val="002A52B0"/>
    <w:rsid w:val="002A61B6"/>
    <w:rsid w:val="002A67B3"/>
    <w:rsid w:val="002B0997"/>
    <w:rsid w:val="002B24D7"/>
    <w:rsid w:val="002B2735"/>
    <w:rsid w:val="002B35A2"/>
    <w:rsid w:val="002B4BDD"/>
    <w:rsid w:val="002B6F20"/>
    <w:rsid w:val="002C6F27"/>
    <w:rsid w:val="002D0B1A"/>
    <w:rsid w:val="002D4149"/>
    <w:rsid w:val="002D424B"/>
    <w:rsid w:val="002D5876"/>
    <w:rsid w:val="002D770F"/>
    <w:rsid w:val="002E0E76"/>
    <w:rsid w:val="002E1710"/>
    <w:rsid w:val="002E1E0F"/>
    <w:rsid w:val="002E34E9"/>
    <w:rsid w:val="002E3BAE"/>
    <w:rsid w:val="002E4153"/>
    <w:rsid w:val="002E5E59"/>
    <w:rsid w:val="002E703F"/>
    <w:rsid w:val="00304DAB"/>
    <w:rsid w:val="00305F9A"/>
    <w:rsid w:val="0030732A"/>
    <w:rsid w:val="00307655"/>
    <w:rsid w:val="00310721"/>
    <w:rsid w:val="00321467"/>
    <w:rsid w:val="003243B2"/>
    <w:rsid w:val="003244CB"/>
    <w:rsid w:val="0032721A"/>
    <w:rsid w:val="00332DFC"/>
    <w:rsid w:val="00333580"/>
    <w:rsid w:val="00333D34"/>
    <w:rsid w:val="00337908"/>
    <w:rsid w:val="003566E9"/>
    <w:rsid w:val="00361CE7"/>
    <w:rsid w:val="0036389F"/>
    <w:rsid w:val="00365163"/>
    <w:rsid w:val="00365424"/>
    <w:rsid w:val="00366863"/>
    <w:rsid w:val="0036700A"/>
    <w:rsid w:val="003672A2"/>
    <w:rsid w:val="00367338"/>
    <w:rsid w:val="0037030B"/>
    <w:rsid w:val="00374406"/>
    <w:rsid w:val="003745A4"/>
    <w:rsid w:val="00374A84"/>
    <w:rsid w:val="00383FE4"/>
    <w:rsid w:val="0038547B"/>
    <w:rsid w:val="00385CED"/>
    <w:rsid w:val="00390E4E"/>
    <w:rsid w:val="0039206A"/>
    <w:rsid w:val="0039241D"/>
    <w:rsid w:val="00392C08"/>
    <w:rsid w:val="00392F33"/>
    <w:rsid w:val="00393C7E"/>
    <w:rsid w:val="0039789F"/>
    <w:rsid w:val="00397EB3"/>
    <w:rsid w:val="003A3B25"/>
    <w:rsid w:val="003A3CFE"/>
    <w:rsid w:val="003A4003"/>
    <w:rsid w:val="003A428E"/>
    <w:rsid w:val="003A4C2D"/>
    <w:rsid w:val="003B1F55"/>
    <w:rsid w:val="003B336B"/>
    <w:rsid w:val="003B42CE"/>
    <w:rsid w:val="003C1B48"/>
    <w:rsid w:val="003C3EB2"/>
    <w:rsid w:val="003C6AC0"/>
    <w:rsid w:val="003D0374"/>
    <w:rsid w:val="003D152C"/>
    <w:rsid w:val="003D2EB4"/>
    <w:rsid w:val="003D60B6"/>
    <w:rsid w:val="003E2C1E"/>
    <w:rsid w:val="003E403D"/>
    <w:rsid w:val="003E4AE0"/>
    <w:rsid w:val="003E5826"/>
    <w:rsid w:val="003E5EFD"/>
    <w:rsid w:val="003E6205"/>
    <w:rsid w:val="003F13B0"/>
    <w:rsid w:val="003F33C2"/>
    <w:rsid w:val="003F5935"/>
    <w:rsid w:val="00405E99"/>
    <w:rsid w:val="00406D21"/>
    <w:rsid w:val="0041135C"/>
    <w:rsid w:val="004125E0"/>
    <w:rsid w:val="0041389F"/>
    <w:rsid w:val="004149BB"/>
    <w:rsid w:val="004167A1"/>
    <w:rsid w:val="004203D2"/>
    <w:rsid w:val="004204C4"/>
    <w:rsid w:val="004214C4"/>
    <w:rsid w:val="00422328"/>
    <w:rsid w:val="00422C9A"/>
    <w:rsid w:val="00426BAA"/>
    <w:rsid w:val="00427677"/>
    <w:rsid w:val="00430928"/>
    <w:rsid w:val="0043222E"/>
    <w:rsid w:val="00435855"/>
    <w:rsid w:val="00435E95"/>
    <w:rsid w:val="004366F0"/>
    <w:rsid w:val="00441DEB"/>
    <w:rsid w:val="004444DE"/>
    <w:rsid w:val="00445CC5"/>
    <w:rsid w:val="0044707D"/>
    <w:rsid w:val="00447716"/>
    <w:rsid w:val="00450C2E"/>
    <w:rsid w:val="00451916"/>
    <w:rsid w:val="00457375"/>
    <w:rsid w:val="00460AD5"/>
    <w:rsid w:val="00461067"/>
    <w:rsid w:val="00464FAA"/>
    <w:rsid w:val="0046619B"/>
    <w:rsid w:val="00470757"/>
    <w:rsid w:val="00472BA1"/>
    <w:rsid w:val="00472F9E"/>
    <w:rsid w:val="0047374A"/>
    <w:rsid w:val="004738B6"/>
    <w:rsid w:val="00473DD8"/>
    <w:rsid w:val="00476E4A"/>
    <w:rsid w:val="00480721"/>
    <w:rsid w:val="004824D7"/>
    <w:rsid w:val="00482CB0"/>
    <w:rsid w:val="00485D72"/>
    <w:rsid w:val="00486975"/>
    <w:rsid w:val="00490D6B"/>
    <w:rsid w:val="00490F93"/>
    <w:rsid w:val="00494863"/>
    <w:rsid w:val="00494E19"/>
    <w:rsid w:val="00494E2D"/>
    <w:rsid w:val="00497655"/>
    <w:rsid w:val="004976CF"/>
    <w:rsid w:val="004A2367"/>
    <w:rsid w:val="004A3567"/>
    <w:rsid w:val="004A431B"/>
    <w:rsid w:val="004A5476"/>
    <w:rsid w:val="004B482A"/>
    <w:rsid w:val="004C54C0"/>
    <w:rsid w:val="004D05BD"/>
    <w:rsid w:val="004D318A"/>
    <w:rsid w:val="004E4DE3"/>
    <w:rsid w:val="004E5275"/>
    <w:rsid w:val="004E60AF"/>
    <w:rsid w:val="004E7514"/>
    <w:rsid w:val="004E75A2"/>
    <w:rsid w:val="004E7CEB"/>
    <w:rsid w:val="004F38B1"/>
    <w:rsid w:val="004F7330"/>
    <w:rsid w:val="00504BA9"/>
    <w:rsid w:val="005054C9"/>
    <w:rsid w:val="00505BED"/>
    <w:rsid w:val="00505E7B"/>
    <w:rsid w:val="00507257"/>
    <w:rsid w:val="00511028"/>
    <w:rsid w:val="0051139A"/>
    <w:rsid w:val="00515D75"/>
    <w:rsid w:val="00516398"/>
    <w:rsid w:val="00516E52"/>
    <w:rsid w:val="005213E8"/>
    <w:rsid w:val="00522FE0"/>
    <w:rsid w:val="005412EE"/>
    <w:rsid w:val="005448FA"/>
    <w:rsid w:val="0054554E"/>
    <w:rsid w:val="00545CC8"/>
    <w:rsid w:val="00553329"/>
    <w:rsid w:val="00553A2D"/>
    <w:rsid w:val="005549D5"/>
    <w:rsid w:val="00564993"/>
    <w:rsid w:val="0056684E"/>
    <w:rsid w:val="005668D2"/>
    <w:rsid w:val="00571209"/>
    <w:rsid w:val="00573396"/>
    <w:rsid w:val="00574E4B"/>
    <w:rsid w:val="00576266"/>
    <w:rsid w:val="00576AE9"/>
    <w:rsid w:val="005803F8"/>
    <w:rsid w:val="00580C3C"/>
    <w:rsid w:val="005955B4"/>
    <w:rsid w:val="00596142"/>
    <w:rsid w:val="0059698F"/>
    <w:rsid w:val="005A0543"/>
    <w:rsid w:val="005A32DB"/>
    <w:rsid w:val="005B067F"/>
    <w:rsid w:val="005B2828"/>
    <w:rsid w:val="005B48A4"/>
    <w:rsid w:val="005B6DF5"/>
    <w:rsid w:val="005C04B9"/>
    <w:rsid w:val="005C131E"/>
    <w:rsid w:val="005C2A39"/>
    <w:rsid w:val="005C4F0C"/>
    <w:rsid w:val="005C58B2"/>
    <w:rsid w:val="005C6809"/>
    <w:rsid w:val="005D3E15"/>
    <w:rsid w:val="005D49BF"/>
    <w:rsid w:val="005E01E8"/>
    <w:rsid w:val="005E1AC9"/>
    <w:rsid w:val="005E4BF6"/>
    <w:rsid w:val="005F2FBE"/>
    <w:rsid w:val="005F3BDB"/>
    <w:rsid w:val="005F6540"/>
    <w:rsid w:val="005F69BE"/>
    <w:rsid w:val="00601ADF"/>
    <w:rsid w:val="0060444E"/>
    <w:rsid w:val="00605141"/>
    <w:rsid w:val="006133FF"/>
    <w:rsid w:val="006142F3"/>
    <w:rsid w:val="00617337"/>
    <w:rsid w:val="006256E8"/>
    <w:rsid w:val="00626097"/>
    <w:rsid w:val="00626C1C"/>
    <w:rsid w:val="00626C80"/>
    <w:rsid w:val="006338D1"/>
    <w:rsid w:val="006368B9"/>
    <w:rsid w:val="00641353"/>
    <w:rsid w:val="00641464"/>
    <w:rsid w:val="00643E0B"/>
    <w:rsid w:val="0064561D"/>
    <w:rsid w:val="00646AB2"/>
    <w:rsid w:val="006507F2"/>
    <w:rsid w:val="0065326D"/>
    <w:rsid w:val="00653543"/>
    <w:rsid w:val="006544C7"/>
    <w:rsid w:val="00654F3B"/>
    <w:rsid w:val="00656F57"/>
    <w:rsid w:val="0066279F"/>
    <w:rsid w:val="00663B8D"/>
    <w:rsid w:val="00664C33"/>
    <w:rsid w:val="00672CEF"/>
    <w:rsid w:val="0067375C"/>
    <w:rsid w:val="00674586"/>
    <w:rsid w:val="00674DB4"/>
    <w:rsid w:val="0068030C"/>
    <w:rsid w:val="00680F3A"/>
    <w:rsid w:val="00684337"/>
    <w:rsid w:val="006844A2"/>
    <w:rsid w:val="00684FC8"/>
    <w:rsid w:val="00686D06"/>
    <w:rsid w:val="00690CA6"/>
    <w:rsid w:val="00690F5B"/>
    <w:rsid w:val="00691F05"/>
    <w:rsid w:val="00692774"/>
    <w:rsid w:val="00692871"/>
    <w:rsid w:val="00695B81"/>
    <w:rsid w:val="006A050A"/>
    <w:rsid w:val="006A0F34"/>
    <w:rsid w:val="006A45B4"/>
    <w:rsid w:val="006A46EB"/>
    <w:rsid w:val="006B0F1C"/>
    <w:rsid w:val="006B256A"/>
    <w:rsid w:val="006B5297"/>
    <w:rsid w:val="006B5886"/>
    <w:rsid w:val="006B6B2F"/>
    <w:rsid w:val="006C0B11"/>
    <w:rsid w:val="006C158A"/>
    <w:rsid w:val="006C2EC9"/>
    <w:rsid w:val="006C4361"/>
    <w:rsid w:val="006C43A1"/>
    <w:rsid w:val="006C4D36"/>
    <w:rsid w:val="006C5356"/>
    <w:rsid w:val="006C655A"/>
    <w:rsid w:val="006D086E"/>
    <w:rsid w:val="006D1D62"/>
    <w:rsid w:val="006D4251"/>
    <w:rsid w:val="006D72A5"/>
    <w:rsid w:val="006D7629"/>
    <w:rsid w:val="006E2F98"/>
    <w:rsid w:val="006E3838"/>
    <w:rsid w:val="006E41A7"/>
    <w:rsid w:val="006F19A5"/>
    <w:rsid w:val="006F3E13"/>
    <w:rsid w:val="00701223"/>
    <w:rsid w:val="007015F7"/>
    <w:rsid w:val="00704939"/>
    <w:rsid w:val="00704B49"/>
    <w:rsid w:val="00706C07"/>
    <w:rsid w:val="00713893"/>
    <w:rsid w:val="00716600"/>
    <w:rsid w:val="00720187"/>
    <w:rsid w:val="00720782"/>
    <w:rsid w:val="00721E1A"/>
    <w:rsid w:val="007220B9"/>
    <w:rsid w:val="00724EF2"/>
    <w:rsid w:val="00727CB0"/>
    <w:rsid w:val="00731B55"/>
    <w:rsid w:val="00735AD9"/>
    <w:rsid w:val="00735CBD"/>
    <w:rsid w:val="0074450C"/>
    <w:rsid w:val="00745686"/>
    <w:rsid w:val="0074609C"/>
    <w:rsid w:val="00747151"/>
    <w:rsid w:val="0074794C"/>
    <w:rsid w:val="00750F44"/>
    <w:rsid w:val="00751FA8"/>
    <w:rsid w:val="00754B2B"/>
    <w:rsid w:val="007551CB"/>
    <w:rsid w:val="00761513"/>
    <w:rsid w:val="00762250"/>
    <w:rsid w:val="00762B8C"/>
    <w:rsid w:val="00770F31"/>
    <w:rsid w:val="00772815"/>
    <w:rsid w:val="00772BED"/>
    <w:rsid w:val="00774BB1"/>
    <w:rsid w:val="0078011E"/>
    <w:rsid w:val="00781D95"/>
    <w:rsid w:val="00782069"/>
    <w:rsid w:val="0078394C"/>
    <w:rsid w:val="007906B5"/>
    <w:rsid w:val="00797A06"/>
    <w:rsid w:val="007A279A"/>
    <w:rsid w:val="007A5D82"/>
    <w:rsid w:val="007B22AA"/>
    <w:rsid w:val="007B24D0"/>
    <w:rsid w:val="007B26CE"/>
    <w:rsid w:val="007B5B67"/>
    <w:rsid w:val="007B64E2"/>
    <w:rsid w:val="007B7D04"/>
    <w:rsid w:val="007C26FC"/>
    <w:rsid w:val="007C2CB7"/>
    <w:rsid w:val="007C3094"/>
    <w:rsid w:val="007C60F2"/>
    <w:rsid w:val="007D1722"/>
    <w:rsid w:val="007D17F8"/>
    <w:rsid w:val="007D2EC4"/>
    <w:rsid w:val="007D57D4"/>
    <w:rsid w:val="007D66DE"/>
    <w:rsid w:val="007D6F7F"/>
    <w:rsid w:val="007D74CB"/>
    <w:rsid w:val="007E17B9"/>
    <w:rsid w:val="007E4A1D"/>
    <w:rsid w:val="007E6885"/>
    <w:rsid w:val="007E69A8"/>
    <w:rsid w:val="007E7A9B"/>
    <w:rsid w:val="007F02BB"/>
    <w:rsid w:val="007F12E1"/>
    <w:rsid w:val="007F2EBE"/>
    <w:rsid w:val="007F30A6"/>
    <w:rsid w:val="00800FD3"/>
    <w:rsid w:val="008013FB"/>
    <w:rsid w:val="00803B9E"/>
    <w:rsid w:val="008052FF"/>
    <w:rsid w:val="00806CF3"/>
    <w:rsid w:val="00807832"/>
    <w:rsid w:val="0081036C"/>
    <w:rsid w:val="00810950"/>
    <w:rsid w:val="00811769"/>
    <w:rsid w:val="00814221"/>
    <w:rsid w:val="00814E4D"/>
    <w:rsid w:val="008179AC"/>
    <w:rsid w:val="00820054"/>
    <w:rsid w:val="00820198"/>
    <w:rsid w:val="0082071C"/>
    <w:rsid w:val="0082109B"/>
    <w:rsid w:val="008210D7"/>
    <w:rsid w:val="0082166D"/>
    <w:rsid w:val="0082191D"/>
    <w:rsid w:val="008219F4"/>
    <w:rsid w:val="00822B95"/>
    <w:rsid w:val="00822D55"/>
    <w:rsid w:val="00826A8B"/>
    <w:rsid w:val="0083523C"/>
    <w:rsid w:val="00844AFA"/>
    <w:rsid w:val="00845DDD"/>
    <w:rsid w:val="00847982"/>
    <w:rsid w:val="0085666B"/>
    <w:rsid w:val="00861613"/>
    <w:rsid w:val="00864C13"/>
    <w:rsid w:val="00865ED0"/>
    <w:rsid w:val="00867E31"/>
    <w:rsid w:val="0087021B"/>
    <w:rsid w:val="0087238B"/>
    <w:rsid w:val="00874503"/>
    <w:rsid w:val="0087500B"/>
    <w:rsid w:val="00880DB8"/>
    <w:rsid w:val="008812D1"/>
    <w:rsid w:val="00883FC4"/>
    <w:rsid w:val="00884A7E"/>
    <w:rsid w:val="00885537"/>
    <w:rsid w:val="008859F5"/>
    <w:rsid w:val="00886613"/>
    <w:rsid w:val="0088723E"/>
    <w:rsid w:val="00891D73"/>
    <w:rsid w:val="0089535A"/>
    <w:rsid w:val="00897AF2"/>
    <w:rsid w:val="008A262E"/>
    <w:rsid w:val="008A31AB"/>
    <w:rsid w:val="008A3C54"/>
    <w:rsid w:val="008A4DBD"/>
    <w:rsid w:val="008A60F6"/>
    <w:rsid w:val="008A64F7"/>
    <w:rsid w:val="008A710C"/>
    <w:rsid w:val="008B17A0"/>
    <w:rsid w:val="008B225D"/>
    <w:rsid w:val="008C145F"/>
    <w:rsid w:val="008C1BF2"/>
    <w:rsid w:val="008C2DA0"/>
    <w:rsid w:val="008C4526"/>
    <w:rsid w:val="008C6B41"/>
    <w:rsid w:val="008C7549"/>
    <w:rsid w:val="008C770C"/>
    <w:rsid w:val="008D2340"/>
    <w:rsid w:val="008D3C4A"/>
    <w:rsid w:val="008D54A2"/>
    <w:rsid w:val="008D5528"/>
    <w:rsid w:val="008D655C"/>
    <w:rsid w:val="008E09E1"/>
    <w:rsid w:val="008E40D1"/>
    <w:rsid w:val="008E4437"/>
    <w:rsid w:val="008E545E"/>
    <w:rsid w:val="008E5F07"/>
    <w:rsid w:val="008E76A2"/>
    <w:rsid w:val="008E7EF7"/>
    <w:rsid w:val="008F1B95"/>
    <w:rsid w:val="008F200E"/>
    <w:rsid w:val="008F384A"/>
    <w:rsid w:val="008F465E"/>
    <w:rsid w:val="008F7D3B"/>
    <w:rsid w:val="00902AD0"/>
    <w:rsid w:val="009034E3"/>
    <w:rsid w:val="00903604"/>
    <w:rsid w:val="00904F45"/>
    <w:rsid w:val="00911F76"/>
    <w:rsid w:val="00912CEB"/>
    <w:rsid w:val="00913CF0"/>
    <w:rsid w:val="009142E8"/>
    <w:rsid w:val="00914EE4"/>
    <w:rsid w:val="009157A6"/>
    <w:rsid w:val="00916778"/>
    <w:rsid w:val="009218B7"/>
    <w:rsid w:val="00927853"/>
    <w:rsid w:val="0093014B"/>
    <w:rsid w:val="00931D40"/>
    <w:rsid w:val="00940EEC"/>
    <w:rsid w:val="00947749"/>
    <w:rsid w:val="00956E64"/>
    <w:rsid w:val="0096226C"/>
    <w:rsid w:val="009650F0"/>
    <w:rsid w:val="0096554E"/>
    <w:rsid w:val="009707E6"/>
    <w:rsid w:val="00970936"/>
    <w:rsid w:val="00970963"/>
    <w:rsid w:val="009737FC"/>
    <w:rsid w:val="009752B7"/>
    <w:rsid w:val="00977819"/>
    <w:rsid w:val="0098658C"/>
    <w:rsid w:val="00990CC6"/>
    <w:rsid w:val="009920E1"/>
    <w:rsid w:val="009927A0"/>
    <w:rsid w:val="009938E8"/>
    <w:rsid w:val="00993BFE"/>
    <w:rsid w:val="00997E82"/>
    <w:rsid w:val="009A016A"/>
    <w:rsid w:val="009A23B6"/>
    <w:rsid w:val="009A3F95"/>
    <w:rsid w:val="009A5611"/>
    <w:rsid w:val="009A681B"/>
    <w:rsid w:val="009B0D2F"/>
    <w:rsid w:val="009B28B1"/>
    <w:rsid w:val="009B682A"/>
    <w:rsid w:val="009C04F9"/>
    <w:rsid w:val="009C129A"/>
    <w:rsid w:val="009C23AB"/>
    <w:rsid w:val="009C25B9"/>
    <w:rsid w:val="009C59D8"/>
    <w:rsid w:val="009C6700"/>
    <w:rsid w:val="009C7CD2"/>
    <w:rsid w:val="009D2437"/>
    <w:rsid w:val="009D3CF9"/>
    <w:rsid w:val="009D4ED4"/>
    <w:rsid w:val="009E29F7"/>
    <w:rsid w:val="009E2E44"/>
    <w:rsid w:val="009E45CF"/>
    <w:rsid w:val="009E46C9"/>
    <w:rsid w:val="009E48D2"/>
    <w:rsid w:val="009E71EB"/>
    <w:rsid w:val="009F4706"/>
    <w:rsid w:val="009F5588"/>
    <w:rsid w:val="009F6887"/>
    <w:rsid w:val="009F6E88"/>
    <w:rsid w:val="00A0054D"/>
    <w:rsid w:val="00A00E72"/>
    <w:rsid w:val="00A02092"/>
    <w:rsid w:val="00A02732"/>
    <w:rsid w:val="00A034AC"/>
    <w:rsid w:val="00A04ECD"/>
    <w:rsid w:val="00A06383"/>
    <w:rsid w:val="00A06DBA"/>
    <w:rsid w:val="00A10023"/>
    <w:rsid w:val="00A10C2D"/>
    <w:rsid w:val="00A11331"/>
    <w:rsid w:val="00A12E0C"/>
    <w:rsid w:val="00A16809"/>
    <w:rsid w:val="00A2338E"/>
    <w:rsid w:val="00A2394E"/>
    <w:rsid w:val="00A239ED"/>
    <w:rsid w:val="00A23CEB"/>
    <w:rsid w:val="00A24AAB"/>
    <w:rsid w:val="00A24B67"/>
    <w:rsid w:val="00A324E5"/>
    <w:rsid w:val="00A35086"/>
    <w:rsid w:val="00A35111"/>
    <w:rsid w:val="00A35215"/>
    <w:rsid w:val="00A35AFB"/>
    <w:rsid w:val="00A3646D"/>
    <w:rsid w:val="00A44180"/>
    <w:rsid w:val="00A45A39"/>
    <w:rsid w:val="00A517A0"/>
    <w:rsid w:val="00A5469C"/>
    <w:rsid w:val="00A61CA4"/>
    <w:rsid w:val="00A62095"/>
    <w:rsid w:val="00A6557E"/>
    <w:rsid w:val="00A67562"/>
    <w:rsid w:val="00A73A59"/>
    <w:rsid w:val="00A74F0F"/>
    <w:rsid w:val="00A75C4D"/>
    <w:rsid w:val="00A8223A"/>
    <w:rsid w:val="00A82854"/>
    <w:rsid w:val="00A83812"/>
    <w:rsid w:val="00A8632F"/>
    <w:rsid w:val="00A907F7"/>
    <w:rsid w:val="00A91FAF"/>
    <w:rsid w:val="00A933B7"/>
    <w:rsid w:val="00A979D9"/>
    <w:rsid w:val="00AA6C62"/>
    <w:rsid w:val="00AB14B3"/>
    <w:rsid w:val="00AB390D"/>
    <w:rsid w:val="00AB3D9A"/>
    <w:rsid w:val="00AB4275"/>
    <w:rsid w:val="00AB43BD"/>
    <w:rsid w:val="00AC022C"/>
    <w:rsid w:val="00AC0D36"/>
    <w:rsid w:val="00AC166E"/>
    <w:rsid w:val="00AC2205"/>
    <w:rsid w:val="00AC2DB9"/>
    <w:rsid w:val="00AC5B18"/>
    <w:rsid w:val="00AC7140"/>
    <w:rsid w:val="00AD3644"/>
    <w:rsid w:val="00AD3C4C"/>
    <w:rsid w:val="00AD566D"/>
    <w:rsid w:val="00AD5C73"/>
    <w:rsid w:val="00AD5E50"/>
    <w:rsid w:val="00AD5F55"/>
    <w:rsid w:val="00AD6702"/>
    <w:rsid w:val="00AE1E7E"/>
    <w:rsid w:val="00AE2793"/>
    <w:rsid w:val="00AE5EE1"/>
    <w:rsid w:val="00AF171E"/>
    <w:rsid w:val="00AF7DB1"/>
    <w:rsid w:val="00B0022E"/>
    <w:rsid w:val="00B0197A"/>
    <w:rsid w:val="00B044DB"/>
    <w:rsid w:val="00B07006"/>
    <w:rsid w:val="00B11B21"/>
    <w:rsid w:val="00B1261C"/>
    <w:rsid w:val="00B13130"/>
    <w:rsid w:val="00B13B0F"/>
    <w:rsid w:val="00B15F31"/>
    <w:rsid w:val="00B17906"/>
    <w:rsid w:val="00B23B9E"/>
    <w:rsid w:val="00B24F1D"/>
    <w:rsid w:val="00B25B2C"/>
    <w:rsid w:val="00B26357"/>
    <w:rsid w:val="00B30A4F"/>
    <w:rsid w:val="00B37301"/>
    <w:rsid w:val="00B37D3D"/>
    <w:rsid w:val="00B37D4C"/>
    <w:rsid w:val="00B409F5"/>
    <w:rsid w:val="00B45734"/>
    <w:rsid w:val="00B459FB"/>
    <w:rsid w:val="00B47EC8"/>
    <w:rsid w:val="00B6016E"/>
    <w:rsid w:val="00B6033F"/>
    <w:rsid w:val="00B6541E"/>
    <w:rsid w:val="00B65B63"/>
    <w:rsid w:val="00B65F02"/>
    <w:rsid w:val="00B663AA"/>
    <w:rsid w:val="00B73229"/>
    <w:rsid w:val="00B76BD7"/>
    <w:rsid w:val="00B81033"/>
    <w:rsid w:val="00B872D8"/>
    <w:rsid w:val="00B932C3"/>
    <w:rsid w:val="00B959EF"/>
    <w:rsid w:val="00BA2D4E"/>
    <w:rsid w:val="00BA400D"/>
    <w:rsid w:val="00BA5AE4"/>
    <w:rsid w:val="00BB1B99"/>
    <w:rsid w:val="00BB1E0B"/>
    <w:rsid w:val="00BB1EE3"/>
    <w:rsid w:val="00BB2C23"/>
    <w:rsid w:val="00BB303D"/>
    <w:rsid w:val="00BB44E5"/>
    <w:rsid w:val="00BB48C4"/>
    <w:rsid w:val="00BB7B6F"/>
    <w:rsid w:val="00BB7E8F"/>
    <w:rsid w:val="00BC299F"/>
    <w:rsid w:val="00BC39A5"/>
    <w:rsid w:val="00BC6857"/>
    <w:rsid w:val="00BC6C0E"/>
    <w:rsid w:val="00BC7462"/>
    <w:rsid w:val="00BD362A"/>
    <w:rsid w:val="00BD4FA3"/>
    <w:rsid w:val="00BD58CA"/>
    <w:rsid w:val="00BE17A0"/>
    <w:rsid w:val="00BE3AE6"/>
    <w:rsid w:val="00BE4AF6"/>
    <w:rsid w:val="00BE5193"/>
    <w:rsid w:val="00BE7E71"/>
    <w:rsid w:val="00BF04AC"/>
    <w:rsid w:val="00BF1C34"/>
    <w:rsid w:val="00BF2506"/>
    <w:rsid w:val="00BF3CBF"/>
    <w:rsid w:val="00BF4CD2"/>
    <w:rsid w:val="00BF5B94"/>
    <w:rsid w:val="00BF7269"/>
    <w:rsid w:val="00C06E5A"/>
    <w:rsid w:val="00C11AE8"/>
    <w:rsid w:val="00C12A38"/>
    <w:rsid w:val="00C12AB6"/>
    <w:rsid w:val="00C1310F"/>
    <w:rsid w:val="00C213AF"/>
    <w:rsid w:val="00C21C94"/>
    <w:rsid w:val="00C21D01"/>
    <w:rsid w:val="00C223E9"/>
    <w:rsid w:val="00C323FF"/>
    <w:rsid w:val="00C330D4"/>
    <w:rsid w:val="00C41B25"/>
    <w:rsid w:val="00C445C9"/>
    <w:rsid w:val="00C46A6D"/>
    <w:rsid w:val="00C46E54"/>
    <w:rsid w:val="00C473DD"/>
    <w:rsid w:val="00C5416D"/>
    <w:rsid w:val="00C541B5"/>
    <w:rsid w:val="00C54EF0"/>
    <w:rsid w:val="00C55A15"/>
    <w:rsid w:val="00C567F6"/>
    <w:rsid w:val="00C56BBD"/>
    <w:rsid w:val="00C6010D"/>
    <w:rsid w:val="00C624DC"/>
    <w:rsid w:val="00C63532"/>
    <w:rsid w:val="00C64F51"/>
    <w:rsid w:val="00C65A54"/>
    <w:rsid w:val="00C66A4F"/>
    <w:rsid w:val="00C70F11"/>
    <w:rsid w:val="00C720A1"/>
    <w:rsid w:val="00C768D0"/>
    <w:rsid w:val="00C77006"/>
    <w:rsid w:val="00C81407"/>
    <w:rsid w:val="00C82B79"/>
    <w:rsid w:val="00C833A6"/>
    <w:rsid w:val="00C84741"/>
    <w:rsid w:val="00C911D9"/>
    <w:rsid w:val="00C91207"/>
    <w:rsid w:val="00C93B99"/>
    <w:rsid w:val="00C941F7"/>
    <w:rsid w:val="00C960E4"/>
    <w:rsid w:val="00C97793"/>
    <w:rsid w:val="00CA03C0"/>
    <w:rsid w:val="00CA51E7"/>
    <w:rsid w:val="00CA6BF2"/>
    <w:rsid w:val="00CA7030"/>
    <w:rsid w:val="00CB4379"/>
    <w:rsid w:val="00CB561C"/>
    <w:rsid w:val="00CC1EC1"/>
    <w:rsid w:val="00CC25CE"/>
    <w:rsid w:val="00CC2E31"/>
    <w:rsid w:val="00CC6065"/>
    <w:rsid w:val="00CD01E2"/>
    <w:rsid w:val="00CD165F"/>
    <w:rsid w:val="00CD306B"/>
    <w:rsid w:val="00CE00C6"/>
    <w:rsid w:val="00CE0E0C"/>
    <w:rsid w:val="00CE1628"/>
    <w:rsid w:val="00CE38CA"/>
    <w:rsid w:val="00CE45E6"/>
    <w:rsid w:val="00CF0C94"/>
    <w:rsid w:val="00CF20A7"/>
    <w:rsid w:val="00CF287A"/>
    <w:rsid w:val="00CF3287"/>
    <w:rsid w:val="00CF4ABA"/>
    <w:rsid w:val="00D00797"/>
    <w:rsid w:val="00D03577"/>
    <w:rsid w:val="00D040BB"/>
    <w:rsid w:val="00D0771B"/>
    <w:rsid w:val="00D20B0E"/>
    <w:rsid w:val="00D24239"/>
    <w:rsid w:val="00D30BDB"/>
    <w:rsid w:val="00D310D2"/>
    <w:rsid w:val="00D35941"/>
    <w:rsid w:val="00D37067"/>
    <w:rsid w:val="00D37F4B"/>
    <w:rsid w:val="00D41910"/>
    <w:rsid w:val="00D41B40"/>
    <w:rsid w:val="00D4486F"/>
    <w:rsid w:val="00D45767"/>
    <w:rsid w:val="00D47047"/>
    <w:rsid w:val="00D50147"/>
    <w:rsid w:val="00D50604"/>
    <w:rsid w:val="00D52507"/>
    <w:rsid w:val="00D60DAC"/>
    <w:rsid w:val="00D67EB7"/>
    <w:rsid w:val="00D71705"/>
    <w:rsid w:val="00D722A5"/>
    <w:rsid w:val="00D73AA7"/>
    <w:rsid w:val="00D76A56"/>
    <w:rsid w:val="00D83227"/>
    <w:rsid w:val="00D8356D"/>
    <w:rsid w:val="00D8731E"/>
    <w:rsid w:val="00D90F64"/>
    <w:rsid w:val="00D91783"/>
    <w:rsid w:val="00D94D1E"/>
    <w:rsid w:val="00D964FC"/>
    <w:rsid w:val="00D968F3"/>
    <w:rsid w:val="00DA0AAE"/>
    <w:rsid w:val="00DA119A"/>
    <w:rsid w:val="00DA49EB"/>
    <w:rsid w:val="00DA4CCC"/>
    <w:rsid w:val="00DA67E4"/>
    <w:rsid w:val="00DA7F78"/>
    <w:rsid w:val="00DB0E78"/>
    <w:rsid w:val="00DB4E3A"/>
    <w:rsid w:val="00DB621A"/>
    <w:rsid w:val="00DB7619"/>
    <w:rsid w:val="00DB7D02"/>
    <w:rsid w:val="00DC2C63"/>
    <w:rsid w:val="00DC3079"/>
    <w:rsid w:val="00DC34F4"/>
    <w:rsid w:val="00DC3D38"/>
    <w:rsid w:val="00DC5E40"/>
    <w:rsid w:val="00DC65E1"/>
    <w:rsid w:val="00DC6943"/>
    <w:rsid w:val="00DC70F6"/>
    <w:rsid w:val="00DD0B9C"/>
    <w:rsid w:val="00DD274A"/>
    <w:rsid w:val="00DD276A"/>
    <w:rsid w:val="00DE12AA"/>
    <w:rsid w:val="00DE2B96"/>
    <w:rsid w:val="00DE579B"/>
    <w:rsid w:val="00DE7DAA"/>
    <w:rsid w:val="00DF033D"/>
    <w:rsid w:val="00DF208F"/>
    <w:rsid w:val="00DF3238"/>
    <w:rsid w:val="00DF36F6"/>
    <w:rsid w:val="00DF3D43"/>
    <w:rsid w:val="00DF3E9C"/>
    <w:rsid w:val="00DF561C"/>
    <w:rsid w:val="00DF63E2"/>
    <w:rsid w:val="00DF663A"/>
    <w:rsid w:val="00DF7DF1"/>
    <w:rsid w:val="00E0043E"/>
    <w:rsid w:val="00E02077"/>
    <w:rsid w:val="00E02483"/>
    <w:rsid w:val="00E03985"/>
    <w:rsid w:val="00E03FFD"/>
    <w:rsid w:val="00E05A96"/>
    <w:rsid w:val="00E1202C"/>
    <w:rsid w:val="00E12797"/>
    <w:rsid w:val="00E12FFE"/>
    <w:rsid w:val="00E15364"/>
    <w:rsid w:val="00E16FDC"/>
    <w:rsid w:val="00E17E6C"/>
    <w:rsid w:val="00E20CDB"/>
    <w:rsid w:val="00E225B6"/>
    <w:rsid w:val="00E23DD6"/>
    <w:rsid w:val="00E25A62"/>
    <w:rsid w:val="00E261D6"/>
    <w:rsid w:val="00E30E40"/>
    <w:rsid w:val="00E32709"/>
    <w:rsid w:val="00E34559"/>
    <w:rsid w:val="00E36F87"/>
    <w:rsid w:val="00E37B65"/>
    <w:rsid w:val="00E40899"/>
    <w:rsid w:val="00E4155D"/>
    <w:rsid w:val="00E419ED"/>
    <w:rsid w:val="00E439A7"/>
    <w:rsid w:val="00E465CB"/>
    <w:rsid w:val="00E51213"/>
    <w:rsid w:val="00E53D0B"/>
    <w:rsid w:val="00E559DA"/>
    <w:rsid w:val="00E5661C"/>
    <w:rsid w:val="00E57DD7"/>
    <w:rsid w:val="00E60B77"/>
    <w:rsid w:val="00E633A2"/>
    <w:rsid w:val="00E644BB"/>
    <w:rsid w:val="00E64683"/>
    <w:rsid w:val="00E66EFA"/>
    <w:rsid w:val="00E6767A"/>
    <w:rsid w:val="00E6785B"/>
    <w:rsid w:val="00E67CDC"/>
    <w:rsid w:val="00E70B65"/>
    <w:rsid w:val="00E71C73"/>
    <w:rsid w:val="00E735D4"/>
    <w:rsid w:val="00E74748"/>
    <w:rsid w:val="00E77268"/>
    <w:rsid w:val="00E77CF8"/>
    <w:rsid w:val="00E77F01"/>
    <w:rsid w:val="00E808F5"/>
    <w:rsid w:val="00E81523"/>
    <w:rsid w:val="00E82556"/>
    <w:rsid w:val="00E82AEF"/>
    <w:rsid w:val="00E842AF"/>
    <w:rsid w:val="00E8480F"/>
    <w:rsid w:val="00E84865"/>
    <w:rsid w:val="00E85918"/>
    <w:rsid w:val="00E8730C"/>
    <w:rsid w:val="00E91E07"/>
    <w:rsid w:val="00E93176"/>
    <w:rsid w:val="00E93811"/>
    <w:rsid w:val="00E939E0"/>
    <w:rsid w:val="00E95494"/>
    <w:rsid w:val="00E95EB0"/>
    <w:rsid w:val="00EA133F"/>
    <w:rsid w:val="00EA22E4"/>
    <w:rsid w:val="00EA396D"/>
    <w:rsid w:val="00EA4B1A"/>
    <w:rsid w:val="00EA505F"/>
    <w:rsid w:val="00EA5DAC"/>
    <w:rsid w:val="00EB5845"/>
    <w:rsid w:val="00EB586F"/>
    <w:rsid w:val="00EB62C3"/>
    <w:rsid w:val="00EB7C5C"/>
    <w:rsid w:val="00EB7E91"/>
    <w:rsid w:val="00EC0073"/>
    <w:rsid w:val="00EC0B5B"/>
    <w:rsid w:val="00EC36AA"/>
    <w:rsid w:val="00EC536F"/>
    <w:rsid w:val="00EC553F"/>
    <w:rsid w:val="00EC582A"/>
    <w:rsid w:val="00EC6364"/>
    <w:rsid w:val="00ED2197"/>
    <w:rsid w:val="00ED3473"/>
    <w:rsid w:val="00ED5FA2"/>
    <w:rsid w:val="00ED799F"/>
    <w:rsid w:val="00ED7B4D"/>
    <w:rsid w:val="00EE0CCD"/>
    <w:rsid w:val="00EE0F4E"/>
    <w:rsid w:val="00EE132F"/>
    <w:rsid w:val="00EE30E4"/>
    <w:rsid w:val="00EE45F1"/>
    <w:rsid w:val="00EE5A9F"/>
    <w:rsid w:val="00EE6AE8"/>
    <w:rsid w:val="00EF1451"/>
    <w:rsid w:val="00EF2247"/>
    <w:rsid w:val="00EF3AFF"/>
    <w:rsid w:val="00EF671F"/>
    <w:rsid w:val="00EF6FCD"/>
    <w:rsid w:val="00F0129E"/>
    <w:rsid w:val="00F03830"/>
    <w:rsid w:val="00F058E5"/>
    <w:rsid w:val="00F0673A"/>
    <w:rsid w:val="00F06E79"/>
    <w:rsid w:val="00F1043D"/>
    <w:rsid w:val="00F123E0"/>
    <w:rsid w:val="00F14E64"/>
    <w:rsid w:val="00F15548"/>
    <w:rsid w:val="00F174B2"/>
    <w:rsid w:val="00F17875"/>
    <w:rsid w:val="00F22F1C"/>
    <w:rsid w:val="00F25785"/>
    <w:rsid w:val="00F272BD"/>
    <w:rsid w:val="00F322E2"/>
    <w:rsid w:val="00F40CD7"/>
    <w:rsid w:val="00F4235C"/>
    <w:rsid w:val="00F426E8"/>
    <w:rsid w:val="00F50CE2"/>
    <w:rsid w:val="00F5380A"/>
    <w:rsid w:val="00F565EB"/>
    <w:rsid w:val="00F60B41"/>
    <w:rsid w:val="00F60CBD"/>
    <w:rsid w:val="00F63F18"/>
    <w:rsid w:val="00F654E5"/>
    <w:rsid w:val="00F670C6"/>
    <w:rsid w:val="00F730DA"/>
    <w:rsid w:val="00F75707"/>
    <w:rsid w:val="00F8757B"/>
    <w:rsid w:val="00F9034E"/>
    <w:rsid w:val="00F911DB"/>
    <w:rsid w:val="00F9382E"/>
    <w:rsid w:val="00F97E2F"/>
    <w:rsid w:val="00FA3430"/>
    <w:rsid w:val="00FA5DCB"/>
    <w:rsid w:val="00FB0950"/>
    <w:rsid w:val="00FB1D4B"/>
    <w:rsid w:val="00FB3499"/>
    <w:rsid w:val="00FB42C7"/>
    <w:rsid w:val="00FB47FB"/>
    <w:rsid w:val="00FB6767"/>
    <w:rsid w:val="00FC0013"/>
    <w:rsid w:val="00FC0DC4"/>
    <w:rsid w:val="00FC5DB6"/>
    <w:rsid w:val="00FC60B2"/>
    <w:rsid w:val="00FD040F"/>
    <w:rsid w:val="00FD0C95"/>
    <w:rsid w:val="00FD13ED"/>
    <w:rsid w:val="00FD1705"/>
    <w:rsid w:val="00FD30A3"/>
    <w:rsid w:val="00FD4AA2"/>
    <w:rsid w:val="00FE1982"/>
    <w:rsid w:val="00FE1A51"/>
    <w:rsid w:val="00FE3F20"/>
    <w:rsid w:val="00FE50C3"/>
    <w:rsid w:val="00FE5634"/>
    <w:rsid w:val="00FF0DDC"/>
    <w:rsid w:val="00FF318D"/>
    <w:rsid w:val="00FF543E"/>
    <w:rsid w:val="00FF65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072507"/>
    <w:pPr>
      <w:widowControl w:val="0"/>
      <w:autoSpaceDE w:val="0"/>
      <w:autoSpaceDN w:val="0"/>
      <w:adjustRightInd w:val="0"/>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uiPriority w:val="9"/>
    <w:rsid w:val="00476693"/>
    <w:rPr>
      <w:rFonts w:ascii="Cambria" w:eastAsia="Times New Roman" w:hAnsi="Cambria" w:cs="Times New Roman"/>
      <w:b/>
      <w:bCs/>
      <w:kern w:val="32"/>
      <w:sz w:val="32"/>
      <w:szCs w:val="32"/>
    </w:rPr>
  </w:style>
  <w:style w:type="character" w:customStyle="1" w:styleId="Heading2Char">
    <w:name w:val="Heading 2 Char"/>
    <w:uiPriority w:val="9"/>
    <w:semiHidden/>
    <w:rsid w:val="00476693"/>
    <w:rPr>
      <w:rFonts w:ascii="Cambria" w:eastAsia="Times New Roman" w:hAnsi="Cambria" w:cs="Times New Roman"/>
      <w:b/>
      <w:bCs/>
      <w:i/>
      <w:iCs/>
      <w:sz w:val="28"/>
      <w:szCs w:val="28"/>
    </w:rPr>
  </w:style>
  <w:style w:type="character" w:customStyle="1" w:styleId="Heading3Char">
    <w:name w:val="Heading 3 Char"/>
    <w:uiPriority w:val="9"/>
    <w:semiHidden/>
    <w:rsid w:val="00476693"/>
    <w:rPr>
      <w:rFonts w:ascii="Cambria" w:eastAsia="Times New Roman" w:hAnsi="Cambria" w:cs="Times New Roman"/>
      <w:b/>
      <w:bCs/>
      <w:sz w:val="26"/>
      <w:szCs w:val="26"/>
    </w:rPr>
  </w:style>
  <w:style w:type="character" w:customStyle="1" w:styleId="Heading4Char">
    <w:name w:val="Heading 4 Char"/>
    <w:uiPriority w:val="9"/>
    <w:semiHidden/>
    <w:rsid w:val="00476693"/>
    <w:rPr>
      <w:rFonts w:ascii="Calibri" w:eastAsia="Times New Roman" w:hAnsi="Calibri" w:cs="Times New Roman"/>
      <w:b/>
      <w:bCs/>
      <w:sz w:val="28"/>
      <w:szCs w:val="28"/>
    </w:rPr>
  </w:style>
  <w:style w:type="character" w:customStyle="1" w:styleId="10">
    <w:name w:val="Заголовок 1 Знак"/>
    <w:link w:val="1"/>
    <w:uiPriority w:val="9"/>
    <w:locked/>
    <w:rPr>
      <w:rFonts w:ascii="Cambria" w:hAnsi="Cambria" w:cs="Cambria"/>
      <w:b/>
      <w:bCs/>
      <w:kern w:val="32"/>
      <w:sz w:val="32"/>
      <w:szCs w:val="32"/>
    </w:rPr>
  </w:style>
  <w:style w:type="character" w:customStyle="1" w:styleId="20">
    <w:name w:val="Заголовок 2 Знак"/>
    <w:link w:val="2"/>
    <w:uiPriority w:val="99"/>
    <w:semiHidden/>
    <w:locked/>
    <w:rPr>
      <w:rFonts w:ascii="Cambria" w:hAnsi="Cambria" w:cs="Cambria"/>
      <w:b/>
      <w:bCs/>
      <w:i/>
      <w:iCs/>
      <w:sz w:val="28"/>
      <w:szCs w:val="28"/>
    </w:rPr>
  </w:style>
  <w:style w:type="character" w:customStyle="1" w:styleId="30">
    <w:name w:val="Заголовок 3 Знак"/>
    <w:link w:val="3"/>
    <w:uiPriority w:val="99"/>
    <w:semiHidden/>
    <w:locked/>
    <w:rPr>
      <w:rFonts w:ascii="Cambria" w:hAnsi="Cambria" w:cs="Cambria"/>
      <w:b/>
      <w:bCs/>
      <w:sz w:val="26"/>
      <w:szCs w:val="26"/>
    </w:rPr>
  </w:style>
  <w:style w:type="character" w:customStyle="1" w:styleId="40">
    <w:name w:val="Заголовок 4 Знак"/>
    <w:link w:val="4"/>
    <w:uiPriority w:val="99"/>
    <w:semiHidden/>
    <w:locked/>
    <w:rPr>
      <w:rFonts w:ascii="Calibri" w:hAnsi="Calibri" w:cs="Calibri"/>
      <w:b/>
      <w:bCs/>
      <w:sz w:val="28"/>
      <w:szCs w:val="28"/>
    </w:rPr>
  </w:style>
  <w:style w:type="character" w:customStyle="1" w:styleId="a3">
    <w:name w:val="Цветовое выделение"/>
    <w:rPr>
      <w:b/>
      <w:color w:val="26282F"/>
    </w:rPr>
  </w:style>
  <w:style w:type="character" w:customStyle="1" w:styleId="a4">
    <w:name w:val="Гипертекстовая ссылка"/>
    <w:rPr>
      <w:rFonts w:cs="Times New Roman"/>
      <w:b/>
      <w:bCs/>
      <w:color w:val="auto"/>
    </w:rPr>
  </w:style>
  <w:style w:type="character" w:customStyle="1" w:styleId="a5">
    <w:name w:val="Активная гипертекстовая ссылка"/>
    <w:uiPriority w:val="99"/>
    <w:rPr>
      <w:rFonts w:cs="Times New Roman"/>
      <w:b/>
      <w:bCs/>
      <w:color w:val="auto"/>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uiPriority w:val="99"/>
    <w:rPr>
      <w:rFonts w:cs="Times New Roman"/>
      <w:b/>
      <w:bCs/>
      <w:color w:val="0058A9"/>
    </w:rPr>
  </w:style>
  <w:style w:type="character" w:customStyle="1" w:styleId="aa">
    <w:name w:val="Выделение для Базового Поиска (курсив)"/>
    <w:uiPriority w:val="99"/>
    <w:rPr>
      <w:rFonts w:cs="Times New Roman"/>
      <w:b/>
      <w:bCs/>
      <w:i/>
      <w:iCs/>
      <w:color w:val="0058A9"/>
    </w:rPr>
  </w:style>
  <w:style w:type="paragraph" w:customStyle="1" w:styleId="ab">
    <w:name w:val="Дочерний элемент списка"/>
    <w:basedOn w:val="a"/>
    <w:next w:val="a"/>
    <w:uiPriority w:val="99"/>
    <w:pPr>
      <w:ind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styleId="ad">
    <w:name w:val="Title"/>
    <w:basedOn w:val="ac"/>
    <w:next w:val="a"/>
    <w:link w:val="ae"/>
    <w:uiPriority w:val="99"/>
    <w:qFormat/>
    <w:rPr>
      <w:b/>
      <w:bCs/>
      <w:color w:val="0058A9"/>
      <w:shd w:val="clear" w:color="auto" w:fill="ECE9D8"/>
    </w:rPr>
  </w:style>
  <w:style w:type="character" w:customStyle="1" w:styleId="TitleChar">
    <w:name w:val="Title Char"/>
    <w:uiPriority w:val="10"/>
    <w:rsid w:val="00476693"/>
    <w:rPr>
      <w:rFonts w:ascii="Cambria" w:eastAsia="Times New Roman" w:hAnsi="Cambria" w:cs="Times New Roman"/>
      <w:b/>
      <w:bCs/>
      <w:kern w:val="28"/>
      <w:sz w:val="32"/>
      <w:szCs w:val="32"/>
    </w:rPr>
  </w:style>
  <w:style w:type="character" w:customStyle="1" w:styleId="ae">
    <w:name w:val="Название Знак"/>
    <w:link w:val="ad"/>
    <w:uiPriority w:val="99"/>
    <w:locked/>
    <w:rPr>
      <w:rFonts w:ascii="Calibri Light" w:eastAsia="Times New Roman" w:hAnsi="Calibri Light" w:cs="Times New Roman"/>
      <w:b/>
      <w:bCs/>
      <w:kern w:val="28"/>
      <w:sz w:val="32"/>
      <w:szCs w:val="32"/>
    </w:rPr>
  </w:style>
  <w:style w:type="paragraph" w:customStyle="1" w:styleId="af">
    <w:name w:val="Заголовок группы контролов"/>
    <w:basedOn w:val="a"/>
    <w:next w:val="a"/>
    <w:uiPriority w:val="99"/>
    <w:rPr>
      <w:b/>
      <w:bCs/>
      <w:color w:val="000000"/>
    </w:rPr>
  </w:style>
  <w:style w:type="paragraph" w:customStyle="1" w:styleId="af0">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1">
    <w:name w:val="Заголовок распахивающейся части диалога"/>
    <w:basedOn w:val="a"/>
    <w:next w:val="a"/>
    <w:uiPriority w:val="99"/>
    <w:rPr>
      <w:i/>
      <w:iCs/>
      <w:color w:val="000080"/>
      <w:sz w:val="22"/>
      <w:szCs w:val="22"/>
    </w:rPr>
  </w:style>
  <w:style w:type="character" w:customStyle="1" w:styleId="af2">
    <w:name w:val="Заголовок своего сообщения"/>
    <w:uiPriority w:val="99"/>
    <w:rPr>
      <w:rFonts w:cs="Times New Roman"/>
      <w:b/>
      <w:bCs/>
      <w:color w:val="26282F"/>
    </w:rPr>
  </w:style>
  <w:style w:type="paragraph" w:customStyle="1" w:styleId="af3">
    <w:name w:val="Заголовок статьи"/>
    <w:basedOn w:val="a"/>
    <w:next w:val="a"/>
    <w:uiPriority w:val="99"/>
    <w:pPr>
      <w:ind w:left="1612" w:hanging="892"/>
    </w:pPr>
  </w:style>
  <w:style w:type="character" w:customStyle="1" w:styleId="af4">
    <w:name w:val="Заголовок чужого сообщения"/>
    <w:uiPriority w:val="99"/>
    <w:rPr>
      <w:rFonts w:cs="Times New Roman"/>
      <w:b/>
      <w:bCs/>
      <w:color w:val="FF0000"/>
    </w:rPr>
  </w:style>
  <w:style w:type="paragraph" w:customStyle="1" w:styleId="af5">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6">
    <w:name w:val="Заголовок ЭР (правое окно)"/>
    <w:basedOn w:val="af5"/>
    <w:next w:val="a"/>
    <w:uiPriority w:val="99"/>
    <w:pPr>
      <w:spacing w:after="0"/>
      <w:jc w:val="left"/>
    </w:pPr>
  </w:style>
  <w:style w:type="paragraph" w:customStyle="1" w:styleId="af7">
    <w:name w:val="Интерактивный заголовок"/>
    <w:basedOn w:val="ad"/>
    <w:next w:val="a"/>
    <w:uiPriority w:val="99"/>
    <w:rPr>
      <w:u w:val="single"/>
    </w:rPr>
  </w:style>
  <w:style w:type="paragraph" w:customStyle="1" w:styleId="af8">
    <w:name w:val="Текст информации об изменениях"/>
    <w:basedOn w:val="a"/>
    <w:next w:val="a"/>
    <w:uiPriority w:val="99"/>
    <w:rPr>
      <w:color w:val="353842"/>
      <w:sz w:val="18"/>
      <w:szCs w:val="18"/>
    </w:rPr>
  </w:style>
  <w:style w:type="paragraph" w:customStyle="1" w:styleId="af9">
    <w:name w:val="Информация об изменениях"/>
    <w:basedOn w:val="af8"/>
    <w:next w:val="a"/>
    <w:uiPriority w:val="99"/>
    <w:pPr>
      <w:spacing w:before="180"/>
      <w:ind w:left="360" w:right="360" w:firstLine="0"/>
    </w:pPr>
    <w:rPr>
      <w:shd w:val="clear" w:color="auto" w:fill="EAEFED"/>
    </w:rPr>
  </w:style>
  <w:style w:type="paragraph" w:customStyle="1" w:styleId="afa">
    <w:name w:val="Текст (справка)"/>
    <w:basedOn w:val="a"/>
    <w:next w:val="a"/>
    <w:uiPriority w:val="99"/>
    <w:pPr>
      <w:ind w:left="170" w:right="170" w:firstLine="0"/>
      <w:jc w:val="left"/>
    </w:pPr>
  </w:style>
  <w:style w:type="paragraph" w:customStyle="1" w:styleId="afb">
    <w:name w:val="Комментарий"/>
    <w:basedOn w:val="afa"/>
    <w:next w:val="a"/>
    <w:uiPriority w:val="99"/>
    <w:pPr>
      <w:spacing w:before="75"/>
      <w:ind w:right="0"/>
      <w:jc w:val="both"/>
    </w:pPr>
    <w:rPr>
      <w:color w:val="353842"/>
      <w:shd w:val="clear" w:color="auto" w:fill="F0F0F0"/>
    </w:rPr>
  </w:style>
  <w:style w:type="paragraph" w:customStyle="1" w:styleId="afc">
    <w:name w:val="Информация об изменениях документа"/>
    <w:basedOn w:val="afb"/>
    <w:next w:val="a"/>
    <w:uiPriority w:val="99"/>
    <w:rPr>
      <w:i/>
      <w:iCs/>
    </w:rPr>
  </w:style>
  <w:style w:type="paragraph" w:customStyle="1" w:styleId="afd">
    <w:name w:val="Текст (лев. подпись)"/>
    <w:basedOn w:val="a"/>
    <w:next w:val="a"/>
    <w:uiPriority w:val="99"/>
    <w:pPr>
      <w:ind w:firstLine="0"/>
      <w:jc w:val="left"/>
    </w:pPr>
  </w:style>
  <w:style w:type="paragraph" w:customStyle="1" w:styleId="afe">
    <w:name w:val="Колонтитул (левый)"/>
    <w:basedOn w:val="afd"/>
    <w:next w:val="a"/>
    <w:uiPriority w:val="99"/>
    <w:rPr>
      <w:sz w:val="14"/>
      <w:szCs w:val="14"/>
    </w:rPr>
  </w:style>
  <w:style w:type="paragraph" w:customStyle="1" w:styleId="aff">
    <w:name w:val="Текст (прав. подпись)"/>
    <w:basedOn w:val="a"/>
    <w:next w:val="a"/>
    <w:uiPriority w:val="99"/>
    <w:pPr>
      <w:ind w:firstLine="0"/>
      <w:jc w:val="right"/>
    </w:pPr>
  </w:style>
  <w:style w:type="paragraph" w:customStyle="1" w:styleId="aff0">
    <w:name w:val="Колонтитул (правый)"/>
    <w:basedOn w:val="aff"/>
    <w:next w:val="a"/>
    <w:uiPriority w:val="99"/>
    <w:rPr>
      <w:sz w:val="14"/>
      <w:szCs w:val="14"/>
    </w:rPr>
  </w:style>
  <w:style w:type="paragraph" w:customStyle="1" w:styleId="aff1">
    <w:name w:val="Комментарий пользователя"/>
    <w:basedOn w:val="afb"/>
    <w:next w:val="a"/>
    <w:uiPriority w:val="99"/>
    <w:pPr>
      <w:jc w:val="left"/>
    </w:pPr>
    <w:rPr>
      <w:shd w:val="clear" w:color="auto" w:fill="FFDFE0"/>
    </w:rPr>
  </w:style>
  <w:style w:type="paragraph" w:customStyle="1" w:styleId="aff2">
    <w:name w:val="Куда обратиться?"/>
    <w:basedOn w:val="a6"/>
    <w:next w:val="a"/>
    <w:uiPriority w:val="99"/>
  </w:style>
  <w:style w:type="paragraph" w:customStyle="1" w:styleId="aff3">
    <w:name w:val="Моноширинный"/>
    <w:basedOn w:val="a"/>
    <w:next w:val="a"/>
    <w:uiPriority w:val="99"/>
    <w:pPr>
      <w:ind w:firstLine="0"/>
      <w:jc w:val="left"/>
    </w:pPr>
    <w:rPr>
      <w:rFonts w:ascii="Courier New" w:hAnsi="Courier New" w:cs="Courier New"/>
    </w:rPr>
  </w:style>
  <w:style w:type="character" w:customStyle="1" w:styleId="aff4">
    <w:name w:val="Найденные слова"/>
    <w:uiPriority w:val="99"/>
    <w:rPr>
      <w:rFonts w:cs="Times New Roman"/>
      <w:b/>
      <w:bCs/>
      <w:color w:val="26282F"/>
      <w:shd w:val="clear" w:color="auto" w:fill="auto"/>
    </w:rPr>
  </w:style>
  <w:style w:type="character" w:customStyle="1" w:styleId="aff5">
    <w:name w:val="Не вступил в силу"/>
    <w:uiPriority w:val="99"/>
    <w:rPr>
      <w:rFonts w:cs="Times New Roman"/>
      <w:b/>
      <w:bCs/>
      <w:color w:val="000000"/>
      <w:shd w:val="clear" w:color="auto" w:fill="auto"/>
    </w:rPr>
  </w:style>
  <w:style w:type="paragraph" w:customStyle="1" w:styleId="aff6">
    <w:name w:val="Необходимые документы"/>
    <w:basedOn w:val="a6"/>
    <w:next w:val="a"/>
    <w:uiPriority w:val="99"/>
    <w:pPr>
      <w:ind w:firstLine="118"/>
    </w:pPr>
  </w:style>
  <w:style w:type="paragraph" w:customStyle="1" w:styleId="aff7">
    <w:name w:val="Нормальный (таблица)"/>
    <w:basedOn w:val="a"/>
    <w:next w:val="a"/>
    <w:pPr>
      <w:ind w:firstLine="0"/>
    </w:pPr>
  </w:style>
  <w:style w:type="paragraph" w:customStyle="1" w:styleId="aff8">
    <w:name w:val="Таблицы (моноширинный)"/>
    <w:basedOn w:val="a"/>
    <w:next w:val="a"/>
    <w:uiPriority w:val="99"/>
    <w:pPr>
      <w:ind w:firstLine="0"/>
      <w:jc w:val="left"/>
    </w:pPr>
    <w:rPr>
      <w:rFonts w:ascii="Courier New" w:hAnsi="Courier New" w:cs="Courier New"/>
    </w:rPr>
  </w:style>
  <w:style w:type="paragraph" w:customStyle="1" w:styleId="aff9">
    <w:name w:val="Оглавление"/>
    <w:basedOn w:val="aff8"/>
    <w:next w:val="a"/>
    <w:uiPriority w:val="99"/>
    <w:pPr>
      <w:ind w:left="140"/>
    </w:pPr>
  </w:style>
  <w:style w:type="character" w:customStyle="1" w:styleId="affa">
    <w:name w:val="Опечатки"/>
    <w:uiPriority w:val="99"/>
    <w:rPr>
      <w:color w:val="FF0000"/>
    </w:rPr>
  </w:style>
  <w:style w:type="paragraph" w:customStyle="1" w:styleId="affb">
    <w:name w:val="Переменная часть"/>
    <w:basedOn w:val="ac"/>
    <w:next w:val="a"/>
    <w:uiPriority w:val="99"/>
    <w:rPr>
      <w:sz w:val="18"/>
      <w:szCs w:val="18"/>
    </w:rPr>
  </w:style>
  <w:style w:type="paragraph" w:customStyle="1" w:styleId="affc">
    <w:name w:val="Подвал для информации об изменениях"/>
    <w:basedOn w:val="1"/>
    <w:next w:val="a"/>
    <w:uiPriority w:val="99"/>
    <w:pPr>
      <w:outlineLvl w:val="9"/>
    </w:pPr>
    <w:rPr>
      <w:b w:val="0"/>
      <w:bCs w:val="0"/>
      <w:sz w:val="18"/>
      <w:szCs w:val="18"/>
    </w:rPr>
  </w:style>
  <w:style w:type="paragraph" w:customStyle="1" w:styleId="affd">
    <w:name w:val="Подзаголовок для информации об изменениях"/>
    <w:basedOn w:val="af8"/>
    <w:next w:val="a"/>
    <w:uiPriority w:val="99"/>
    <w:rPr>
      <w:b/>
      <w:bCs/>
    </w:rPr>
  </w:style>
  <w:style w:type="paragraph" w:customStyle="1" w:styleId="affe">
    <w:name w:val="Подчёркнуный текст"/>
    <w:basedOn w:val="a"/>
    <w:next w:val="a"/>
    <w:uiPriority w:val="99"/>
  </w:style>
  <w:style w:type="paragraph" w:customStyle="1" w:styleId="afff">
    <w:name w:val="Постоянная часть"/>
    <w:basedOn w:val="ac"/>
    <w:next w:val="a"/>
    <w:uiPriority w:val="99"/>
    <w:rPr>
      <w:sz w:val="20"/>
      <w:szCs w:val="20"/>
    </w:rPr>
  </w:style>
  <w:style w:type="paragraph" w:customStyle="1" w:styleId="afff0">
    <w:name w:val="Прижатый влево"/>
    <w:basedOn w:val="a"/>
    <w:next w:val="a"/>
    <w:uiPriority w:val="99"/>
    <w:pPr>
      <w:ind w:firstLine="0"/>
      <w:jc w:val="left"/>
    </w:pPr>
  </w:style>
  <w:style w:type="paragraph" w:customStyle="1" w:styleId="afff1">
    <w:name w:val="Пример."/>
    <w:basedOn w:val="a6"/>
    <w:next w:val="a"/>
    <w:uiPriority w:val="99"/>
  </w:style>
  <w:style w:type="paragraph" w:customStyle="1" w:styleId="afff2">
    <w:name w:val="Примечание."/>
    <w:basedOn w:val="a6"/>
    <w:next w:val="a"/>
    <w:uiPriority w:val="99"/>
  </w:style>
  <w:style w:type="character" w:customStyle="1" w:styleId="afff3">
    <w:name w:val="Продолжение ссылки"/>
    <w:uiPriority w:val="99"/>
    <w:rPr>
      <w:rFonts w:cs="Times New Roman"/>
      <w:b/>
      <w:bCs/>
      <w:color w:val="auto"/>
    </w:rPr>
  </w:style>
  <w:style w:type="paragraph" w:customStyle="1" w:styleId="afff4">
    <w:name w:val="Словарная статья"/>
    <w:basedOn w:val="a"/>
    <w:next w:val="a"/>
    <w:uiPriority w:val="99"/>
    <w:pPr>
      <w:ind w:right="118" w:firstLine="0"/>
    </w:pPr>
  </w:style>
  <w:style w:type="character" w:customStyle="1" w:styleId="afff5">
    <w:name w:val="Сравнение редакций"/>
    <w:uiPriority w:val="99"/>
    <w:rPr>
      <w:rFonts w:cs="Times New Roman"/>
      <w:b/>
      <w:bCs/>
      <w:color w:val="26282F"/>
    </w:rPr>
  </w:style>
  <w:style w:type="character" w:customStyle="1" w:styleId="afff6">
    <w:name w:val="Сравнение редакций. Добавленный фрагмент"/>
    <w:uiPriority w:val="99"/>
    <w:rPr>
      <w:color w:val="000000"/>
      <w:shd w:val="clear" w:color="auto" w:fill="auto"/>
    </w:rPr>
  </w:style>
  <w:style w:type="character" w:customStyle="1" w:styleId="afff7">
    <w:name w:val="Сравнение редакций. Удаленный фрагмент"/>
    <w:uiPriority w:val="99"/>
    <w:rPr>
      <w:color w:val="000000"/>
      <w:shd w:val="clear" w:color="auto" w:fill="auto"/>
    </w:rPr>
  </w:style>
  <w:style w:type="paragraph" w:customStyle="1" w:styleId="afff8">
    <w:name w:val="Ссылка на официальную публикацию"/>
    <w:basedOn w:val="a"/>
    <w:next w:val="a"/>
    <w:uiPriority w:val="99"/>
  </w:style>
  <w:style w:type="paragraph" w:customStyle="1" w:styleId="afff9">
    <w:name w:val="Текст в таблице"/>
    <w:basedOn w:val="aff7"/>
    <w:next w:val="a"/>
    <w:uiPriority w:val="99"/>
    <w:pPr>
      <w:ind w:firstLine="500"/>
    </w:pPr>
  </w:style>
  <w:style w:type="paragraph" w:customStyle="1" w:styleId="afffa">
    <w:name w:val="Текст ЭР (см. также)"/>
    <w:basedOn w:val="a"/>
    <w:next w:val="a"/>
    <w:uiPriority w:val="99"/>
    <w:pPr>
      <w:spacing w:before="200"/>
      <w:ind w:firstLine="0"/>
      <w:jc w:val="left"/>
    </w:pPr>
    <w:rPr>
      <w:sz w:val="20"/>
      <w:szCs w:val="20"/>
    </w:rPr>
  </w:style>
  <w:style w:type="paragraph" w:customStyle="1" w:styleId="afffb">
    <w:name w:val="Технический комментарий"/>
    <w:basedOn w:val="a"/>
    <w:next w:val="a"/>
    <w:uiPriority w:val="99"/>
    <w:pPr>
      <w:ind w:firstLine="0"/>
      <w:jc w:val="left"/>
    </w:pPr>
    <w:rPr>
      <w:color w:val="463F31"/>
      <w:shd w:val="clear" w:color="auto" w:fill="FFFFA6"/>
    </w:rPr>
  </w:style>
  <w:style w:type="character" w:customStyle="1" w:styleId="afffc">
    <w:name w:val="Утратил силу"/>
    <w:uiPriority w:val="99"/>
    <w:rPr>
      <w:rFonts w:cs="Times New Roman"/>
      <w:b/>
      <w:bCs/>
      <w:strike/>
      <w:color w:val="auto"/>
    </w:rPr>
  </w:style>
  <w:style w:type="paragraph" w:customStyle="1" w:styleId="afffd">
    <w:name w:val="Формула"/>
    <w:basedOn w:val="a"/>
    <w:next w:val="a"/>
    <w:uiPriority w:val="99"/>
    <w:pPr>
      <w:spacing w:before="240" w:after="240"/>
      <w:ind w:left="420" w:right="420" w:firstLine="300"/>
    </w:pPr>
    <w:rPr>
      <w:shd w:val="clear" w:color="auto" w:fill="F5F3DA"/>
    </w:rPr>
  </w:style>
  <w:style w:type="paragraph" w:customStyle="1" w:styleId="afffe">
    <w:name w:val="Центрированный (таблица)"/>
    <w:basedOn w:val="aff7"/>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 w:type="paragraph" w:customStyle="1" w:styleId="ConsTitle">
    <w:name w:val="ConsTitle"/>
    <w:uiPriority w:val="99"/>
    <w:rsid w:val="00F17875"/>
    <w:pPr>
      <w:widowControl w:val="0"/>
      <w:autoSpaceDE w:val="0"/>
      <w:autoSpaceDN w:val="0"/>
      <w:adjustRightInd w:val="0"/>
      <w:ind w:right="19772"/>
    </w:pPr>
    <w:rPr>
      <w:rFonts w:ascii="Arial" w:hAnsi="Arial" w:cs="Arial"/>
      <w:b/>
      <w:bCs/>
      <w:sz w:val="16"/>
      <w:szCs w:val="16"/>
      <w:lang w:eastAsia="en-US"/>
    </w:rPr>
  </w:style>
  <w:style w:type="paragraph" w:customStyle="1" w:styleId="11">
    <w:name w:val="Знак1 Знак Знак Знак Знак Знак Знак Знак Знак Знак"/>
    <w:basedOn w:val="a"/>
    <w:next w:val="a"/>
    <w:uiPriority w:val="99"/>
    <w:semiHidden/>
    <w:rsid w:val="00F17875"/>
    <w:pPr>
      <w:widowControl/>
      <w:autoSpaceDE/>
      <w:autoSpaceDN/>
      <w:adjustRightInd/>
      <w:spacing w:after="160" w:line="240" w:lineRule="exact"/>
      <w:ind w:firstLine="0"/>
      <w:jc w:val="left"/>
    </w:pPr>
    <w:rPr>
      <w:sz w:val="20"/>
      <w:szCs w:val="20"/>
      <w:lang w:val="en-US" w:eastAsia="en-US"/>
    </w:rPr>
  </w:style>
  <w:style w:type="paragraph" w:customStyle="1" w:styleId="ConsPlusNormal">
    <w:name w:val="ConsPlusNormal"/>
    <w:link w:val="ConsPlusNormal0"/>
    <w:uiPriority w:val="99"/>
    <w:rsid w:val="00814E4D"/>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uiPriority w:val="99"/>
    <w:locked/>
    <w:rsid w:val="00814E4D"/>
    <w:rPr>
      <w:rFonts w:ascii="Arial" w:hAnsi="Arial" w:cs="Arial"/>
      <w:lang w:val="ru-RU" w:eastAsia="ru-RU"/>
    </w:rPr>
  </w:style>
  <w:style w:type="paragraph" w:customStyle="1" w:styleId="110">
    <w:name w:val="Знак1 Знак Знак Знак Знак Знак Знак Знак Знак Знак1"/>
    <w:basedOn w:val="a"/>
    <w:next w:val="a"/>
    <w:uiPriority w:val="99"/>
    <w:semiHidden/>
    <w:rsid w:val="00814E4D"/>
    <w:pPr>
      <w:widowControl/>
      <w:autoSpaceDE/>
      <w:autoSpaceDN/>
      <w:adjustRightInd/>
      <w:spacing w:after="160" w:line="240" w:lineRule="exact"/>
      <w:ind w:firstLine="0"/>
      <w:jc w:val="left"/>
    </w:pPr>
    <w:rPr>
      <w:sz w:val="20"/>
      <w:szCs w:val="20"/>
      <w:lang w:val="en-US" w:eastAsia="en-US"/>
    </w:rPr>
  </w:style>
  <w:style w:type="paragraph" w:styleId="affff">
    <w:name w:val="Balloon Text"/>
    <w:basedOn w:val="a"/>
    <w:link w:val="affff0"/>
    <w:uiPriority w:val="99"/>
    <w:semiHidden/>
    <w:locked/>
    <w:rsid w:val="002D770F"/>
    <w:rPr>
      <w:rFonts w:ascii="Segoe UI" w:hAnsi="Segoe UI" w:cs="Segoe UI"/>
      <w:sz w:val="18"/>
      <w:szCs w:val="18"/>
    </w:rPr>
  </w:style>
  <w:style w:type="character" w:customStyle="1" w:styleId="BalloonTextChar">
    <w:name w:val="Balloon Text Char"/>
    <w:uiPriority w:val="99"/>
    <w:semiHidden/>
    <w:rsid w:val="00476693"/>
    <w:rPr>
      <w:rFonts w:cs="Arial"/>
      <w:sz w:val="0"/>
      <w:szCs w:val="0"/>
    </w:rPr>
  </w:style>
  <w:style w:type="character" w:customStyle="1" w:styleId="affff0">
    <w:name w:val="Текст выноски Знак"/>
    <w:link w:val="affff"/>
    <w:uiPriority w:val="99"/>
    <w:semiHidden/>
    <w:locked/>
    <w:rsid w:val="002D770F"/>
    <w:rPr>
      <w:rFonts w:ascii="Segoe UI" w:hAnsi="Segoe UI" w:cs="Segoe UI"/>
      <w:sz w:val="18"/>
      <w:szCs w:val="18"/>
    </w:rPr>
  </w:style>
  <w:style w:type="paragraph" w:styleId="affff1">
    <w:name w:val="Body Text Indent"/>
    <w:basedOn w:val="a"/>
    <w:link w:val="affff2"/>
    <w:uiPriority w:val="99"/>
    <w:locked/>
    <w:rsid w:val="00CB561C"/>
    <w:pPr>
      <w:spacing w:after="120"/>
      <w:ind w:left="283" w:firstLine="0"/>
      <w:jc w:val="left"/>
    </w:pPr>
  </w:style>
  <w:style w:type="character" w:customStyle="1" w:styleId="BodyTextIndentChar">
    <w:name w:val="Body Text Indent Char"/>
    <w:uiPriority w:val="99"/>
    <w:semiHidden/>
    <w:rsid w:val="00476693"/>
    <w:rPr>
      <w:rFonts w:ascii="Arial" w:hAnsi="Arial" w:cs="Arial"/>
      <w:sz w:val="24"/>
      <w:szCs w:val="24"/>
    </w:rPr>
  </w:style>
  <w:style w:type="character" w:customStyle="1" w:styleId="affff2">
    <w:name w:val="Основной текст с отступом Знак"/>
    <w:link w:val="affff1"/>
    <w:uiPriority w:val="99"/>
    <w:locked/>
    <w:rsid w:val="00CB561C"/>
    <w:rPr>
      <w:rFonts w:ascii="Arial" w:hAnsi="Arial" w:cs="Arial"/>
      <w:sz w:val="24"/>
      <w:szCs w:val="24"/>
    </w:rPr>
  </w:style>
  <w:style w:type="table" w:styleId="affff3">
    <w:name w:val="Table Grid"/>
    <w:basedOn w:val="a1"/>
    <w:uiPriority w:val="99"/>
    <w:locked/>
    <w:rsid w:val="00EB7C5C"/>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CharChar1CharChar">
    <w:name w:val="Char Char Знак Знак1 Char Char1 Знак Знак Char Char"/>
    <w:basedOn w:val="a"/>
    <w:uiPriority w:val="99"/>
    <w:rsid w:val="00EB7C5C"/>
    <w:pPr>
      <w:widowControl/>
      <w:autoSpaceDE/>
      <w:autoSpaceDN/>
      <w:adjustRightInd/>
      <w:spacing w:before="100" w:beforeAutospacing="1" w:after="100" w:afterAutospacing="1"/>
      <w:ind w:firstLine="0"/>
      <w:jc w:val="left"/>
    </w:pPr>
    <w:rPr>
      <w:rFonts w:ascii="Tahoma" w:hAnsi="Tahoma" w:cs="Tahoma"/>
      <w:sz w:val="20"/>
      <w:szCs w:val="20"/>
      <w:lang w:val="en-US" w:eastAsia="en-US"/>
    </w:rPr>
  </w:style>
  <w:style w:type="paragraph" w:customStyle="1" w:styleId="affff4">
    <w:name w:val="Знак Знак Знак Знак Знак Знак Знак Знак"/>
    <w:basedOn w:val="a"/>
    <w:rsid w:val="0051139A"/>
    <w:pPr>
      <w:widowControl/>
      <w:autoSpaceDE/>
      <w:autoSpaceDN/>
      <w:adjustRightInd/>
      <w:spacing w:before="100" w:beforeAutospacing="1" w:after="100" w:afterAutospacing="1"/>
      <w:ind w:firstLine="0"/>
      <w:jc w:val="left"/>
    </w:pPr>
    <w:rPr>
      <w:rFonts w:ascii="Tahoma" w:hAnsi="Tahoma" w:cs="Tahoma"/>
      <w:sz w:val="20"/>
      <w:szCs w:val="20"/>
      <w:lang w:val="en-US" w:eastAsia="en-US"/>
    </w:rPr>
  </w:style>
  <w:style w:type="paragraph" w:styleId="21">
    <w:name w:val="Body Text Indent 2"/>
    <w:basedOn w:val="a"/>
    <w:link w:val="22"/>
    <w:uiPriority w:val="99"/>
    <w:semiHidden/>
    <w:unhideWhenUsed/>
    <w:locked/>
    <w:rsid w:val="00461067"/>
    <w:pPr>
      <w:spacing w:after="120" w:line="480" w:lineRule="auto"/>
      <w:ind w:left="283"/>
    </w:pPr>
  </w:style>
  <w:style w:type="character" w:customStyle="1" w:styleId="22">
    <w:name w:val="Основной текст с отступом 2 Знак"/>
    <w:link w:val="21"/>
    <w:uiPriority w:val="99"/>
    <w:semiHidden/>
    <w:rsid w:val="00461067"/>
    <w:rPr>
      <w:rFonts w:ascii="Arial" w:hAnsi="Arial" w:cs="Arial"/>
      <w:sz w:val="24"/>
      <w:szCs w:val="24"/>
    </w:rPr>
  </w:style>
  <w:style w:type="paragraph" w:customStyle="1" w:styleId="affff5">
    <w:name w:val="Знак Знак Знак Знак Знак Знак"/>
    <w:basedOn w:val="a"/>
    <w:rsid w:val="00057CBE"/>
    <w:pPr>
      <w:widowControl/>
      <w:autoSpaceDE/>
      <w:autoSpaceDN/>
      <w:adjustRightInd/>
      <w:spacing w:before="100" w:beforeAutospacing="1" w:after="100" w:afterAutospacing="1"/>
      <w:ind w:firstLine="0"/>
      <w:jc w:val="left"/>
    </w:pPr>
    <w:rPr>
      <w:rFonts w:ascii="Tahoma" w:hAnsi="Tahoma" w:cs="Tahom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072507"/>
    <w:pPr>
      <w:widowControl w:val="0"/>
      <w:autoSpaceDE w:val="0"/>
      <w:autoSpaceDN w:val="0"/>
      <w:adjustRightInd w:val="0"/>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uiPriority w:val="9"/>
    <w:rsid w:val="00476693"/>
    <w:rPr>
      <w:rFonts w:ascii="Cambria" w:eastAsia="Times New Roman" w:hAnsi="Cambria" w:cs="Times New Roman"/>
      <w:b/>
      <w:bCs/>
      <w:kern w:val="32"/>
      <w:sz w:val="32"/>
      <w:szCs w:val="32"/>
    </w:rPr>
  </w:style>
  <w:style w:type="character" w:customStyle="1" w:styleId="Heading2Char">
    <w:name w:val="Heading 2 Char"/>
    <w:uiPriority w:val="9"/>
    <w:semiHidden/>
    <w:rsid w:val="00476693"/>
    <w:rPr>
      <w:rFonts w:ascii="Cambria" w:eastAsia="Times New Roman" w:hAnsi="Cambria" w:cs="Times New Roman"/>
      <w:b/>
      <w:bCs/>
      <w:i/>
      <w:iCs/>
      <w:sz w:val="28"/>
      <w:szCs w:val="28"/>
    </w:rPr>
  </w:style>
  <w:style w:type="character" w:customStyle="1" w:styleId="Heading3Char">
    <w:name w:val="Heading 3 Char"/>
    <w:uiPriority w:val="9"/>
    <w:semiHidden/>
    <w:rsid w:val="00476693"/>
    <w:rPr>
      <w:rFonts w:ascii="Cambria" w:eastAsia="Times New Roman" w:hAnsi="Cambria" w:cs="Times New Roman"/>
      <w:b/>
      <w:bCs/>
      <w:sz w:val="26"/>
      <w:szCs w:val="26"/>
    </w:rPr>
  </w:style>
  <w:style w:type="character" w:customStyle="1" w:styleId="Heading4Char">
    <w:name w:val="Heading 4 Char"/>
    <w:uiPriority w:val="9"/>
    <w:semiHidden/>
    <w:rsid w:val="00476693"/>
    <w:rPr>
      <w:rFonts w:ascii="Calibri" w:eastAsia="Times New Roman" w:hAnsi="Calibri" w:cs="Times New Roman"/>
      <w:b/>
      <w:bCs/>
      <w:sz w:val="28"/>
      <w:szCs w:val="28"/>
    </w:rPr>
  </w:style>
  <w:style w:type="character" w:customStyle="1" w:styleId="10">
    <w:name w:val="Заголовок 1 Знак"/>
    <w:link w:val="1"/>
    <w:uiPriority w:val="9"/>
    <w:locked/>
    <w:rPr>
      <w:rFonts w:ascii="Cambria" w:hAnsi="Cambria" w:cs="Cambria"/>
      <w:b/>
      <w:bCs/>
      <w:kern w:val="32"/>
      <w:sz w:val="32"/>
      <w:szCs w:val="32"/>
    </w:rPr>
  </w:style>
  <w:style w:type="character" w:customStyle="1" w:styleId="20">
    <w:name w:val="Заголовок 2 Знак"/>
    <w:link w:val="2"/>
    <w:uiPriority w:val="99"/>
    <w:semiHidden/>
    <w:locked/>
    <w:rPr>
      <w:rFonts w:ascii="Cambria" w:hAnsi="Cambria" w:cs="Cambria"/>
      <w:b/>
      <w:bCs/>
      <w:i/>
      <w:iCs/>
      <w:sz w:val="28"/>
      <w:szCs w:val="28"/>
    </w:rPr>
  </w:style>
  <w:style w:type="character" w:customStyle="1" w:styleId="30">
    <w:name w:val="Заголовок 3 Знак"/>
    <w:link w:val="3"/>
    <w:uiPriority w:val="99"/>
    <w:semiHidden/>
    <w:locked/>
    <w:rPr>
      <w:rFonts w:ascii="Cambria" w:hAnsi="Cambria" w:cs="Cambria"/>
      <w:b/>
      <w:bCs/>
      <w:sz w:val="26"/>
      <w:szCs w:val="26"/>
    </w:rPr>
  </w:style>
  <w:style w:type="character" w:customStyle="1" w:styleId="40">
    <w:name w:val="Заголовок 4 Знак"/>
    <w:link w:val="4"/>
    <w:uiPriority w:val="99"/>
    <w:semiHidden/>
    <w:locked/>
    <w:rPr>
      <w:rFonts w:ascii="Calibri" w:hAnsi="Calibri" w:cs="Calibri"/>
      <w:b/>
      <w:bCs/>
      <w:sz w:val="28"/>
      <w:szCs w:val="28"/>
    </w:rPr>
  </w:style>
  <w:style w:type="character" w:customStyle="1" w:styleId="a3">
    <w:name w:val="Цветовое выделение"/>
    <w:rPr>
      <w:b/>
      <w:color w:val="26282F"/>
    </w:rPr>
  </w:style>
  <w:style w:type="character" w:customStyle="1" w:styleId="a4">
    <w:name w:val="Гипертекстовая ссылка"/>
    <w:rPr>
      <w:rFonts w:cs="Times New Roman"/>
      <w:b/>
      <w:bCs/>
      <w:color w:val="auto"/>
    </w:rPr>
  </w:style>
  <w:style w:type="character" w:customStyle="1" w:styleId="a5">
    <w:name w:val="Активная гипертекстовая ссылка"/>
    <w:uiPriority w:val="99"/>
    <w:rPr>
      <w:rFonts w:cs="Times New Roman"/>
      <w:b/>
      <w:bCs/>
      <w:color w:val="auto"/>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uiPriority w:val="99"/>
    <w:rPr>
      <w:rFonts w:cs="Times New Roman"/>
      <w:b/>
      <w:bCs/>
      <w:color w:val="0058A9"/>
    </w:rPr>
  </w:style>
  <w:style w:type="character" w:customStyle="1" w:styleId="aa">
    <w:name w:val="Выделение для Базового Поиска (курсив)"/>
    <w:uiPriority w:val="99"/>
    <w:rPr>
      <w:rFonts w:cs="Times New Roman"/>
      <w:b/>
      <w:bCs/>
      <w:i/>
      <w:iCs/>
      <w:color w:val="0058A9"/>
    </w:rPr>
  </w:style>
  <w:style w:type="paragraph" w:customStyle="1" w:styleId="ab">
    <w:name w:val="Дочерний элемент списка"/>
    <w:basedOn w:val="a"/>
    <w:next w:val="a"/>
    <w:uiPriority w:val="99"/>
    <w:pPr>
      <w:ind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styleId="ad">
    <w:name w:val="Title"/>
    <w:basedOn w:val="ac"/>
    <w:next w:val="a"/>
    <w:link w:val="ae"/>
    <w:uiPriority w:val="99"/>
    <w:qFormat/>
    <w:rPr>
      <w:b/>
      <w:bCs/>
      <w:color w:val="0058A9"/>
      <w:shd w:val="clear" w:color="auto" w:fill="ECE9D8"/>
    </w:rPr>
  </w:style>
  <w:style w:type="character" w:customStyle="1" w:styleId="TitleChar">
    <w:name w:val="Title Char"/>
    <w:uiPriority w:val="10"/>
    <w:rsid w:val="00476693"/>
    <w:rPr>
      <w:rFonts w:ascii="Cambria" w:eastAsia="Times New Roman" w:hAnsi="Cambria" w:cs="Times New Roman"/>
      <w:b/>
      <w:bCs/>
      <w:kern w:val="28"/>
      <w:sz w:val="32"/>
      <w:szCs w:val="32"/>
    </w:rPr>
  </w:style>
  <w:style w:type="character" w:customStyle="1" w:styleId="ae">
    <w:name w:val="Название Знак"/>
    <w:link w:val="ad"/>
    <w:uiPriority w:val="99"/>
    <w:locked/>
    <w:rPr>
      <w:rFonts w:ascii="Calibri Light" w:eastAsia="Times New Roman" w:hAnsi="Calibri Light" w:cs="Times New Roman"/>
      <w:b/>
      <w:bCs/>
      <w:kern w:val="28"/>
      <w:sz w:val="32"/>
      <w:szCs w:val="32"/>
    </w:rPr>
  </w:style>
  <w:style w:type="paragraph" w:customStyle="1" w:styleId="af">
    <w:name w:val="Заголовок группы контролов"/>
    <w:basedOn w:val="a"/>
    <w:next w:val="a"/>
    <w:uiPriority w:val="99"/>
    <w:rPr>
      <w:b/>
      <w:bCs/>
      <w:color w:val="000000"/>
    </w:rPr>
  </w:style>
  <w:style w:type="paragraph" w:customStyle="1" w:styleId="af0">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1">
    <w:name w:val="Заголовок распахивающейся части диалога"/>
    <w:basedOn w:val="a"/>
    <w:next w:val="a"/>
    <w:uiPriority w:val="99"/>
    <w:rPr>
      <w:i/>
      <w:iCs/>
      <w:color w:val="000080"/>
      <w:sz w:val="22"/>
      <w:szCs w:val="22"/>
    </w:rPr>
  </w:style>
  <w:style w:type="character" w:customStyle="1" w:styleId="af2">
    <w:name w:val="Заголовок своего сообщения"/>
    <w:uiPriority w:val="99"/>
    <w:rPr>
      <w:rFonts w:cs="Times New Roman"/>
      <w:b/>
      <w:bCs/>
      <w:color w:val="26282F"/>
    </w:rPr>
  </w:style>
  <w:style w:type="paragraph" w:customStyle="1" w:styleId="af3">
    <w:name w:val="Заголовок статьи"/>
    <w:basedOn w:val="a"/>
    <w:next w:val="a"/>
    <w:uiPriority w:val="99"/>
    <w:pPr>
      <w:ind w:left="1612" w:hanging="892"/>
    </w:pPr>
  </w:style>
  <w:style w:type="character" w:customStyle="1" w:styleId="af4">
    <w:name w:val="Заголовок чужого сообщения"/>
    <w:uiPriority w:val="99"/>
    <w:rPr>
      <w:rFonts w:cs="Times New Roman"/>
      <w:b/>
      <w:bCs/>
      <w:color w:val="FF0000"/>
    </w:rPr>
  </w:style>
  <w:style w:type="paragraph" w:customStyle="1" w:styleId="af5">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6">
    <w:name w:val="Заголовок ЭР (правое окно)"/>
    <w:basedOn w:val="af5"/>
    <w:next w:val="a"/>
    <w:uiPriority w:val="99"/>
    <w:pPr>
      <w:spacing w:after="0"/>
      <w:jc w:val="left"/>
    </w:pPr>
  </w:style>
  <w:style w:type="paragraph" w:customStyle="1" w:styleId="af7">
    <w:name w:val="Интерактивный заголовок"/>
    <w:basedOn w:val="ad"/>
    <w:next w:val="a"/>
    <w:uiPriority w:val="99"/>
    <w:rPr>
      <w:u w:val="single"/>
    </w:rPr>
  </w:style>
  <w:style w:type="paragraph" w:customStyle="1" w:styleId="af8">
    <w:name w:val="Текст информации об изменениях"/>
    <w:basedOn w:val="a"/>
    <w:next w:val="a"/>
    <w:uiPriority w:val="99"/>
    <w:rPr>
      <w:color w:val="353842"/>
      <w:sz w:val="18"/>
      <w:szCs w:val="18"/>
    </w:rPr>
  </w:style>
  <w:style w:type="paragraph" w:customStyle="1" w:styleId="af9">
    <w:name w:val="Информация об изменениях"/>
    <w:basedOn w:val="af8"/>
    <w:next w:val="a"/>
    <w:uiPriority w:val="99"/>
    <w:pPr>
      <w:spacing w:before="180"/>
      <w:ind w:left="360" w:right="360" w:firstLine="0"/>
    </w:pPr>
    <w:rPr>
      <w:shd w:val="clear" w:color="auto" w:fill="EAEFED"/>
    </w:rPr>
  </w:style>
  <w:style w:type="paragraph" w:customStyle="1" w:styleId="afa">
    <w:name w:val="Текст (справка)"/>
    <w:basedOn w:val="a"/>
    <w:next w:val="a"/>
    <w:uiPriority w:val="99"/>
    <w:pPr>
      <w:ind w:left="170" w:right="170" w:firstLine="0"/>
      <w:jc w:val="left"/>
    </w:pPr>
  </w:style>
  <w:style w:type="paragraph" w:customStyle="1" w:styleId="afb">
    <w:name w:val="Комментарий"/>
    <w:basedOn w:val="afa"/>
    <w:next w:val="a"/>
    <w:uiPriority w:val="99"/>
    <w:pPr>
      <w:spacing w:before="75"/>
      <w:ind w:right="0"/>
      <w:jc w:val="both"/>
    </w:pPr>
    <w:rPr>
      <w:color w:val="353842"/>
      <w:shd w:val="clear" w:color="auto" w:fill="F0F0F0"/>
    </w:rPr>
  </w:style>
  <w:style w:type="paragraph" w:customStyle="1" w:styleId="afc">
    <w:name w:val="Информация об изменениях документа"/>
    <w:basedOn w:val="afb"/>
    <w:next w:val="a"/>
    <w:uiPriority w:val="99"/>
    <w:rPr>
      <w:i/>
      <w:iCs/>
    </w:rPr>
  </w:style>
  <w:style w:type="paragraph" w:customStyle="1" w:styleId="afd">
    <w:name w:val="Текст (лев. подпись)"/>
    <w:basedOn w:val="a"/>
    <w:next w:val="a"/>
    <w:uiPriority w:val="99"/>
    <w:pPr>
      <w:ind w:firstLine="0"/>
      <w:jc w:val="left"/>
    </w:pPr>
  </w:style>
  <w:style w:type="paragraph" w:customStyle="1" w:styleId="afe">
    <w:name w:val="Колонтитул (левый)"/>
    <w:basedOn w:val="afd"/>
    <w:next w:val="a"/>
    <w:uiPriority w:val="99"/>
    <w:rPr>
      <w:sz w:val="14"/>
      <w:szCs w:val="14"/>
    </w:rPr>
  </w:style>
  <w:style w:type="paragraph" w:customStyle="1" w:styleId="aff">
    <w:name w:val="Текст (прав. подпись)"/>
    <w:basedOn w:val="a"/>
    <w:next w:val="a"/>
    <w:uiPriority w:val="99"/>
    <w:pPr>
      <w:ind w:firstLine="0"/>
      <w:jc w:val="right"/>
    </w:pPr>
  </w:style>
  <w:style w:type="paragraph" w:customStyle="1" w:styleId="aff0">
    <w:name w:val="Колонтитул (правый)"/>
    <w:basedOn w:val="aff"/>
    <w:next w:val="a"/>
    <w:uiPriority w:val="99"/>
    <w:rPr>
      <w:sz w:val="14"/>
      <w:szCs w:val="14"/>
    </w:rPr>
  </w:style>
  <w:style w:type="paragraph" w:customStyle="1" w:styleId="aff1">
    <w:name w:val="Комментарий пользователя"/>
    <w:basedOn w:val="afb"/>
    <w:next w:val="a"/>
    <w:uiPriority w:val="99"/>
    <w:pPr>
      <w:jc w:val="left"/>
    </w:pPr>
    <w:rPr>
      <w:shd w:val="clear" w:color="auto" w:fill="FFDFE0"/>
    </w:rPr>
  </w:style>
  <w:style w:type="paragraph" w:customStyle="1" w:styleId="aff2">
    <w:name w:val="Куда обратиться?"/>
    <w:basedOn w:val="a6"/>
    <w:next w:val="a"/>
    <w:uiPriority w:val="99"/>
  </w:style>
  <w:style w:type="paragraph" w:customStyle="1" w:styleId="aff3">
    <w:name w:val="Моноширинный"/>
    <w:basedOn w:val="a"/>
    <w:next w:val="a"/>
    <w:uiPriority w:val="99"/>
    <w:pPr>
      <w:ind w:firstLine="0"/>
      <w:jc w:val="left"/>
    </w:pPr>
    <w:rPr>
      <w:rFonts w:ascii="Courier New" w:hAnsi="Courier New" w:cs="Courier New"/>
    </w:rPr>
  </w:style>
  <w:style w:type="character" w:customStyle="1" w:styleId="aff4">
    <w:name w:val="Найденные слова"/>
    <w:uiPriority w:val="99"/>
    <w:rPr>
      <w:rFonts w:cs="Times New Roman"/>
      <w:b/>
      <w:bCs/>
      <w:color w:val="26282F"/>
      <w:shd w:val="clear" w:color="auto" w:fill="auto"/>
    </w:rPr>
  </w:style>
  <w:style w:type="character" w:customStyle="1" w:styleId="aff5">
    <w:name w:val="Не вступил в силу"/>
    <w:uiPriority w:val="99"/>
    <w:rPr>
      <w:rFonts w:cs="Times New Roman"/>
      <w:b/>
      <w:bCs/>
      <w:color w:val="000000"/>
      <w:shd w:val="clear" w:color="auto" w:fill="auto"/>
    </w:rPr>
  </w:style>
  <w:style w:type="paragraph" w:customStyle="1" w:styleId="aff6">
    <w:name w:val="Необходимые документы"/>
    <w:basedOn w:val="a6"/>
    <w:next w:val="a"/>
    <w:uiPriority w:val="99"/>
    <w:pPr>
      <w:ind w:firstLine="118"/>
    </w:pPr>
  </w:style>
  <w:style w:type="paragraph" w:customStyle="1" w:styleId="aff7">
    <w:name w:val="Нормальный (таблица)"/>
    <w:basedOn w:val="a"/>
    <w:next w:val="a"/>
    <w:pPr>
      <w:ind w:firstLine="0"/>
    </w:pPr>
  </w:style>
  <w:style w:type="paragraph" w:customStyle="1" w:styleId="aff8">
    <w:name w:val="Таблицы (моноширинный)"/>
    <w:basedOn w:val="a"/>
    <w:next w:val="a"/>
    <w:uiPriority w:val="99"/>
    <w:pPr>
      <w:ind w:firstLine="0"/>
      <w:jc w:val="left"/>
    </w:pPr>
    <w:rPr>
      <w:rFonts w:ascii="Courier New" w:hAnsi="Courier New" w:cs="Courier New"/>
    </w:rPr>
  </w:style>
  <w:style w:type="paragraph" w:customStyle="1" w:styleId="aff9">
    <w:name w:val="Оглавление"/>
    <w:basedOn w:val="aff8"/>
    <w:next w:val="a"/>
    <w:uiPriority w:val="99"/>
    <w:pPr>
      <w:ind w:left="140"/>
    </w:pPr>
  </w:style>
  <w:style w:type="character" w:customStyle="1" w:styleId="affa">
    <w:name w:val="Опечатки"/>
    <w:uiPriority w:val="99"/>
    <w:rPr>
      <w:color w:val="FF0000"/>
    </w:rPr>
  </w:style>
  <w:style w:type="paragraph" w:customStyle="1" w:styleId="affb">
    <w:name w:val="Переменная часть"/>
    <w:basedOn w:val="ac"/>
    <w:next w:val="a"/>
    <w:uiPriority w:val="99"/>
    <w:rPr>
      <w:sz w:val="18"/>
      <w:szCs w:val="18"/>
    </w:rPr>
  </w:style>
  <w:style w:type="paragraph" w:customStyle="1" w:styleId="affc">
    <w:name w:val="Подвал для информации об изменениях"/>
    <w:basedOn w:val="1"/>
    <w:next w:val="a"/>
    <w:uiPriority w:val="99"/>
    <w:pPr>
      <w:outlineLvl w:val="9"/>
    </w:pPr>
    <w:rPr>
      <w:b w:val="0"/>
      <w:bCs w:val="0"/>
      <w:sz w:val="18"/>
      <w:szCs w:val="18"/>
    </w:rPr>
  </w:style>
  <w:style w:type="paragraph" w:customStyle="1" w:styleId="affd">
    <w:name w:val="Подзаголовок для информации об изменениях"/>
    <w:basedOn w:val="af8"/>
    <w:next w:val="a"/>
    <w:uiPriority w:val="99"/>
    <w:rPr>
      <w:b/>
      <w:bCs/>
    </w:rPr>
  </w:style>
  <w:style w:type="paragraph" w:customStyle="1" w:styleId="affe">
    <w:name w:val="Подчёркнуный текст"/>
    <w:basedOn w:val="a"/>
    <w:next w:val="a"/>
    <w:uiPriority w:val="99"/>
  </w:style>
  <w:style w:type="paragraph" w:customStyle="1" w:styleId="afff">
    <w:name w:val="Постоянная часть"/>
    <w:basedOn w:val="ac"/>
    <w:next w:val="a"/>
    <w:uiPriority w:val="99"/>
    <w:rPr>
      <w:sz w:val="20"/>
      <w:szCs w:val="20"/>
    </w:rPr>
  </w:style>
  <w:style w:type="paragraph" w:customStyle="1" w:styleId="afff0">
    <w:name w:val="Прижатый влево"/>
    <w:basedOn w:val="a"/>
    <w:next w:val="a"/>
    <w:uiPriority w:val="99"/>
    <w:pPr>
      <w:ind w:firstLine="0"/>
      <w:jc w:val="left"/>
    </w:pPr>
  </w:style>
  <w:style w:type="paragraph" w:customStyle="1" w:styleId="afff1">
    <w:name w:val="Пример."/>
    <w:basedOn w:val="a6"/>
    <w:next w:val="a"/>
    <w:uiPriority w:val="99"/>
  </w:style>
  <w:style w:type="paragraph" w:customStyle="1" w:styleId="afff2">
    <w:name w:val="Примечание."/>
    <w:basedOn w:val="a6"/>
    <w:next w:val="a"/>
    <w:uiPriority w:val="99"/>
  </w:style>
  <w:style w:type="character" w:customStyle="1" w:styleId="afff3">
    <w:name w:val="Продолжение ссылки"/>
    <w:uiPriority w:val="99"/>
    <w:rPr>
      <w:rFonts w:cs="Times New Roman"/>
      <w:b/>
      <w:bCs/>
      <w:color w:val="auto"/>
    </w:rPr>
  </w:style>
  <w:style w:type="paragraph" w:customStyle="1" w:styleId="afff4">
    <w:name w:val="Словарная статья"/>
    <w:basedOn w:val="a"/>
    <w:next w:val="a"/>
    <w:uiPriority w:val="99"/>
    <w:pPr>
      <w:ind w:right="118" w:firstLine="0"/>
    </w:pPr>
  </w:style>
  <w:style w:type="character" w:customStyle="1" w:styleId="afff5">
    <w:name w:val="Сравнение редакций"/>
    <w:uiPriority w:val="99"/>
    <w:rPr>
      <w:rFonts w:cs="Times New Roman"/>
      <w:b/>
      <w:bCs/>
      <w:color w:val="26282F"/>
    </w:rPr>
  </w:style>
  <w:style w:type="character" w:customStyle="1" w:styleId="afff6">
    <w:name w:val="Сравнение редакций. Добавленный фрагмент"/>
    <w:uiPriority w:val="99"/>
    <w:rPr>
      <w:color w:val="000000"/>
      <w:shd w:val="clear" w:color="auto" w:fill="auto"/>
    </w:rPr>
  </w:style>
  <w:style w:type="character" w:customStyle="1" w:styleId="afff7">
    <w:name w:val="Сравнение редакций. Удаленный фрагмент"/>
    <w:uiPriority w:val="99"/>
    <w:rPr>
      <w:color w:val="000000"/>
      <w:shd w:val="clear" w:color="auto" w:fill="auto"/>
    </w:rPr>
  </w:style>
  <w:style w:type="paragraph" w:customStyle="1" w:styleId="afff8">
    <w:name w:val="Ссылка на официальную публикацию"/>
    <w:basedOn w:val="a"/>
    <w:next w:val="a"/>
    <w:uiPriority w:val="99"/>
  </w:style>
  <w:style w:type="paragraph" w:customStyle="1" w:styleId="afff9">
    <w:name w:val="Текст в таблице"/>
    <w:basedOn w:val="aff7"/>
    <w:next w:val="a"/>
    <w:uiPriority w:val="99"/>
    <w:pPr>
      <w:ind w:firstLine="500"/>
    </w:pPr>
  </w:style>
  <w:style w:type="paragraph" w:customStyle="1" w:styleId="afffa">
    <w:name w:val="Текст ЭР (см. также)"/>
    <w:basedOn w:val="a"/>
    <w:next w:val="a"/>
    <w:uiPriority w:val="99"/>
    <w:pPr>
      <w:spacing w:before="200"/>
      <w:ind w:firstLine="0"/>
      <w:jc w:val="left"/>
    </w:pPr>
    <w:rPr>
      <w:sz w:val="20"/>
      <w:szCs w:val="20"/>
    </w:rPr>
  </w:style>
  <w:style w:type="paragraph" w:customStyle="1" w:styleId="afffb">
    <w:name w:val="Технический комментарий"/>
    <w:basedOn w:val="a"/>
    <w:next w:val="a"/>
    <w:uiPriority w:val="99"/>
    <w:pPr>
      <w:ind w:firstLine="0"/>
      <w:jc w:val="left"/>
    </w:pPr>
    <w:rPr>
      <w:color w:val="463F31"/>
      <w:shd w:val="clear" w:color="auto" w:fill="FFFFA6"/>
    </w:rPr>
  </w:style>
  <w:style w:type="character" w:customStyle="1" w:styleId="afffc">
    <w:name w:val="Утратил силу"/>
    <w:uiPriority w:val="99"/>
    <w:rPr>
      <w:rFonts w:cs="Times New Roman"/>
      <w:b/>
      <w:bCs/>
      <w:strike/>
      <w:color w:val="auto"/>
    </w:rPr>
  </w:style>
  <w:style w:type="paragraph" w:customStyle="1" w:styleId="afffd">
    <w:name w:val="Формула"/>
    <w:basedOn w:val="a"/>
    <w:next w:val="a"/>
    <w:uiPriority w:val="99"/>
    <w:pPr>
      <w:spacing w:before="240" w:after="240"/>
      <w:ind w:left="420" w:right="420" w:firstLine="300"/>
    </w:pPr>
    <w:rPr>
      <w:shd w:val="clear" w:color="auto" w:fill="F5F3DA"/>
    </w:rPr>
  </w:style>
  <w:style w:type="paragraph" w:customStyle="1" w:styleId="afffe">
    <w:name w:val="Центрированный (таблица)"/>
    <w:basedOn w:val="aff7"/>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 w:type="paragraph" w:customStyle="1" w:styleId="ConsTitle">
    <w:name w:val="ConsTitle"/>
    <w:uiPriority w:val="99"/>
    <w:rsid w:val="00F17875"/>
    <w:pPr>
      <w:widowControl w:val="0"/>
      <w:autoSpaceDE w:val="0"/>
      <w:autoSpaceDN w:val="0"/>
      <w:adjustRightInd w:val="0"/>
      <w:ind w:right="19772"/>
    </w:pPr>
    <w:rPr>
      <w:rFonts w:ascii="Arial" w:hAnsi="Arial" w:cs="Arial"/>
      <w:b/>
      <w:bCs/>
      <w:sz w:val="16"/>
      <w:szCs w:val="16"/>
      <w:lang w:eastAsia="en-US"/>
    </w:rPr>
  </w:style>
  <w:style w:type="paragraph" w:customStyle="1" w:styleId="11">
    <w:name w:val="Знак1 Знак Знак Знак Знак Знак Знак Знак Знак Знак"/>
    <w:basedOn w:val="a"/>
    <w:next w:val="a"/>
    <w:uiPriority w:val="99"/>
    <w:semiHidden/>
    <w:rsid w:val="00F17875"/>
    <w:pPr>
      <w:widowControl/>
      <w:autoSpaceDE/>
      <w:autoSpaceDN/>
      <w:adjustRightInd/>
      <w:spacing w:after="160" w:line="240" w:lineRule="exact"/>
      <w:ind w:firstLine="0"/>
      <w:jc w:val="left"/>
    </w:pPr>
    <w:rPr>
      <w:sz w:val="20"/>
      <w:szCs w:val="20"/>
      <w:lang w:val="en-US" w:eastAsia="en-US"/>
    </w:rPr>
  </w:style>
  <w:style w:type="paragraph" w:customStyle="1" w:styleId="ConsPlusNormal">
    <w:name w:val="ConsPlusNormal"/>
    <w:link w:val="ConsPlusNormal0"/>
    <w:uiPriority w:val="99"/>
    <w:rsid w:val="00814E4D"/>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uiPriority w:val="99"/>
    <w:locked/>
    <w:rsid w:val="00814E4D"/>
    <w:rPr>
      <w:rFonts w:ascii="Arial" w:hAnsi="Arial" w:cs="Arial"/>
      <w:lang w:val="ru-RU" w:eastAsia="ru-RU"/>
    </w:rPr>
  </w:style>
  <w:style w:type="paragraph" w:customStyle="1" w:styleId="110">
    <w:name w:val="Знак1 Знак Знак Знак Знак Знак Знак Знак Знак Знак1"/>
    <w:basedOn w:val="a"/>
    <w:next w:val="a"/>
    <w:uiPriority w:val="99"/>
    <w:semiHidden/>
    <w:rsid w:val="00814E4D"/>
    <w:pPr>
      <w:widowControl/>
      <w:autoSpaceDE/>
      <w:autoSpaceDN/>
      <w:adjustRightInd/>
      <w:spacing w:after="160" w:line="240" w:lineRule="exact"/>
      <w:ind w:firstLine="0"/>
      <w:jc w:val="left"/>
    </w:pPr>
    <w:rPr>
      <w:sz w:val="20"/>
      <w:szCs w:val="20"/>
      <w:lang w:val="en-US" w:eastAsia="en-US"/>
    </w:rPr>
  </w:style>
  <w:style w:type="paragraph" w:styleId="affff">
    <w:name w:val="Balloon Text"/>
    <w:basedOn w:val="a"/>
    <w:link w:val="affff0"/>
    <w:uiPriority w:val="99"/>
    <w:semiHidden/>
    <w:locked/>
    <w:rsid w:val="002D770F"/>
    <w:rPr>
      <w:rFonts w:ascii="Segoe UI" w:hAnsi="Segoe UI" w:cs="Segoe UI"/>
      <w:sz w:val="18"/>
      <w:szCs w:val="18"/>
    </w:rPr>
  </w:style>
  <w:style w:type="character" w:customStyle="1" w:styleId="BalloonTextChar">
    <w:name w:val="Balloon Text Char"/>
    <w:uiPriority w:val="99"/>
    <w:semiHidden/>
    <w:rsid w:val="00476693"/>
    <w:rPr>
      <w:rFonts w:cs="Arial"/>
      <w:sz w:val="0"/>
      <w:szCs w:val="0"/>
    </w:rPr>
  </w:style>
  <w:style w:type="character" w:customStyle="1" w:styleId="affff0">
    <w:name w:val="Текст выноски Знак"/>
    <w:link w:val="affff"/>
    <w:uiPriority w:val="99"/>
    <w:semiHidden/>
    <w:locked/>
    <w:rsid w:val="002D770F"/>
    <w:rPr>
      <w:rFonts w:ascii="Segoe UI" w:hAnsi="Segoe UI" w:cs="Segoe UI"/>
      <w:sz w:val="18"/>
      <w:szCs w:val="18"/>
    </w:rPr>
  </w:style>
  <w:style w:type="paragraph" w:styleId="affff1">
    <w:name w:val="Body Text Indent"/>
    <w:basedOn w:val="a"/>
    <w:link w:val="affff2"/>
    <w:uiPriority w:val="99"/>
    <w:locked/>
    <w:rsid w:val="00CB561C"/>
    <w:pPr>
      <w:spacing w:after="120"/>
      <w:ind w:left="283" w:firstLine="0"/>
      <w:jc w:val="left"/>
    </w:pPr>
  </w:style>
  <w:style w:type="character" w:customStyle="1" w:styleId="BodyTextIndentChar">
    <w:name w:val="Body Text Indent Char"/>
    <w:uiPriority w:val="99"/>
    <w:semiHidden/>
    <w:rsid w:val="00476693"/>
    <w:rPr>
      <w:rFonts w:ascii="Arial" w:hAnsi="Arial" w:cs="Arial"/>
      <w:sz w:val="24"/>
      <w:szCs w:val="24"/>
    </w:rPr>
  </w:style>
  <w:style w:type="character" w:customStyle="1" w:styleId="affff2">
    <w:name w:val="Основной текст с отступом Знак"/>
    <w:link w:val="affff1"/>
    <w:uiPriority w:val="99"/>
    <w:locked/>
    <w:rsid w:val="00CB561C"/>
    <w:rPr>
      <w:rFonts w:ascii="Arial" w:hAnsi="Arial" w:cs="Arial"/>
      <w:sz w:val="24"/>
      <w:szCs w:val="24"/>
    </w:rPr>
  </w:style>
  <w:style w:type="table" w:styleId="affff3">
    <w:name w:val="Table Grid"/>
    <w:basedOn w:val="a1"/>
    <w:uiPriority w:val="99"/>
    <w:locked/>
    <w:rsid w:val="00EB7C5C"/>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CharChar1CharChar">
    <w:name w:val="Char Char Знак Знак1 Char Char1 Знак Знак Char Char"/>
    <w:basedOn w:val="a"/>
    <w:uiPriority w:val="99"/>
    <w:rsid w:val="00EB7C5C"/>
    <w:pPr>
      <w:widowControl/>
      <w:autoSpaceDE/>
      <w:autoSpaceDN/>
      <w:adjustRightInd/>
      <w:spacing w:before="100" w:beforeAutospacing="1" w:after="100" w:afterAutospacing="1"/>
      <w:ind w:firstLine="0"/>
      <w:jc w:val="left"/>
    </w:pPr>
    <w:rPr>
      <w:rFonts w:ascii="Tahoma" w:hAnsi="Tahoma" w:cs="Tahoma"/>
      <w:sz w:val="20"/>
      <w:szCs w:val="20"/>
      <w:lang w:val="en-US" w:eastAsia="en-US"/>
    </w:rPr>
  </w:style>
  <w:style w:type="paragraph" w:customStyle="1" w:styleId="affff4">
    <w:name w:val="Знак Знак Знак Знак Знак Знак Знак Знак"/>
    <w:basedOn w:val="a"/>
    <w:rsid w:val="0051139A"/>
    <w:pPr>
      <w:widowControl/>
      <w:autoSpaceDE/>
      <w:autoSpaceDN/>
      <w:adjustRightInd/>
      <w:spacing w:before="100" w:beforeAutospacing="1" w:after="100" w:afterAutospacing="1"/>
      <w:ind w:firstLine="0"/>
      <w:jc w:val="left"/>
    </w:pPr>
    <w:rPr>
      <w:rFonts w:ascii="Tahoma" w:hAnsi="Tahoma" w:cs="Tahoma"/>
      <w:sz w:val="20"/>
      <w:szCs w:val="20"/>
      <w:lang w:val="en-US" w:eastAsia="en-US"/>
    </w:rPr>
  </w:style>
  <w:style w:type="paragraph" w:styleId="21">
    <w:name w:val="Body Text Indent 2"/>
    <w:basedOn w:val="a"/>
    <w:link w:val="22"/>
    <w:uiPriority w:val="99"/>
    <w:semiHidden/>
    <w:unhideWhenUsed/>
    <w:locked/>
    <w:rsid w:val="00461067"/>
    <w:pPr>
      <w:spacing w:after="120" w:line="480" w:lineRule="auto"/>
      <w:ind w:left="283"/>
    </w:pPr>
  </w:style>
  <w:style w:type="character" w:customStyle="1" w:styleId="22">
    <w:name w:val="Основной текст с отступом 2 Знак"/>
    <w:link w:val="21"/>
    <w:uiPriority w:val="99"/>
    <w:semiHidden/>
    <w:rsid w:val="00461067"/>
    <w:rPr>
      <w:rFonts w:ascii="Arial" w:hAnsi="Arial" w:cs="Arial"/>
      <w:sz w:val="24"/>
      <w:szCs w:val="24"/>
    </w:rPr>
  </w:style>
  <w:style w:type="paragraph" w:customStyle="1" w:styleId="affff5">
    <w:name w:val="Знак Знак Знак Знак Знак Знак"/>
    <w:basedOn w:val="a"/>
    <w:rsid w:val="00057CBE"/>
    <w:pPr>
      <w:widowControl/>
      <w:autoSpaceDE/>
      <w:autoSpaceDN/>
      <w:adjustRightInd/>
      <w:spacing w:before="100" w:beforeAutospacing="1" w:after="100" w:afterAutospacing="1"/>
      <w:ind w:firstLine="0"/>
      <w:jc w:val="left"/>
    </w:pPr>
    <w:rPr>
      <w:rFonts w:ascii="Tahoma" w:hAnsi="Tahoma" w:cs="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2361169">
      <w:marLeft w:val="0"/>
      <w:marRight w:val="0"/>
      <w:marTop w:val="0"/>
      <w:marBottom w:val="0"/>
      <w:divBdr>
        <w:top w:val="none" w:sz="0" w:space="0" w:color="auto"/>
        <w:left w:val="none" w:sz="0" w:space="0" w:color="auto"/>
        <w:bottom w:val="none" w:sz="0" w:space="0" w:color="auto"/>
        <w:right w:val="none" w:sz="0" w:space="0" w:color="auto"/>
      </w:divBdr>
      <w:divsChild>
        <w:div w:id="1742361171">
          <w:marLeft w:val="0"/>
          <w:marRight w:val="0"/>
          <w:marTop w:val="0"/>
          <w:marBottom w:val="0"/>
          <w:divBdr>
            <w:top w:val="none" w:sz="0" w:space="0" w:color="auto"/>
            <w:left w:val="none" w:sz="0" w:space="0" w:color="auto"/>
            <w:bottom w:val="none" w:sz="0" w:space="0" w:color="auto"/>
            <w:right w:val="none" w:sz="0" w:space="0" w:color="auto"/>
          </w:divBdr>
          <w:divsChild>
            <w:div w:id="1742361172">
              <w:marLeft w:val="0"/>
              <w:marRight w:val="0"/>
              <w:marTop w:val="0"/>
              <w:marBottom w:val="0"/>
              <w:divBdr>
                <w:top w:val="none" w:sz="0" w:space="0" w:color="auto"/>
                <w:left w:val="none" w:sz="0" w:space="0" w:color="auto"/>
                <w:bottom w:val="none" w:sz="0" w:space="0" w:color="auto"/>
                <w:right w:val="none" w:sz="0" w:space="0" w:color="auto"/>
              </w:divBdr>
              <w:divsChild>
                <w:div w:id="1742361170">
                  <w:marLeft w:val="0"/>
                  <w:marRight w:val="0"/>
                  <w:marTop w:val="0"/>
                  <w:marBottom w:val="0"/>
                  <w:divBdr>
                    <w:top w:val="none" w:sz="0" w:space="0" w:color="auto"/>
                    <w:left w:val="none" w:sz="0" w:space="0" w:color="auto"/>
                    <w:bottom w:val="none" w:sz="0" w:space="0" w:color="auto"/>
                    <w:right w:val="none" w:sz="0" w:space="0" w:color="auto"/>
                  </w:divBdr>
                  <w:divsChild>
                    <w:div w:id="1742361155">
                      <w:marLeft w:val="0"/>
                      <w:marRight w:val="0"/>
                      <w:marTop w:val="0"/>
                      <w:marBottom w:val="0"/>
                      <w:divBdr>
                        <w:top w:val="none" w:sz="0" w:space="0" w:color="auto"/>
                        <w:left w:val="none" w:sz="0" w:space="0" w:color="auto"/>
                        <w:bottom w:val="none" w:sz="0" w:space="0" w:color="auto"/>
                        <w:right w:val="none" w:sz="0" w:space="0" w:color="auto"/>
                      </w:divBdr>
                      <w:divsChild>
                        <w:div w:id="1742361180">
                          <w:marLeft w:val="0"/>
                          <w:marRight w:val="0"/>
                          <w:marTop w:val="0"/>
                          <w:marBottom w:val="0"/>
                          <w:divBdr>
                            <w:top w:val="none" w:sz="0" w:space="0" w:color="auto"/>
                            <w:left w:val="none" w:sz="0" w:space="0" w:color="auto"/>
                            <w:bottom w:val="none" w:sz="0" w:space="0" w:color="auto"/>
                            <w:right w:val="none" w:sz="0" w:space="0" w:color="auto"/>
                          </w:divBdr>
                          <w:divsChild>
                            <w:div w:id="1742361181">
                              <w:marLeft w:val="0"/>
                              <w:marRight w:val="0"/>
                              <w:marTop w:val="0"/>
                              <w:marBottom w:val="0"/>
                              <w:divBdr>
                                <w:top w:val="none" w:sz="0" w:space="0" w:color="auto"/>
                                <w:left w:val="none" w:sz="0" w:space="0" w:color="auto"/>
                                <w:bottom w:val="none" w:sz="0" w:space="0" w:color="auto"/>
                                <w:right w:val="none" w:sz="0" w:space="0" w:color="auto"/>
                              </w:divBdr>
                              <w:divsChild>
                                <w:div w:id="1742361167">
                                  <w:marLeft w:val="0"/>
                                  <w:marRight w:val="0"/>
                                  <w:marTop w:val="0"/>
                                  <w:marBottom w:val="0"/>
                                  <w:divBdr>
                                    <w:top w:val="none" w:sz="0" w:space="0" w:color="auto"/>
                                    <w:left w:val="none" w:sz="0" w:space="0" w:color="auto"/>
                                    <w:bottom w:val="none" w:sz="0" w:space="0" w:color="auto"/>
                                    <w:right w:val="none" w:sz="0" w:space="0" w:color="auto"/>
                                  </w:divBdr>
                                  <w:divsChild>
                                    <w:div w:id="1742361186">
                                      <w:marLeft w:val="0"/>
                                      <w:marRight w:val="0"/>
                                      <w:marTop w:val="0"/>
                                      <w:marBottom w:val="0"/>
                                      <w:divBdr>
                                        <w:top w:val="none" w:sz="0" w:space="0" w:color="auto"/>
                                        <w:left w:val="none" w:sz="0" w:space="0" w:color="auto"/>
                                        <w:bottom w:val="none" w:sz="0" w:space="0" w:color="auto"/>
                                        <w:right w:val="none" w:sz="0" w:space="0" w:color="auto"/>
                                      </w:divBdr>
                                      <w:divsChild>
                                        <w:div w:id="1742361178">
                                          <w:marLeft w:val="0"/>
                                          <w:marRight w:val="0"/>
                                          <w:marTop w:val="0"/>
                                          <w:marBottom w:val="0"/>
                                          <w:divBdr>
                                            <w:top w:val="none" w:sz="0" w:space="0" w:color="auto"/>
                                            <w:left w:val="none" w:sz="0" w:space="0" w:color="auto"/>
                                            <w:bottom w:val="none" w:sz="0" w:space="0" w:color="auto"/>
                                            <w:right w:val="none" w:sz="0" w:space="0" w:color="auto"/>
                                          </w:divBdr>
                                          <w:divsChild>
                                            <w:div w:id="1742361182">
                                              <w:marLeft w:val="0"/>
                                              <w:marRight w:val="0"/>
                                              <w:marTop w:val="0"/>
                                              <w:marBottom w:val="0"/>
                                              <w:divBdr>
                                                <w:top w:val="none" w:sz="0" w:space="0" w:color="auto"/>
                                                <w:left w:val="none" w:sz="0" w:space="0" w:color="auto"/>
                                                <w:bottom w:val="none" w:sz="0" w:space="0" w:color="auto"/>
                                                <w:right w:val="none" w:sz="0" w:space="0" w:color="auto"/>
                                              </w:divBdr>
                                              <w:divsChild>
                                                <w:div w:id="1742361185">
                                                  <w:marLeft w:val="0"/>
                                                  <w:marRight w:val="0"/>
                                                  <w:marTop w:val="0"/>
                                                  <w:marBottom w:val="0"/>
                                                  <w:divBdr>
                                                    <w:top w:val="none" w:sz="0" w:space="0" w:color="auto"/>
                                                    <w:left w:val="none" w:sz="0" w:space="0" w:color="auto"/>
                                                    <w:bottom w:val="none" w:sz="0" w:space="0" w:color="auto"/>
                                                    <w:right w:val="none" w:sz="0" w:space="0" w:color="auto"/>
                                                  </w:divBdr>
                                                  <w:divsChild>
                                                    <w:div w:id="1742361159">
                                                      <w:marLeft w:val="0"/>
                                                      <w:marRight w:val="0"/>
                                                      <w:marTop w:val="0"/>
                                                      <w:marBottom w:val="0"/>
                                                      <w:divBdr>
                                                        <w:top w:val="none" w:sz="0" w:space="0" w:color="auto"/>
                                                        <w:left w:val="none" w:sz="0" w:space="0" w:color="auto"/>
                                                        <w:bottom w:val="none" w:sz="0" w:space="0" w:color="auto"/>
                                                        <w:right w:val="none" w:sz="0" w:space="0" w:color="auto"/>
                                                      </w:divBdr>
                                                      <w:divsChild>
                                                        <w:div w:id="1742361163">
                                                          <w:marLeft w:val="0"/>
                                                          <w:marRight w:val="0"/>
                                                          <w:marTop w:val="0"/>
                                                          <w:marBottom w:val="0"/>
                                                          <w:divBdr>
                                                            <w:top w:val="none" w:sz="0" w:space="0" w:color="auto"/>
                                                            <w:left w:val="none" w:sz="0" w:space="0" w:color="auto"/>
                                                            <w:bottom w:val="none" w:sz="0" w:space="0" w:color="auto"/>
                                                            <w:right w:val="none" w:sz="0" w:space="0" w:color="auto"/>
                                                          </w:divBdr>
                                                          <w:divsChild>
                                                            <w:div w:id="1742361166">
                                                              <w:marLeft w:val="0"/>
                                                              <w:marRight w:val="0"/>
                                                              <w:marTop w:val="0"/>
                                                              <w:marBottom w:val="0"/>
                                                              <w:divBdr>
                                                                <w:top w:val="none" w:sz="0" w:space="0" w:color="auto"/>
                                                                <w:left w:val="none" w:sz="0" w:space="0" w:color="auto"/>
                                                                <w:bottom w:val="none" w:sz="0" w:space="0" w:color="auto"/>
                                                                <w:right w:val="none" w:sz="0" w:space="0" w:color="auto"/>
                                                              </w:divBdr>
                                                              <w:divsChild>
                                                                <w:div w:id="1742361183">
                                                                  <w:marLeft w:val="0"/>
                                                                  <w:marRight w:val="0"/>
                                                                  <w:marTop w:val="0"/>
                                                                  <w:marBottom w:val="0"/>
                                                                  <w:divBdr>
                                                                    <w:top w:val="none" w:sz="0" w:space="0" w:color="auto"/>
                                                                    <w:left w:val="none" w:sz="0" w:space="0" w:color="auto"/>
                                                                    <w:bottom w:val="none" w:sz="0" w:space="0" w:color="auto"/>
                                                                    <w:right w:val="none" w:sz="0" w:space="0" w:color="auto"/>
                                                                  </w:divBdr>
                                                                  <w:divsChild>
                                                                    <w:div w:id="1742361154">
                                                                      <w:marLeft w:val="0"/>
                                                                      <w:marRight w:val="0"/>
                                                                      <w:marTop w:val="0"/>
                                                                      <w:marBottom w:val="0"/>
                                                                      <w:divBdr>
                                                                        <w:top w:val="none" w:sz="0" w:space="0" w:color="auto"/>
                                                                        <w:left w:val="none" w:sz="0" w:space="0" w:color="auto"/>
                                                                        <w:bottom w:val="none" w:sz="0" w:space="0" w:color="auto"/>
                                                                        <w:right w:val="none" w:sz="0" w:space="0" w:color="auto"/>
                                                                      </w:divBdr>
                                                                      <w:divsChild>
                                                                        <w:div w:id="1742361156">
                                                                          <w:marLeft w:val="0"/>
                                                                          <w:marRight w:val="0"/>
                                                                          <w:marTop w:val="0"/>
                                                                          <w:marBottom w:val="0"/>
                                                                          <w:divBdr>
                                                                            <w:top w:val="none" w:sz="0" w:space="0" w:color="auto"/>
                                                                            <w:left w:val="none" w:sz="0" w:space="0" w:color="auto"/>
                                                                            <w:bottom w:val="none" w:sz="0" w:space="0" w:color="auto"/>
                                                                            <w:right w:val="none" w:sz="0" w:space="0" w:color="auto"/>
                                                                          </w:divBdr>
                                                                        </w:div>
                                                                        <w:div w:id="1742361158">
                                                                          <w:marLeft w:val="0"/>
                                                                          <w:marRight w:val="0"/>
                                                                          <w:marTop w:val="0"/>
                                                                          <w:marBottom w:val="0"/>
                                                                          <w:divBdr>
                                                                            <w:top w:val="none" w:sz="0" w:space="0" w:color="auto"/>
                                                                            <w:left w:val="none" w:sz="0" w:space="0" w:color="auto"/>
                                                                            <w:bottom w:val="none" w:sz="0" w:space="0" w:color="auto"/>
                                                                            <w:right w:val="none" w:sz="0" w:space="0" w:color="auto"/>
                                                                          </w:divBdr>
                                                                        </w:div>
                                                                        <w:div w:id="1742361160">
                                                                          <w:marLeft w:val="0"/>
                                                                          <w:marRight w:val="0"/>
                                                                          <w:marTop w:val="0"/>
                                                                          <w:marBottom w:val="0"/>
                                                                          <w:divBdr>
                                                                            <w:top w:val="none" w:sz="0" w:space="0" w:color="auto"/>
                                                                            <w:left w:val="none" w:sz="0" w:space="0" w:color="auto"/>
                                                                            <w:bottom w:val="none" w:sz="0" w:space="0" w:color="auto"/>
                                                                            <w:right w:val="none" w:sz="0" w:space="0" w:color="auto"/>
                                                                          </w:divBdr>
                                                                          <w:divsChild>
                                                                            <w:div w:id="1742361164">
                                                                              <w:marLeft w:val="0"/>
                                                                              <w:marRight w:val="0"/>
                                                                              <w:marTop w:val="0"/>
                                                                              <w:marBottom w:val="0"/>
                                                                              <w:divBdr>
                                                                                <w:top w:val="none" w:sz="0" w:space="0" w:color="auto"/>
                                                                                <w:left w:val="none" w:sz="0" w:space="0" w:color="auto"/>
                                                                                <w:bottom w:val="none" w:sz="0" w:space="0" w:color="auto"/>
                                                                                <w:right w:val="none" w:sz="0" w:space="0" w:color="auto"/>
                                                                              </w:divBdr>
                                                                            </w:div>
                                                                          </w:divsChild>
                                                                        </w:div>
                                                                        <w:div w:id="1742361174">
                                                                          <w:marLeft w:val="0"/>
                                                                          <w:marRight w:val="0"/>
                                                                          <w:marTop w:val="0"/>
                                                                          <w:marBottom w:val="0"/>
                                                                          <w:divBdr>
                                                                            <w:top w:val="none" w:sz="0" w:space="0" w:color="auto"/>
                                                                            <w:left w:val="none" w:sz="0" w:space="0" w:color="auto"/>
                                                                            <w:bottom w:val="none" w:sz="0" w:space="0" w:color="auto"/>
                                                                            <w:right w:val="none" w:sz="0" w:space="0" w:color="auto"/>
                                                                          </w:divBdr>
                                                                        </w:div>
                                                                        <w:div w:id="1742361179">
                                                                          <w:marLeft w:val="0"/>
                                                                          <w:marRight w:val="0"/>
                                                                          <w:marTop w:val="0"/>
                                                                          <w:marBottom w:val="0"/>
                                                                          <w:divBdr>
                                                                            <w:top w:val="none" w:sz="0" w:space="0" w:color="auto"/>
                                                                            <w:left w:val="none" w:sz="0" w:space="0" w:color="auto"/>
                                                                            <w:bottom w:val="none" w:sz="0" w:space="0" w:color="auto"/>
                                                                            <w:right w:val="none" w:sz="0" w:space="0" w:color="auto"/>
                                                                          </w:divBdr>
                                                                          <w:divsChild>
                                                                            <w:div w:id="1742361161">
                                                                              <w:marLeft w:val="0"/>
                                                                              <w:marRight w:val="0"/>
                                                                              <w:marTop w:val="0"/>
                                                                              <w:marBottom w:val="0"/>
                                                                              <w:divBdr>
                                                                                <w:top w:val="none" w:sz="0" w:space="0" w:color="auto"/>
                                                                                <w:left w:val="none" w:sz="0" w:space="0" w:color="auto"/>
                                                                                <w:bottom w:val="none" w:sz="0" w:space="0" w:color="auto"/>
                                                                                <w:right w:val="none" w:sz="0" w:space="0" w:color="auto"/>
                                                                              </w:divBdr>
                                                                            </w:div>
                                                                            <w:div w:id="1742361165">
                                                                              <w:marLeft w:val="0"/>
                                                                              <w:marRight w:val="0"/>
                                                                              <w:marTop w:val="0"/>
                                                                              <w:marBottom w:val="0"/>
                                                                              <w:divBdr>
                                                                                <w:top w:val="none" w:sz="0" w:space="0" w:color="auto"/>
                                                                                <w:left w:val="none" w:sz="0" w:space="0" w:color="auto"/>
                                                                                <w:bottom w:val="none" w:sz="0" w:space="0" w:color="auto"/>
                                                                                <w:right w:val="none" w:sz="0" w:space="0" w:color="auto"/>
                                                                              </w:divBdr>
                                                                            </w:div>
                                                                            <w:div w:id="1742361168">
                                                                              <w:marLeft w:val="0"/>
                                                                              <w:marRight w:val="0"/>
                                                                              <w:marTop w:val="0"/>
                                                                              <w:marBottom w:val="0"/>
                                                                              <w:divBdr>
                                                                                <w:top w:val="none" w:sz="0" w:space="0" w:color="auto"/>
                                                                                <w:left w:val="none" w:sz="0" w:space="0" w:color="auto"/>
                                                                                <w:bottom w:val="none" w:sz="0" w:space="0" w:color="auto"/>
                                                                                <w:right w:val="none" w:sz="0" w:space="0" w:color="auto"/>
                                                                              </w:divBdr>
                                                                            </w:div>
                                                                            <w:div w:id="1742361176">
                                                                              <w:marLeft w:val="0"/>
                                                                              <w:marRight w:val="0"/>
                                                                              <w:marTop w:val="0"/>
                                                                              <w:marBottom w:val="0"/>
                                                                              <w:divBdr>
                                                                                <w:top w:val="none" w:sz="0" w:space="0" w:color="auto"/>
                                                                                <w:left w:val="none" w:sz="0" w:space="0" w:color="auto"/>
                                                                                <w:bottom w:val="none" w:sz="0" w:space="0" w:color="auto"/>
                                                                                <w:right w:val="none" w:sz="0" w:space="0" w:color="auto"/>
                                                                              </w:divBdr>
                                                                            </w:div>
                                                                            <w:div w:id="1742361177">
                                                                              <w:marLeft w:val="0"/>
                                                                              <w:marRight w:val="0"/>
                                                                              <w:marTop w:val="0"/>
                                                                              <w:marBottom w:val="0"/>
                                                                              <w:divBdr>
                                                                                <w:top w:val="none" w:sz="0" w:space="0" w:color="auto"/>
                                                                                <w:left w:val="none" w:sz="0" w:space="0" w:color="auto"/>
                                                                                <w:bottom w:val="none" w:sz="0" w:space="0" w:color="auto"/>
                                                                                <w:right w:val="none" w:sz="0" w:space="0" w:color="auto"/>
                                                                              </w:divBdr>
                                                                            </w:div>
                                                                            <w:div w:id="174236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361175">
                                                                      <w:marLeft w:val="0"/>
                                                                      <w:marRight w:val="0"/>
                                                                      <w:marTop w:val="0"/>
                                                                      <w:marBottom w:val="0"/>
                                                                      <w:divBdr>
                                                                        <w:top w:val="none" w:sz="0" w:space="0" w:color="auto"/>
                                                                        <w:left w:val="none" w:sz="0" w:space="0" w:color="auto"/>
                                                                        <w:bottom w:val="none" w:sz="0" w:space="0" w:color="auto"/>
                                                                        <w:right w:val="none" w:sz="0" w:space="0" w:color="auto"/>
                                                                      </w:divBdr>
                                                                      <w:divsChild>
                                                                        <w:div w:id="1742361173">
                                                                          <w:marLeft w:val="0"/>
                                                                          <w:marRight w:val="0"/>
                                                                          <w:marTop w:val="0"/>
                                                                          <w:marBottom w:val="0"/>
                                                                          <w:divBdr>
                                                                            <w:top w:val="none" w:sz="0" w:space="0" w:color="auto"/>
                                                                            <w:left w:val="none" w:sz="0" w:space="0" w:color="auto"/>
                                                                            <w:bottom w:val="none" w:sz="0" w:space="0" w:color="auto"/>
                                                                            <w:right w:val="none" w:sz="0" w:space="0" w:color="auto"/>
                                                                          </w:divBdr>
                                                                          <w:divsChild>
                                                                            <w:div w:id="1742361157">
                                                                              <w:marLeft w:val="0"/>
                                                                              <w:marRight w:val="0"/>
                                                                              <w:marTop w:val="0"/>
                                                                              <w:marBottom w:val="0"/>
                                                                              <w:divBdr>
                                                                                <w:top w:val="none" w:sz="0" w:space="0" w:color="auto"/>
                                                                                <w:left w:val="none" w:sz="0" w:space="0" w:color="auto"/>
                                                                                <w:bottom w:val="none" w:sz="0" w:space="0" w:color="auto"/>
                                                                                <w:right w:val="none" w:sz="0" w:space="0" w:color="auto"/>
                                                                              </w:divBdr>
                                                                            </w:div>
                                                                            <w:div w:id="174236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12604.0" TargetMode="External"/><Relationship Id="rId13" Type="http://schemas.openxmlformats.org/officeDocument/2006/relationships/hyperlink" Target="garantF1://12012604.0" TargetMode="External"/><Relationship Id="rId18" Type="http://schemas.openxmlformats.org/officeDocument/2006/relationships/hyperlink" Target="garantF1://10800200.0" TargetMode="External"/><Relationship Id="rId26" Type="http://schemas.openxmlformats.org/officeDocument/2006/relationships/hyperlink" Target="garantF1://12012604.0" TargetMode="External"/><Relationship Id="rId39" Type="http://schemas.openxmlformats.org/officeDocument/2006/relationships/hyperlink" Target="garantF1://12012604.0" TargetMode="External"/><Relationship Id="rId3" Type="http://schemas.openxmlformats.org/officeDocument/2006/relationships/styles" Target="styles.xml"/><Relationship Id="rId21" Type="http://schemas.openxmlformats.org/officeDocument/2006/relationships/hyperlink" Target="garantF1://12012604.0" TargetMode="External"/><Relationship Id="rId34" Type="http://schemas.openxmlformats.org/officeDocument/2006/relationships/hyperlink" Target="garantF1://12012604.0" TargetMode="External"/><Relationship Id="rId42" Type="http://schemas.openxmlformats.org/officeDocument/2006/relationships/image" Target="media/image1.emf"/><Relationship Id="rId7" Type="http://schemas.openxmlformats.org/officeDocument/2006/relationships/hyperlink" Target="garantF1://12012604.0" TargetMode="External"/><Relationship Id="rId12" Type="http://schemas.openxmlformats.org/officeDocument/2006/relationships/hyperlink" Target="garantF1://12012604.0" TargetMode="External"/><Relationship Id="rId17" Type="http://schemas.openxmlformats.org/officeDocument/2006/relationships/hyperlink" Target="garantF1://12012604.0" TargetMode="External"/><Relationship Id="rId25" Type="http://schemas.openxmlformats.org/officeDocument/2006/relationships/hyperlink" Target="garantF1://12012604.0" TargetMode="External"/><Relationship Id="rId33" Type="http://schemas.openxmlformats.org/officeDocument/2006/relationships/hyperlink" Target="garantF1://12012604.0" TargetMode="External"/><Relationship Id="rId38" Type="http://schemas.openxmlformats.org/officeDocument/2006/relationships/hyperlink" Target="garantF1://12012604.0"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garantF1://10800200.0" TargetMode="External"/><Relationship Id="rId20" Type="http://schemas.openxmlformats.org/officeDocument/2006/relationships/hyperlink" Target="garantF1://12012604.0" TargetMode="External"/><Relationship Id="rId29" Type="http://schemas.openxmlformats.org/officeDocument/2006/relationships/hyperlink" Target="garantF1://12077515.0" TargetMode="External"/><Relationship Id="rId41" Type="http://schemas.openxmlformats.org/officeDocument/2006/relationships/hyperlink" Target="garantF1://8821209.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2012604.0" TargetMode="External"/><Relationship Id="rId24" Type="http://schemas.openxmlformats.org/officeDocument/2006/relationships/hyperlink" Target="garantF1://8816657.300" TargetMode="External"/><Relationship Id="rId32" Type="http://schemas.openxmlformats.org/officeDocument/2006/relationships/hyperlink" Target="garantF1://12012604.0" TargetMode="External"/><Relationship Id="rId37" Type="http://schemas.openxmlformats.org/officeDocument/2006/relationships/hyperlink" Target="garantF1://12012604.0" TargetMode="External"/><Relationship Id="rId40" Type="http://schemas.openxmlformats.org/officeDocument/2006/relationships/hyperlink" Target="garantF1://12012604.0" TargetMode="Externa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garantF1://10800200.0" TargetMode="External"/><Relationship Id="rId23" Type="http://schemas.openxmlformats.org/officeDocument/2006/relationships/hyperlink" Target="garantF1://12012604.0" TargetMode="External"/><Relationship Id="rId28" Type="http://schemas.openxmlformats.org/officeDocument/2006/relationships/hyperlink" Target="garantF1://8816657.300" TargetMode="External"/><Relationship Id="rId36" Type="http://schemas.openxmlformats.org/officeDocument/2006/relationships/hyperlink" Target="garantF1://12012604.0" TargetMode="External"/><Relationship Id="rId10" Type="http://schemas.openxmlformats.org/officeDocument/2006/relationships/hyperlink" Target="garantF1://12012604.0" TargetMode="External"/><Relationship Id="rId19" Type="http://schemas.openxmlformats.org/officeDocument/2006/relationships/hyperlink" Target="garantF1://12012604.0" TargetMode="External"/><Relationship Id="rId31" Type="http://schemas.openxmlformats.org/officeDocument/2006/relationships/hyperlink" Target="garantF1://10800200.0" TargetMode="External"/><Relationship Id="rId44" Type="http://schemas.openxmlformats.org/officeDocument/2006/relationships/hyperlink" Target="garantF1://8821209.0" TargetMode="External"/><Relationship Id="rId4" Type="http://schemas.microsoft.com/office/2007/relationships/stylesWithEffects" Target="stylesWithEffects.xml"/><Relationship Id="rId9" Type="http://schemas.openxmlformats.org/officeDocument/2006/relationships/hyperlink" Target="garantF1://12012604.0" TargetMode="External"/><Relationship Id="rId14" Type="http://schemas.openxmlformats.org/officeDocument/2006/relationships/hyperlink" Target="garantF1://12012604.0" TargetMode="External"/><Relationship Id="rId22" Type="http://schemas.openxmlformats.org/officeDocument/2006/relationships/hyperlink" Target="garantF1://12012604.0" TargetMode="External"/><Relationship Id="rId27" Type="http://schemas.openxmlformats.org/officeDocument/2006/relationships/hyperlink" Target="garantF1://12012604.0" TargetMode="External"/><Relationship Id="rId30" Type="http://schemas.openxmlformats.org/officeDocument/2006/relationships/hyperlink" Target="garantF1://12025268.0" TargetMode="External"/><Relationship Id="rId35" Type="http://schemas.openxmlformats.org/officeDocument/2006/relationships/hyperlink" Target="garantF1://12012604.0" TargetMode="External"/><Relationship Id="rId43" Type="http://schemas.openxmlformats.org/officeDocument/2006/relationships/hyperlink" Target="garantF1://8821209.15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E9B0FB-9D20-4EB0-8F07-348A50C10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63</Pages>
  <Words>19838</Words>
  <Characters>113078</Characters>
  <Application>Microsoft Office Word</Application>
  <DocSecurity>0</DocSecurity>
  <Lines>942</Lines>
  <Paragraphs>265</Paragraphs>
  <ScaleCrop>false</ScaleCrop>
  <HeadingPairs>
    <vt:vector size="2" baseType="variant">
      <vt:variant>
        <vt:lpstr>Название</vt:lpstr>
      </vt:variant>
      <vt:variant>
        <vt:i4>1</vt:i4>
      </vt:variant>
    </vt:vector>
  </HeadingPairs>
  <TitlesOfParts>
    <vt:vector size="1" baseType="lpstr">
      <vt:lpstr>Постановление Правительства Республики Мордовия от 21 октября 2013 г</vt:lpstr>
    </vt:vector>
  </TitlesOfParts>
  <Company>НПП "Гарант-Сервис"</Company>
  <LinksUpToDate>false</LinksUpToDate>
  <CharactersWithSpaces>132651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Республики Мордовия от 21 октября 2013 г</dc:title>
  <dc:creator>НПП "Гарант-Сервис"</dc:creator>
  <dc:description>Документ экспортирован из системы ГАРАНТ</dc:description>
  <cp:lastModifiedBy>User</cp:lastModifiedBy>
  <cp:revision>2</cp:revision>
  <cp:lastPrinted>2021-12-17T10:57:00Z</cp:lastPrinted>
  <dcterms:created xsi:type="dcterms:W3CDTF">2023-08-15T12:23:00Z</dcterms:created>
  <dcterms:modified xsi:type="dcterms:W3CDTF">2023-08-15T12:23:00Z</dcterms:modified>
</cp:coreProperties>
</file>